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11F24647" w14:textId="77777777" w:rsidTr="00F6222B">
        <w:trPr>
          <w:trHeight w:val="255"/>
        </w:trPr>
        <w:tc>
          <w:tcPr>
            <w:tcW w:w="9340" w:type="dxa"/>
            <w:tcBorders>
              <w:top w:val="nil"/>
              <w:left w:val="nil"/>
              <w:bottom w:val="nil"/>
              <w:right w:val="nil"/>
            </w:tcBorders>
            <w:shd w:val="clear" w:color="auto" w:fill="auto"/>
            <w:noWrap/>
            <w:vAlign w:val="bottom"/>
            <w:hideMark/>
          </w:tcPr>
          <w:p w14:paraId="11F2464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7728" behindDoc="0" locked="0" layoutInCell="1" allowOverlap="1" wp14:anchorId="11F24C26" wp14:editId="11F24C27">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11F2464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11F2464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11F24646" w14:textId="77777777" w:rsidR="0019577A" w:rsidRPr="0019577A" w:rsidRDefault="0019577A" w:rsidP="0019577A">
            <w:pPr>
              <w:spacing w:after="0" w:line="240" w:lineRule="auto"/>
              <w:rPr>
                <w:rFonts w:eastAsia="Times New Roman"/>
                <w:color w:val="000000"/>
                <w:lang w:eastAsia="bg-BG"/>
              </w:rPr>
            </w:pPr>
          </w:p>
        </w:tc>
      </w:tr>
      <w:tr w:rsidR="0019577A" w:rsidRPr="005B1805" w14:paraId="11F24649" w14:textId="77777777" w:rsidTr="00F6222B">
        <w:trPr>
          <w:trHeight w:val="255"/>
        </w:trPr>
        <w:tc>
          <w:tcPr>
            <w:tcW w:w="9340" w:type="dxa"/>
            <w:tcBorders>
              <w:top w:val="nil"/>
              <w:left w:val="nil"/>
              <w:bottom w:val="nil"/>
              <w:right w:val="nil"/>
            </w:tcBorders>
            <w:shd w:val="clear" w:color="auto" w:fill="auto"/>
            <w:noWrap/>
            <w:vAlign w:val="center"/>
            <w:hideMark/>
          </w:tcPr>
          <w:p w14:paraId="11F2464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11F2464B" w14:textId="77777777" w:rsidTr="00F6222B">
        <w:trPr>
          <w:trHeight w:val="255"/>
        </w:trPr>
        <w:tc>
          <w:tcPr>
            <w:tcW w:w="9340" w:type="dxa"/>
            <w:tcBorders>
              <w:top w:val="nil"/>
              <w:left w:val="nil"/>
              <w:bottom w:val="nil"/>
              <w:right w:val="nil"/>
            </w:tcBorders>
            <w:shd w:val="clear" w:color="auto" w:fill="auto"/>
            <w:noWrap/>
            <w:vAlign w:val="center"/>
            <w:hideMark/>
          </w:tcPr>
          <w:p w14:paraId="11F2464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5B1805" w14:paraId="11F2464D" w14:textId="77777777" w:rsidTr="00F6222B">
        <w:trPr>
          <w:trHeight w:val="300"/>
        </w:trPr>
        <w:tc>
          <w:tcPr>
            <w:tcW w:w="9340" w:type="dxa"/>
            <w:tcBorders>
              <w:top w:val="nil"/>
              <w:left w:val="nil"/>
              <w:bottom w:val="nil"/>
              <w:right w:val="nil"/>
            </w:tcBorders>
            <w:shd w:val="clear" w:color="auto" w:fill="auto"/>
            <w:noWrap/>
            <w:vAlign w:val="center"/>
            <w:hideMark/>
          </w:tcPr>
          <w:p w14:paraId="11F2464C" w14:textId="77777777" w:rsidR="0019577A" w:rsidRPr="0019577A" w:rsidRDefault="0019577A" w:rsidP="0019577A">
            <w:pPr>
              <w:spacing w:after="0" w:line="240" w:lineRule="auto"/>
              <w:jc w:val="right"/>
              <w:rPr>
                <w:rFonts w:eastAsia="Times New Roman"/>
                <w:color w:val="0000FF"/>
                <w:u w:val="single"/>
                <w:lang w:eastAsia="bg-BG"/>
              </w:rPr>
            </w:pPr>
            <w:r w:rsidRPr="0019577A">
              <w:rPr>
                <w:rFonts w:eastAsia="Times New Roman"/>
                <w:color w:val="0000FF"/>
                <w:u w:val="single"/>
                <w:lang w:eastAsia="bg-BG"/>
              </w:rPr>
              <w:t>интернет адрес: http://www.aop.bg</w:t>
            </w:r>
          </w:p>
        </w:tc>
      </w:tr>
      <w:tr w:rsidR="0019577A" w:rsidRPr="005B1805" w14:paraId="11F2464F" w14:textId="77777777" w:rsidTr="00F6222B">
        <w:trPr>
          <w:trHeight w:val="300"/>
        </w:trPr>
        <w:tc>
          <w:tcPr>
            <w:tcW w:w="9340" w:type="dxa"/>
            <w:tcBorders>
              <w:top w:val="nil"/>
              <w:left w:val="nil"/>
              <w:bottom w:val="nil"/>
              <w:right w:val="nil"/>
            </w:tcBorders>
            <w:shd w:val="clear" w:color="auto" w:fill="auto"/>
            <w:noWrap/>
            <w:vAlign w:val="center"/>
            <w:hideMark/>
          </w:tcPr>
          <w:p w14:paraId="11F2464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11F24651" w14:textId="77777777" w:rsidTr="00F6222B">
        <w:trPr>
          <w:trHeight w:val="375"/>
        </w:trPr>
        <w:tc>
          <w:tcPr>
            <w:tcW w:w="9340" w:type="dxa"/>
            <w:tcBorders>
              <w:top w:val="nil"/>
              <w:left w:val="nil"/>
              <w:bottom w:val="nil"/>
              <w:right w:val="nil"/>
            </w:tcBorders>
            <w:shd w:val="clear" w:color="auto" w:fill="auto"/>
            <w:noWrap/>
            <w:vAlign w:val="bottom"/>
            <w:hideMark/>
          </w:tcPr>
          <w:p w14:paraId="11F24650"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ОБЯВА</w:t>
            </w:r>
          </w:p>
        </w:tc>
      </w:tr>
      <w:tr w:rsidR="0019577A" w:rsidRPr="005B1805" w14:paraId="11F24653" w14:textId="77777777" w:rsidTr="00F6222B">
        <w:trPr>
          <w:trHeight w:val="375"/>
        </w:trPr>
        <w:tc>
          <w:tcPr>
            <w:tcW w:w="9340" w:type="dxa"/>
            <w:tcBorders>
              <w:top w:val="nil"/>
              <w:left w:val="nil"/>
              <w:bottom w:val="nil"/>
              <w:right w:val="nil"/>
            </w:tcBorders>
            <w:shd w:val="clear" w:color="auto" w:fill="auto"/>
            <w:noWrap/>
            <w:vAlign w:val="bottom"/>
            <w:hideMark/>
          </w:tcPr>
          <w:p w14:paraId="11F2465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11F24655" w14:textId="77777777" w:rsidTr="00F6222B">
        <w:trPr>
          <w:trHeight w:val="375"/>
        </w:trPr>
        <w:tc>
          <w:tcPr>
            <w:tcW w:w="9340" w:type="dxa"/>
            <w:tcBorders>
              <w:top w:val="nil"/>
              <w:left w:val="nil"/>
              <w:bottom w:val="nil"/>
              <w:right w:val="nil"/>
            </w:tcBorders>
            <w:shd w:val="clear" w:color="auto" w:fill="auto"/>
            <w:noWrap/>
            <w:vAlign w:val="bottom"/>
            <w:hideMark/>
          </w:tcPr>
          <w:p w14:paraId="11F2465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11F2465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1F24656" w14:textId="77777777" w:rsidR="0019577A" w:rsidRPr="0019577A" w:rsidRDefault="0019577A" w:rsidP="005001B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B96623" w:rsidRPr="00B96623">
              <w:rPr>
                <w:rFonts w:ascii="Times New Roman" w:eastAsia="Times New Roman" w:hAnsi="Times New Roman"/>
                <w:color w:val="000000"/>
                <w:lang w:eastAsia="bg-BG"/>
              </w:rPr>
              <w:t>46926-MR-85</w:t>
            </w:r>
            <w:r w:rsidRPr="0019577A">
              <w:rPr>
                <w:rFonts w:ascii="Times New Roman" w:eastAsia="Times New Roman" w:hAnsi="Times New Roman"/>
                <w:color w:val="000000"/>
                <w:lang w:eastAsia="bg-BG"/>
              </w:rPr>
              <w:t>]</w:t>
            </w:r>
          </w:p>
        </w:tc>
      </w:tr>
      <w:tr w:rsidR="0019577A" w:rsidRPr="005B1805" w14:paraId="11F2465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11F24658" w14:textId="77777777"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11F2465B" w14:textId="77777777" w:rsidTr="00F6222B">
        <w:trPr>
          <w:trHeight w:val="375"/>
        </w:trPr>
        <w:tc>
          <w:tcPr>
            <w:tcW w:w="9340" w:type="dxa"/>
            <w:tcBorders>
              <w:top w:val="nil"/>
              <w:left w:val="nil"/>
              <w:bottom w:val="nil"/>
              <w:right w:val="nil"/>
            </w:tcBorders>
            <w:shd w:val="clear" w:color="auto" w:fill="auto"/>
            <w:noWrap/>
            <w:vAlign w:val="bottom"/>
            <w:hideMark/>
          </w:tcPr>
          <w:p w14:paraId="11F2465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11F2465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1F2465C" w14:textId="77777777" w:rsidR="0019577A" w:rsidRPr="0019577A" w:rsidRDefault="0019577A" w:rsidP="004D060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5001B9">
              <w:rPr>
                <w:rFonts w:ascii="Times New Roman" w:eastAsia="Times New Roman" w:hAnsi="Times New Roman"/>
                <w:color w:val="000000"/>
                <w:sz w:val="20"/>
                <w:lang w:eastAsia="bg-BG"/>
              </w:rPr>
              <w:t>Васил Борисов Тренев</w:t>
            </w:r>
            <w:r w:rsidRPr="0019577A">
              <w:rPr>
                <w:rFonts w:ascii="Times New Roman" w:eastAsia="Times New Roman" w:hAnsi="Times New Roman"/>
                <w:color w:val="000000"/>
                <w:lang w:eastAsia="bg-BG"/>
              </w:rPr>
              <w:t>]</w:t>
            </w:r>
          </w:p>
        </w:tc>
      </w:tr>
      <w:tr w:rsidR="0019577A" w:rsidRPr="005B1805" w14:paraId="11F2465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1F2465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r w:rsidR="001C16A7">
              <w:rPr>
                <w:rFonts w:ascii="Times New Roman" w:eastAsia="Times New Roman" w:hAnsi="Times New Roman"/>
                <w:color w:val="000000"/>
                <w:lang w:eastAsia="bg-BG"/>
              </w:rPr>
              <w:t xml:space="preserve">  </w:t>
            </w:r>
          </w:p>
        </w:tc>
      </w:tr>
      <w:tr w:rsidR="0019577A" w:rsidRPr="005B1805" w14:paraId="11F2466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1F24660" w14:textId="77777777" w:rsidR="0019577A" w:rsidRPr="0019577A" w:rsidRDefault="0019577A" w:rsidP="004D060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11F2466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1F2466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11F2466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1F24664" w14:textId="77777777" w:rsidR="0019577A" w:rsidRPr="0019577A" w:rsidRDefault="0019577A" w:rsidP="00143F43">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 xml:space="preserve">(може и повече от едно лица): </w:t>
            </w:r>
            <w:r w:rsidRPr="0019577A">
              <w:rPr>
                <w:rFonts w:ascii="Times New Roman" w:eastAsia="Times New Roman" w:hAnsi="Times New Roman"/>
                <w:color w:val="000000"/>
                <w:lang w:eastAsia="bg-BG"/>
              </w:rPr>
              <w:t>[</w:t>
            </w:r>
            <w:r w:rsidR="00143F43">
              <w:rPr>
                <w:rFonts w:ascii="Times New Roman" w:eastAsia="Times New Roman" w:hAnsi="Times New Roman"/>
                <w:color w:val="000000"/>
                <w:lang w:eastAsia="bg-BG"/>
              </w:rPr>
              <w:t>Мила Тошева</w:t>
            </w:r>
            <w:r w:rsidRPr="0019577A">
              <w:rPr>
                <w:rFonts w:ascii="Times New Roman" w:eastAsia="Times New Roman" w:hAnsi="Times New Roman"/>
                <w:color w:val="000000"/>
                <w:lang w:eastAsia="bg-BG"/>
              </w:rPr>
              <w:t>]</w:t>
            </w:r>
          </w:p>
        </w:tc>
      </w:tr>
      <w:tr w:rsidR="0019577A" w:rsidRPr="005B1805" w14:paraId="11F2466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1F24666" w14:textId="77777777" w:rsidR="0019577A" w:rsidRPr="0019577A" w:rsidRDefault="0019577A" w:rsidP="00143F43">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Телефон: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02 8122</w:t>
            </w:r>
            <w:r w:rsidR="00143F43">
              <w:rPr>
                <w:rFonts w:ascii="Times New Roman" w:eastAsia="Times New Roman" w:hAnsi="Times New Roman"/>
                <w:color w:val="000000"/>
                <w:lang w:eastAsia="bg-BG"/>
              </w:rPr>
              <w:t>457</w:t>
            </w:r>
            <w:r w:rsidRPr="0019577A">
              <w:rPr>
                <w:rFonts w:ascii="Times New Roman" w:eastAsia="Times New Roman" w:hAnsi="Times New Roman"/>
                <w:color w:val="000000"/>
                <w:lang w:eastAsia="bg-BG"/>
              </w:rPr>
              <w:t>]</w:t>
            </w:r>
            <w:r w:rsidR="00AC1F4C">
              <w:rPr>
                <w:rFonts w:ascii="Times New Roman" w:eastAsia="Times New Roman" w:hAnsi="Times New Roman"/>
                <w:color w:val="000000"/>
                <w:lang w:eastAsia="bg-BG"/>
              </w:rPr>
              <w:t xml:space="preserve">   </w:t>
            </w:r>
            <w:r w:rsidR="00F87925">
              <w:rPr>
                <w:rFonts w:ascii="Times New Roman" w:eastAsia="Times New Roman" w:hAnsi="Times New Roman"/>
                <w:color w:val="000000"/>
                <w:lang w:eastAsia="bg-BG"/>
              </w:rPr>
              <w:t xml:space="preserve">   </w:t>
            </w:r>
          </w:p>
        </w:tc>
      </w:tr>
      <w:tr w:rsidR="0019577A" w:rsidRPr="005B1805" w14:paraId="11F2466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1F24668" w14:textId="77777777" w:rsidR="0019577A" w:rsidRPr="0019577A" w:rsidRDefault="0019577A" w:rsidP="00143F43">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E-mail: </w:t>
            </w:r>
            <w:r w:rsidRPr="0019577A">
              <w:rPr>
                <w:rFonts w:ascii="Times New Roman" w:eastAsia="Times New Roman" w:hAnsi="Times New Roman"/>
                <w:color w:val="000000"/>
                <w:lang w:eastAsia="bg-BG"/>
              </w:rPr>
              <w:t>[</w:t>
            </w:r>
            <w:r w:rsidR="00143F43">
              <w:rPr>
                <w:rFonts w:ascii="Times New Roman" w:eastAsia="Times New Roman" w:hAnsi="Times New Roman"/>
                <w:color w:val="000000"/>
                <w:lang w:val="en-US" w:eastAsia="bg-BG"/>
              </w:rPr>
              <w:t>mtosheva</w:t>
            </w:r>
            <w:r w:rsidR="004D0606">
              <w:rPr>
                <w:rFonts w:ascii="Times New Roman" w:eastAsia="Times New Roman" w:hAnsi="Times New Roman"/>
                <w:color w:val="000000"/>
                <w:lang w:val="en-US" w:eastAsia="bg-BG"/>
              </w:rPr>
              <w:t>@sofiyskavoda.bg</w:t>
            </w:r>
            <w:r w:rsidRPr="0019577A">
              <w:rPr>
                <w:rFonts w:ascii="Times New Roman" w:eastAsia="Times New Roman" w:hAnsi="Times New Roman"/>
                <w:color w:val="000000"/>
                <w:lang w:eastAsia="bg-BG"/>
              </w:rPr>
              <w:t>]</w:t>
            </w:r>
          </w:p>
        </w:tc>
      </w:tr>
      <w:tr w:rsidR="0019577A" w:rsidRPr="005B1805" w14:paraId="11F2466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11F2466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11F2466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11F2466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11F2466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11F2466E"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Горепосоченото/ите място/места за контакт</w:t>
            </w:r>
          </w:p>
        </w:tc>
      </w:tr>
      <w:tr w:rsidR="0019577A" w:rsidRPr="005B1805" w14:paraId="11F2467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11F2467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11F2467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1F2467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11F24675" w14:textId="77777777" w:rsidTr="00F6222B">
        <w:trPr>
          <w:trHeight w:val="300"/>
        </w:trPr>
        <w:tc>
          <w:tcPr>
            <w:tcW w:w="9340" w:type="dxa"/>
            <w:tcBorders>
              <w:top w:val="nil"/>
              <w:left w:val="nil"/>
              <w:bottom w:val="nil"/>
              <w:right w:val="nil"/>
            </w:tcBorders>
            <w:shd w:val="clear" w:color="auto" w:fill="auto"/>
            <w:noWrap/>
            <w:vAlign w:val="center"/>
            <w:hideMark/>
          </w:tcPr>
          <w:p w14:paraId="11F24674" w14:textId="77777777" w:rsidR="0019577A" w:rsidRPr="0019577A" w:rsidRDefault="0019577A" w:rsidP="0019577A">
            <w:pPr>
              <w:spacing w:after="0" w:line="240" w:lineRule="auto"/>
              <w:rPr>
                <w:rFonts w:eastAsia="Times New Roman"/>
                <w:color w:val="000000"/>
                <w:lang w:eastAsia="bg-BG"/>
              </w:rPr>
            </w:pPr>
          </w:p>
        </w:tc>
      </w:tr>
      <w:tr w:rsidR="0019577A" w:rsidRPr="005B1805" w14:paraId="11F2467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1F2467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11F2467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678"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Строителство</w:t>
            </w:r>
          </w:p>
        </w:tc>
      </w:tr>
      <w:tr w:rsidR="0019577A" w:rsidRPr="005B1805" w14:paraId="11F2467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67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Доставки</w:t>
            </w:r>
            <w:r w:rsidR="004B6444">
              <w:rPr>
                <w:rFonts w:ascii="Times New Roman" w:eastAsia="Times New Roman" w:hAnsi="Times New Roman"/>
                <w:lang w:eastAsia="bg-BG"/>
              </w:rPr>
              <w:t xml:space="preserve">   </w:t>
            </w:r>
          </w:p>
        </w:tc>
      </w:tr>
      <w:tr w:rsidR="0019577A" w:rsidRPr="005B1805" w14:paraId="11F2467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67C" w14:textId="77777777" w:rsidR="0019577A" w:rsidRPr="0019577A" w:rsidRDefault="0019577A" w:rsidP="008E71FC">
            <w:pPr>
              <w:spacing w:after="0" w:line="240" w:lineRule="auto"/>
              <w:jc w:val="both"/>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11F2467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7E" w14:textId="77777777" w:rsidR="0019577A" w:rsidRPr="00783E13" w:rsidRDefault="0019577A" w:rsidP="008E71FC">
            <w:pPr>
              <w:spacing w:after="0" w:line="240" w:lineRule="auto"/>
              <w:jc w:val="both"/>
              <w:rPr>
                <w:rFonts w:ascii="Times New Roman" w:eastAsia="Times New Roman" w:hAnsi="Times New Roman"/>
                <w:b/>
                <w:i/>
                <w:color w:val="000000"/>
                <w:lang w:eastAsia="bg-BG"/>
              </w:rPr>
            </w:pPr>
            <w:r w:rsidRPr="0019577A">
              <w:rPr>
                <w:rFonts w:ascii="Times New Roman" w:eastAsia="Times New Roman" w:hAnsi="Times New Roman"/>
                <w:b/>
                <w:bCs/>
                <w:color w:val="000000"/>
                <w:lang w:eastAsia="bg-BG"/>
              </w:rPr>
              <w:t xml:space="preserve">Предмет на поръчката: </w:t>
            </w:r>
            <w:r w:rsidR="007A355C">
              <w:rPr>
                <w:rFonts w:ascii="Times New Roman" w:eastAsia="Times New Roman" w:hAnsi="Times New Roman"/>
                <w:b/>
                <w:bCs/>
                <w:color w:val="000000"/>
                <w:lang w:eastAsia="bg-BG"/>
              </w:rPr>
              <w:t>„</w:t>
            </w:r>
            <w:r w:rsidR="00B96623" w:rsidRPr="00B96623">
              <w:rPr>
                <w:rFonts w:ascii="Times New Roman" w:eastAsia="Times New Roman" w:hAnsi="Times New Roman"/>
                <w:b/>
                <w:color w:val="000000"/>
                <w:lang w:eastAsia="bg-BG"/>
              </w:rPr>
              <w:t>Изграждане на водомерна шахта на „Водопровод  Искър“ в охранителната зона на АК „Злия камък“, гр.София</w:t>
            </w:r>
            <w:r w:rsidR="00783E13" w:rsidRPr="00783E13">
              <w:rPr>
                <w:rFonts w:ascii="Times New Roman" w:eastAsia="Times New Roman" w:hAnsi="Times New Roman"/>
                <w:b/>
                <w:color w:val="000000"/>
                <w:lang w:eastAsia="bg-BG"/>
              </w:rPr>
              <w:t>“</w:t>
            </w:r>
          </w:p>
        </w:tc>
      </w:tr>
      <w:tr w:rsidR="0019577A" w:rsidRPr="005B1805" w14:paraId="11F2468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80" w14:textId="77777777" w:rsidR="0019577A" w:rsidRPr="004F760F" w:rsidRDefault="0019577A" w:rsidP="008E71FC">
            <w:pPr>
              <w:spacing w:after="0" w:line="240" w:lineRule="auto"/>
              <w:jc w:val="both"/>
              <w:rPr>
                <w:rFonts w:ascii="Times New Roman" w:eastAsia="Times New Roman" w:hAnsi="Times New Roman"/>
                <w:b/>
                <w:bCs/>
                <w:color w:val="000000"/>
                <w:lang w:val="en-US" w:eastAsia="bg-BG"/>
              </w:rPr>
            </w:pPr>
          </w:p>
        </w:tc>
      </w:tr>
      <w:tr w:rsidR="0019577A" w:rsidRPr="005B1805" w14:paraId="11F2468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82" w14:textId="77777777" w:rsidR="00B96623" w:rsidRPr="00B96623" w:rsidRDefault="0019577A" w:rsidP="00B96623">
            <w:pPr>
              <w:spacing w:after="0" w:line="240" w:lineRule="auto"/>
              <w:jc w:val="both"/>
              <w:rPr>
                <w:rFonts w:ascii="Times New Roman" w:eastAsia="Times New Roman" w:hAnsi="Times New Roman"/>
                <w:bCs/>
                <w:color w:val="000000"/>
                <w:lang w:eastAsia="bg-BG"/>
              </w:rPr>
            </w:pPr>
            <w:r w:rsidRPr="0019577A">
              <w:rPr>
                <w:rFonts w:ascii="Times New Roman" w:eastAsia="Times New Roman" w:hAnsi="Times New Roman"/>
                <w:b/>
                <w:bCs/>
                <w:color w:val="000000"/>
                <w:lang w:eastAsia="bg-BG"/>
              </w:rPr>
              <w:t xml:space="preserve">Кратко описание: </w:t>
            </w:r>
            <w:r w:rsidR="00B96623" w:rsidRPr="00B96623">
              <w:rPr>
                <w:rFonts w:ascii="Times New Roman" w:eastAsia="Times New Roman" w:hAnsi="Times New Roman"/>
                <w:bCs/>
                <w:color w:val="000000"/>
                <w:lang w:eastAsia="bg-BG"/>
              </w:rPr>
              <w:t>Изграждане на водомерна шахта на „Водопровод  Искър“ в охранителната зона на АК „Злия камък“, гр.София.</w:t>
            </w:r>
          </w:p>
          <w:p w14:paraId="11F24683" w14:textId="77777777" w:rsidR="00B96623" w:rsidRPr="00B96623" w:rsidRDefault="00B96623" w:rsidP="00B96623">
            <w:pPr>
              <w:spacing w:after="0" w:line="240" w:lineRule="auto"/>
              <w:jc w:val="both"/>
              <w:rPr>
                <w:rFonts w:ascii="Times New Roman" w:eastAsia="Times New Roman" w:hAnsi="Times New Roman"/>
                <w:bCs/>
                <w:color w:val="000000"/>
                <w:lang w:eastAsia="bg-BG"/>
              </w:rPr>
            </w:pPr>
            <w:r w:rsidRPr="00B96623">
              <w:rPr>
                <w:rFonts w:ascii="Times New Roman" w:eastAsia="Times New Roman" w:hAnsi="Times New Roman"/>
                <w:bCs/>
                <w:color w:val="000000"/>
                <w:lang w:eastAsia="bg-BG"/>
              </w:rPr>
              <w:t>• Изграждане на водомерна шахта за ултразвуков разходомер на водопровод „Искър“ на територията на охранителната зона на АК „Зли камък“.</w:t>
            </w:r>
          </w:p>
          <w:p w14:paraId="11F24684" w14:textId="77777777" w:rsidR="00B96623" w:rsidRPr="00B96623" w:rsidRDefault="00B96623" w:rsidP="00B96623">
            <w:pPr>
              <w:spacing w:after="0" w:line="240" w:lineRule="auto"/>
              <w:jc w:val="both"/>
              <w:rPr>
                <w:rFonts w:ascii="Times New Roman" w:eastAsia="Times New Roman" w:hAnsi="Times New Roman"/>
                <w:bCs/>
                <w:color w:val="000000"/>
                <w:lang w:eastAsia="bg-BG"/>
              </w:rPr>
            </w:pPr>
            <w:r w:rsidRPr="00B96623">
              <w:rPr>
                <w:rFonts w:ascii="Times New Roman" w:eastAsia="Times New Roman" w:hAnsi="Times New Roman"/>
                <w:bCs/>
                <w:color w:val="000000"/>
                <w:lang w:eastAsia="bg-BG"/>
              </w:rPr>
              <w:t>•   Изграждане на сигнална кабелна линия от водомерната шахта  до югоизточната част на входната камера на водопровода, където е възможна връзка със съществуващ контролер от системата за управление SCADA на „Софийска вода“ АД.</w:t>
            </w:r>
          </w:p>
          <w:p w14:paraId="11F24685" w14:textId="77777777" w:rsidR="0019577A" w:rsidRPr="0019577A" w:rsidRDefault="00F4441A" w:rsidP="00CC7088">
            <w:pPr>
              <w:spacing w:after="0" w:line="240" w:lineRule="auto"/>
              <w:jc w:val="both"/>
              <w:rPr>
                <w:rFonts w:ascii="Times New Roman" w:eastAsia="Times New Roman" w:hAnsi="Times New Roman"/>
                <w:b/>
                <w:bCs/>
                <w:color w:val="000000"/>
                <w:lang w:eastAsia="bg-BG"/>
              </w:rPr>
            </w:pPr>
            <w:r w:rsidRPr="00B96623">
              <w:rPr>
                <w:rFonts w:ascii="Times New Roman" w:eastAsia="Times New Roman" w:hAnsi="Times New Roman"/>
                <w:color w:val="000000"/>
                <w:lang w:eastAsia="bg-BG"/>
              </w:rPr>
              <w:t>Конкретните видове работи са описани в количествен</w:t>
            </w:r>
            <w:r w:rsidR="00CC7088">
              <w:rPr>
                <w:rFonts w:ascii="Times New Roman" w:eastAsia="Times New Roman" w:hAnsi="Times New Roman"/>
                <w:color w:val="000000"/>
                <w:lang w:eastAsia="bg-BG"/>
              </w:rPr>
              <w:t xml:space="preserve">о-стойностна  </w:t>
            </w:r>
            <w:r w:rsidRPr="00B96623">
              <w:rPr>
                <w:rFonts w:ascii="Times New Roman" w:eastAsia="Times New Roman" w:hAnsi="Times New Roman"/>
                <w:color w:val="000000"/>
                <w:lang w:eastAsia="bg-BG"/>
              </w:rPr>
              <w:t>сметка, като са посочени и ориентировъчни количества за тях.</w:t>
            </w:r>
          </w:p>
        </w:tc>
      </w:tr>
      <w:tr w:rsidR="0019577A" w:rsidRPr="005B1805" w14:paraId="11F24688"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1F24687" w14:textId="77777777" w:rsidR="0019577A" w:rsidRPr="0019577A" w:rsidRDefault="0019577A" w:rsidP="008E71FC">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11F2468A"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1F24689" w14:textId="77777777" w:rsidR="0019577A" w:rsidRPr="0019577A" w:rsidRDefault="0019577A" w:rsidP="00F11F0D">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634143" w:rsidRPr="00634143">
              <w:rPr>
                <w:rFonts w:ascii="Times New Roman" w:eastAsia="Times New Roman" w:hAnsi="Times New Roman"/>
                <w:b/>
                <w:bCs/>
                <w:color w:val="000000"/>
                <w:lang w:eastAsia="bg-BG"/>
              </w:rPr>
              <w:t>охранителната зона на АК „Зли камък” при в.</w:t>
            </w:r>
            <w:r w:rsidR="00634143">
              <w:rPr>
                <w:rFonts w:ascii="Times New Roman" w:eastAsia="Times New Roman" w:hAnsi="Times New Roman"/>
                <w:b/>
                <w:bCs/>
                <w:color w:val="000000"/>
                <w:lang w:val="en-US" w:eastAsia="bg-BG"/>
              </w:rPr>
              <w:t xml:space="preserve"> </w:t>
            </w:r>
            <w:r w:rsidR="00634143" w:rsidRPr="00634143">
              <w:rPr>
                <w:rFonts w:ascii="Times New Roman" w:eastAsia="Times New Roman" w:hAnsi="Times New Roman"/>
                <w:b/>
                <w:bCs/>
                <w:color w:val="000000"/>
                <w:lang w:eastAsia="bg-BG"/>
              </w:rPr>
              <w:t>з. Зли камък, водопровод „Искър”, гр.София</w:t>
            </w:r>
          </w:p>
        </w:tc>
      </w:tr>
      <w:tr w:rsidR="0019577A" w:rsidRPr="005B1805" w14:paraId="11F2468C"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8B" w14:textId="77777777" w:rsidR="0019577A" w:rsidRPr="004F760F" w:rsidRDefault="0019577A" w:rsidP="008E71FC">
            <w:pPr>
              <w:spacing w:after="0" w:line="240" w:lineRule="auto"/>
              <w:jc w:val="both"/>
              <w:rPr>
                <w:rFonts w:ascii="Times New Roman" w:eastAsia="Times New Roman" w:hAnsi="Times New Roman"/>
                <w:b/>
                <w:bCs/>
                <w:color w:val="000000"/>
                <w:lang w:val="en-US" w:eastAsia="bg-BG"/>
              </w:rPr>
            </w:pPr>
          </w:p>
        </w:tc>
      </w:tr>
      <w:tr w:rsidR="0019577A" w:rsidRPr="005B1805" w14:paraId="11F2468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8D" w14:textId="77777777" w:rsidR="0019577A" w:rsidRPr="0019577A" w:rsidRDefault="0019577A" w:rsidP="00634143">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 xml:space="preserve">(в лв., без ДДС): </w:t>
            </w:r>
            <w:r w:rsidR="00F11F0D" w:rsidRPr="00F11F0D">
              <w:rPr>
                <w:rFonts w:ascii="Times New Roman" w:eastAsia="Times New Roman" w:hAnsi="Times New Roman"/>
                <w:iCs/>
                <w:color w:val="000000"/>
                <w:lang w:eastAsia="bg-BG"/>
              </w:rPr>
              <w:t>7</w:t>
            </w:r>
            <w:r w:rsidR="00634143">
              <w:rPr>
                <w:rFonts w:ascii="Times New Roman" w:eastAsia="Times New Roman" w:hAnsi="Times New Roman"/>
                <w:iCs/>
                <w:color w:val="000000"/>
                <w:lang w:val="en-US" w:eastAsia="bg-BG"/>
              </w:rPr>
              <w:t>5</w:t>
            </w:r>
            <w:r w:rsidR="003B3577">
              <w:rPr>
                <w:rFonts w:ascii="Times New Roman" w:eastAsia="Times New Roman" w:hAnsi="Times New Roman"/>
                <w:bCs/>
                <w:color w:val="000000"/>
                <w:lang w:val="ru-RU" w:eastAsia="bg-BG"/>
              </w:rPr>
              <w:t> 000,00</w:t>
            </w:r>
            <w:r w:rsidR="00515AF2">
              <w:rPr>
                <w:rFonts w:ascii="Times New Roman" w:eastAsia="Times New Roman" w:hAnsi="Times New Roman"/>
                <w:bCs/>
                <w:color w:val="000000"/>
                <w:lang w:val="ru-RU" w:eastAsia="bg-BG"/>
              </w:rPr>
              <w:t xml:space="preserve"> лв.</w:t>
            </w:r>
            <w:r w:rsidR="003B3577">
              <w:rPr>
                <w:rFonts w:ascii="Times New Roman" w:eastAsia="Times New Roman" w:hAnsi="Times New Roman"/>
                <w:bCs/>
                <w:color w:val="000000"/>
                <w:lang w:val="ru-RU" w:eastAsia="bg-BG"/>
              </w:rPr>
              <w:t xml:space="preserve"> </w:t>
            </w:r>
            <w:r w:rsidR="003B3577" w:rsidRPr="001B141D">
              <w:rPr>
                <w:rFonts w:ascii="Times New Roman" w:eastAsia="Times New Roman" w:hAnsi="Times New Roman"/>
                <w:bCs/>
                <w:color w:val="000000"/>
                <w:lang w:val="ru-RU" w:eastAsia="bg-BG"/>
              </w:rPr>
              <w:t>с включени</w:t>
            </w:r>
            <w:r w:rsidR="008729C7">
              <w:rPr>
                <w:rFonts w:ascii="Times New Roman" w:eastAsia="Times New Roman" w:hAnsi="Times New Roman"/>
                <w:bCs/>
                <w:color w:val="000000"/>
                <w:lang w:val="ru-RU" w:eastAsia="bg-BG"/>
              </w:rPr>
              <w:t xml:space="preserve"> </w:t>
            </w:r>
            <w:r w:rsidR="003B3577" w:rsidRPr="001B141D">
              <w:rPr>
                <w:rFonts w:ascii="Times New Roman" w:eastAsia="Times New Roman" w:hAnsi="Times New Roman"/>
                <w:bCs/>
                <w:color w:val="000000"/>
                <w:lang w:val="ru-RU" w:eastAsia="bg-BG"/>
              </w:rPr>
              <w:t xml:space="preserve"> </w:t>
            </w:r>
            <w:r w:rsidR="00F11F0D">
              <w:rPr>
                <w:rFonts w:ascii="Times New Roman" w:eastAsia="Times New Roman" w:hAnsi="Times New Roman"/>
                <w:bCs/>
                <w:color w:val="000000"/>
                <w:lang w:val="ru-RU" w:eastAsia="bg-BG"/>
              </w:rPr>
              <w:t>1</w:t>
            </w:r>
            <w:r w:rsidR="00634143">
              <w:rPr>
                <w:rFonts w:ascii="Times New Roman" w:eastAsia="Times New Roman" w:hAnsi="Times New Roman"/>
                <w:bCs/>
                <w:color w:val="000000"/>
                <w:lang w:val="en-US" w:eastAsia="bg-BG"/>
              </w:rPr>
              <w:t>0</w:t>
            </w:r>
            <w:r w:rsidR="003B3577" w:rsidRPr="001B141D">
              <w:rPr>
                <w:rFonts w:ascii="Times New Roman" w:eastAsia="Times New Roman" w:hAnsi="Times New Roman"/>
                <w:bCs/>
                <w:color w:val="000000"/>
                <w:lang w:val="ru-RU" w:eastAsia="bg-BG"/>
              </w:rPr>
              <w:t xml:space="preserve"> % непредвидени разходи</w:t>
            </w:r>
          </w:p>
        </w:tc>
      </w:tr>
      <w:tr w:rsidR="0019577A" w:rsidRPr="005B1805" w14:paraId="11F2469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8F" w14:textId="77777777" w:rsidR="0019577A" w:rsidRPr="004F760F" w:rsidRDefault="0019577A" w:rsidP="008E71FC">
            <w:pPr>
              <w:spacing w:after="0" w:line="240" w:lineRule="auto"/>
              <w:jc w:val="both"/>
              <w:rPr>
                <w:rFonts w:ascii="Times New Roman" w:eastAsia="Times New Roman" w:hAnsi="Times New Roman"/>
                <w:b/>
                <w:bCs/>
                <w:color w:val="000000"/>
                <w:lang w:val="en-US" w:eastAsia="bg-BG"/>
              </w:rPr>
            </w:pPr>
          </w:p>
        </w:tc>
      </w:tr>
      <w:tr w:rsidR="0019577A" w:rsidRPr="005B1805" w14:paraId="11F24692"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1F24691" w14:textId="77777777" w:rsidR="0019577A" w:rsidRPr="0019577A" w:rsidRDefault="0019577A" w:rsidP="008E71FC">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11F24694" w14:textId="77777777" w:rsidTr="00F6222B">
        <w:trPr>
          <w:trHeight w:val="300"/>
        </w:trPr>
        <w:tc>
          <w:tcPr>
            <w:tcW w:w="9340" w:type="dxa"/>
            <w:tcBorders>
              <w:top w:val="nil"/>
              <w:left w:val="nil"/>
              <w:bottom w:val="nil"/>
              <w:right w:val="nil"/>
            </w:tcBorders>
            <w:shd w:val="clear" w:color="auto" w:fill="auto"/>
            <w:noWrap/>
            <w:vAlign w:val="bottom"/>
            <w:hideMark/>
          </w:tcPr>
          <w:p w14:paraId="11F24693"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11F24696"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1F24695"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11F24698"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97" w14:textId="77777777" w:rsidR="0019577A" w:rsidRPr="0019577A" w:rsidRDefault="0019577A" w:rsidP="0019577A">
            <w:pPr>
              <w:spacing w:after="0" w:line="240" w:lineRule="auto"/>
              <w:rPr>
                <w:rFonts w:ascii="Times New Roman" w:eastAsia="Times New Roman" w:hAnsi="Times New Roman"/>
                <w:color w:val="000000"/>
                <w:lang w:eastAsia="bg-BG"/>
              </w:rPr>
            </w:pPr>
          </w:p>
        </w:tc>
      </w:tr>
      <w:tr w:rsidR="0019577A" w:rsidRPr="005B1805" w14:paraId="11F2469A"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99"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p>
        </w:tc>
      </w:tr>
      <w:tr w:rsidR="0019577A" w:rsidRPr="005B1805" w14:paraId="11F2469C"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1F2469B"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11F2469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1F2469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11F246A0" w14:textId="77777777" w:rsidTr="00F6222B">
        <w:trPr>
          <w:trHeight w:val="300"/>
        </w:trPr>
        <w:tc>
          <w:tcPr>
            <w:tcW w:w="9340" w:type="dxa"/>
            <w:tcBorders>
              <w:top w:val="nil"/>
              <w:left w:val="nil"/>
              <w:bottom w:val="nil"/>
              <w:right w:val="nil"/>
            </w:tcBorders>
            <w:shd w:val="clear" w:color="auto" w:fill="auto"/>
            <w:noWrap/>
            <w:hideMark/>
          </w:tcPr>
          <w:p w14:paraId="11F2469F"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11F246A2" w14:textId="77777777" w:rsidTr="00FB21DE">
        <w:trPr>
          <w:trHeight w:val="300"/>
        </w:trPr>
        <w:tc>
          <w:tcPr>
            <w:tcW w:w="9340" w:type="dxa"/>
            <w:tcBorders>
              <w:top w:val="nil"/>
              <w:left w:val="nil"/>
              <w:bottom w:val="single" w:sz="4" w:space="0" w:color="auto"/>
              <w:right w:val="nil"/>
            </w:tcBorders>
            <w:shd w:val="clear" w:color="auto" w:fill="auto"/>
            <w:noWrap/>
            <w:vAlign w:val="bottom"/>
            <w:hideMark/>
          </w:tcPr>
          <w:p w14:paraId="11F246A1"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11F246B6" w14:textId="77777777" w:rsidTr="00FB21D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1F246A3" w14:textId="77777777" w:rsidR="00FB21DE" w:rsidRPr="008E71FC" w:rsidRDefault="00FB21DE" w:rsidP="00FB21DE">
            <w:pPr>
              <w:spacing w:after="0"/>
              <w:rPr>
                <w:rFonts w:ascii="Times New Roman" w:eastAsia="Times New Roman" w:hAnsi="Times New Roman"/>
                <w:b/>
                <w:bCs/>
                <w:color w:val="000000"/>
                <w:lang w:eastAsia="bg-BG"/>
              </w:rPr>
            </w:pPr>
            <w:r w:rsidRPr="008E71FC">
              <w:rPr>
                <w:rFonts w:ascii="Times New Roman" w:eastAsia="Times New Roman" w:hAnsi="Times New Roman"/>
                <w:b/>
                <w:bCs/>
                <w:color w:val="000000"/>
                <w:lang w:eastAsia="bg-BG"/>
              </w:rPr>
              <w:t xml:space="preserve">Условия, на които трябва да отговарят участниците </w:t>
            </w:r>
            <w:r w:rsidRPr="008E71FC">
              <w:rPr>
                <w:rFonts w:ascii="Times New Roman" w:eastAsia="Times New Roman" w:hAnsi="Times New Roman"/>
                <w:i/>
                <w:iCs/>
                <w:color w:val="000000"/>
                <w:lang w:eastAsia="bg-BG"/>
              </w:rPr>
              <w:t xml:space="preserve">(когато е приложимо): допълнителна информация - в преписката на процедурата, на профила на купувача, </w:t>
            </w:r>
            <w:r w:rsidRPr="008E71FC">
              <w:rPr>
                <w:rFonts w:ascii="Times New Roman" w:eastAsia="Times New Roman" w:hAnsi="Times New Roman"/>
                <w:b/>
                <w:bCs/>
                <w:color w:val="000000"/>
                <w:lang w:eastAsia="bg-BG"/>
              </w:rPr>
              <w:t>в т.ч.:</w:t>
            </w:r>
          </w:p>
          <w:p w14:paraId="11F246A4" w14:textId="77777777" w:rsidR="00FB21DE" w:rsidRPr="008E71FC" w:rsidRDefault="00FB21DE" w:rsidP="00FB21DE">
            <w:pPr>
              <w:spacing w:after="0"/>
              <w:jc w:val="both"/>
              <w:rPr>
                <w:rFonts w:ascii="Times New Roman" w:eastAsia="Times New Roman" w:hAnsi="Times New Roman"/>
                <w:b/>
                <w:color w:val="000000"/>
                <w:lang w:val="ru-RU" w:eastAsia="bg-BG"/>
              </w:rPr>
            </w:pPr>
            <w:r w:rsidRPr="008E71FC">
              <w:rPr>
                <w:rFonts w:ascii="Times New Roman" w:eastAsia="Times New Roman" w:hAnsi="Times New Roman"/>
                <w:b/>
                <w:bCs/>
                <w:color w:val="000000"/>
                <w:lang w:eastAsia="bg-BG"/>
              </w:rPr>
              <w:t xml:space="preserve">Изисквания за личното състояние: </w:t>
            </w:r>
          </w:p>
          <w:p w14:paraId="11F246A5" w14:textId="77777777" w:rsidR="00FB21DE" w:rsidRPr="008E71FC" w:rsidRDefault="00FB21DE" w:rsidP="00FB21DE">
            <w:pPr>
              <w:spacing w:after="0"/>
              <w:jc w:val="both"/>
              <w:rPr>
                <w:rFonts w:ascii="Times New Roman" w:eastAsia="Times New Roman" w:hAnsi="Times New Roman"/>
                <w:b/>
                <w:bCs/>
                <w:color w:val="000000"/>
                <w:lang w:eastAsia="bg-BG"/>
              </w:rPr>
            </w:pPr>
            <w:r w:rsidRPr="008E71FC">
              <w:rPr>
                <w:rFonts w:ascii="Times New Roman" w:eastAsia="Times New Roman" w:hAnsi="Times New Roman"/>
                <w:b/>
                <w:bCs/>
                <w:i/>
                <w:color w:val="000000"/>
                <w:lang w:eastAsia="bg-BG"/>
              </w:rPr>
              <w:t>Изискване</w:t>
            </w:r>
            <w:r w:rsidRPr="008E71FC">
              <w:rPr>
                <w:rFonts w:ascii="Times New Roman" w:eastAsia="Times New Roman" w:hAnsi="Times New Roman"/>
                <w:b/>
                <w:bCs/>
                <w:color w:val="000000"/>
                <w:lang w:eastAsia="bg-BG"/>
              </w:rPr>
              <w:t>:</w:t>
            </w:r>
          </w:p>
          <w:p w14:paraId="11F246A6"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За участниците да не са налице основанията за отстраняване, посочени в чл. 54, ал. 1, т. 1 – 5 и 7 и чл. 101, ал. 11 от ЗОП.</w:t>
            </w:r>
          </w:p>
          <w:p w14:paraId="11F246A7"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
                <w:bCs/>
                <w:i/>
                <w:color w:val="000000"/>
                <w:lang w:eastAsia="bg-BG"/>
              </w:rPr>
              <w:t>Доказване</w:t>
            </w:r>
            <w:r w:rsidRPr="008E71FC">
              <w:rPr>
                <w:rFonts w:ascii="Times New Roman" w:eastAsia="Times New Roman" w:hAnsi="Times New Roman"/>
                <w:bCs/>
                <w:color w:val="000000"/>
                <w:lang w:eastAsia="bg-BG"/>
              </w:rPr>
              <w:t xml:space="preserve">: </w:t>
            </w:r>
          </w:p>
          <w:p w14:paraId="11F246A8"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 xml:space="preserve">Участниците представят </w:t>
            </w:r>
            <w:r w:rsidRPr="008E71FC">
              <w:rPr>
                <w:rFonts w:ascii="Times New Roman" w:eastAsia="Times New Roman" w:hAnsi="Times New Roman"/>
                <w:b/>
                <w:bCs/>
                <w:color w:val="000000"/>
                <w:lang w:eastAsia="bg-BG"/>
              </w:rPr>
              <w:t>в офертата</w:t>
            </w:r>
            <w:r w:rsidRPr="008E71FC">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11F246A9" w14:textId="77777777" w:rsidR="00FB21DE" w:rsidRPr="008E71FC" w:rsidRDefault="00FB21DE" w:rsidP="00413117">
            <w:pPr>
              <w:numPr>
                <w:ilvl w:val="0"/>
                <w:numId w:val="1"/>
              </w:num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11F246AA" w14:textId="77777777" w:rsidR="00FB21DE" w:rsidRPr="008E71FC" w:rsidRDefault="00FB21DE" w:rsidP="00413117">
            <w:pPr>
              <w:numPr>
                <w:ilvl w:val="0"/>
                <w:numId w:val="1"/>
              </w:num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w:t>
            </w:r>
          </w:p>
          <w:p w14:paraId="11F246AB" w14:textId="77777777" w:rsidR="00FB21DE" w:rsidRPr="008E71FC" w:rsidRDefault="00FB21DE" w:rsidP="00FB21DE">
            <w:pPr>
              <w:spacing w:after="0"/>
              <w:jc w:val="both"/>
              <w:rPr>
                <w:rFonts w:ascii="Times New Roman" w:eastAsia="Times New Roman" w:hAnsi="Times New Roman"/>
                <w:bCs/>
                <w:color w:val="000000"/>
                <w:u w:val="single"/>
                <w:lang w:eastAsia="bg-BG"/>
              </w:rPr>
            </w:pPr>
            <w:r w:rsidRPr="008E71FC">
              <w:rPr>
                <w:rFonts w:ascii="Times New Roman" w:eastAsia="Times New Roman" w:hAnsi="Times New Roman"/>
                <w:bCs/>
                <w:color w:val="000000"/>
                <w:lang w:eastAsia="bg-BG"/>
              </w:rPr>
              <w:t xml:space="preserve">За доказване на липсата на основания за отстраняване </w:t>
            </w:r>
            <w:r w:rsidRPr="008E71FC">
              <w:rPr>
                <w:rFonts w:ascii="Times New Roman" w:eastAsia="Times New Roman" w:hAnsi="Times New Roman"/>
                <w:b/>
                <w:bCs/>
                <w:color w:val="000000"/>
                <w:lang w:eastAsia="bg-BG"/>
              </w:rPr>
              <w:t>участникът, избран за изпълнител, представя преди сключване на договора</w:t>
            </w:r>
            <w:r w:rsidRPr="008E71FC">
              <w:rPr>
                <w:rFonts w:ascii="Times New Roman" w:eastAsia="Times New Roman" w:hAnsi="Times New Roman"/>
                <w:bCs/>
                <w:color w:val="000000"/>
                <w:lang w:eastAsia="bg-BG"/>
              </w:rPr>
              <w:t>:</w:t>
            </w:r>
            <w:r w:rsidRPr="008E71FC">
              <w:rPr>
                <w:rFonts w:ascii="Times New Roman" w:eastAsia="Times New Roman" w:hAnsi="Times New Roman"/>
                <w:bCs/>
                <w:color w:val="000000"/>
                <w:u w:val="single"/>
                <w:lang w:eastAsia="bg-BG"/>
              </w:rPr>
              <w:t xml:space="preserve"> </w:t>
            </w:r>
          </w:p>
          <w:p w14:paraId="11F246AC" w14:textId="77777777" w:rsidR="00FB21DE" w:rsidRPr="008E71FC" w:rsidRDefault="00FB21DE" w:rsidP="00413117">
            <w:pPr>
              <w:numPr>
                <w:ilvl w:val="0"/>
                <w:numId w:val="2"/>
              </w:numPr>
              <w:spacing w:after="0"/>
              <w:ind w:left="356"/>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 xml:space="preserve">за обстоятелствата по чл. 54, ал. 1, т. 1 ЗОП - свидетелство за съдимост; </w:t>
            </w:r>
          </w:p>
          <w:p w14:paraId="11F246AD" w14:textId="77777777" w:rsidR="00FB21DE" w:rsidRPr="008E71FC" w:rsidRDefault="00FB21DE" w:rsidP="00413117">
            <w:pPr>
              <w:numPr>
                <w:ilvl w:val="0"/>
                <w:numId w:val="2"/>
              </w:numPr>
              <w:spacing w:after="0"/>
              <w:ind w:left="356"/>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11F246AE"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
                <w:bCs/>
                <w:i/>
                <w:color w:val="000000"/>
                <w:lang w:eastAsia="bg-BG"/>
              </w:rPr>
              <w:t>Изискване</w:t>
            </w:r>
            <w:r w:rsidRPr="008E71FC">
              <w:rPr>
                <w:rFonts w:ascii="Times New Roman" w:eastAsia="Times New Roman" w:hAnsi="Times New Roman"/>
                <w:bCs/>
                <w:color w:val="000000"/>
                <w:lang w:eastAsia="bg-BG"/>
              </w:rPr>
              <w:t>:</w:t>
            </w:r>
          </w:p>
          <w:p w14:paraId="11F246AF"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11F246B0" w14:textId="77777777" w:rsidR="00FB21DE" w:rsidRPr="002341C9" w:rsidRDefault="00FB21DE" w:rsidP="00FB21DE">
            <w:pPr>
              <w:spacing w:after="0"/>
              <w:jc w:val="both"/>
              <w:rPr>
                <w:rFonts w:ascii="Times New Roman" w:eastAsia="Times New Roman" w:hAnsi="Times New Roman"/>
                <w:bCs/>
                <w:color w:val="000000"/>
                <w:lang w:eastAsia="bg-BG"/>
              </w:rPr>
            </w:pPr>
            <w:r w:rsidRPr="002341C9">
              <w:rPr>
                <w:rFonts w:ascii="Times New Roman" w:eastAsia="Times New Roman" w:hAnsi="Times New Roman"/>
                <w:b/>
                <w:bCs/>
                <w:i/>
                <w:color w:val="000000"/>
                <w:lang w:eastAsia="bg-BG"/>
              </w:rPr>
              <w:t>Доказване</w:t>
            </w:r>
            <w:r w:rsidRPr="002341C9">
              <w:rPr>
                <w:rFonts w:ascii="Times New Roman" w:eastAsia="Times New Roman" w:hAnsi="Times New Roman"/>
                <w:bCs/>
                <w:color w:val="000000"/>
                <w:lang w:eastAsia="bg-BG"/>
              </w:rPr>
              <w:t>:</w:t>
            </w:r>
          </w:p>
          <w:p w14:paraId="11F246B1" w14:textId="77777777" w:rsidR="0019577A" w:rsidRDefault="00FB21DE" w:rsidP="00FB21DE">
            <w:pPr>
              <w:spacing w:after="0" w:line="240" w:lineRule="auto"/>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Участниците </w:t>
            </w:r>
            <w:r w:rsidRPr="002341C9">
              <w:rPr>
                <w:rFonts w:ascii="Times New Roman" w:eastAsia="Times New Roman" w:hAnsi="Times New Roman"/>
                <w:b/>
                <w:bCs/>
                <w:color w:val="000000"/>
                <w:lang w:eastAsia="bg-BG"/>
              </w:rPr>
              <w:t>представят в офертата</w:t>
            </w:r>
            <w:r w:rsidRPr="002341C9">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p w14:paraId="11F246B2" w14:textId="77777777" w:rsidR="00FB21DE" w:rsidRPr="002341C9" w:rsidRDefault="00FB21DE" w:rsidP="00FB21DE">
            <w:pPr>
              <w:spacing w:after="0"/>
              <w:rPr>
                <w:rFonts w:ascii="Times New Roman" w:eastAsia="Times New Roman" w:hAnsi="Times New Roman"/>
                <w:b/>
                <w:bCs/>
                <w:color w:val="000000"/>
                <w:lang w:eastAsia="bg-BG"/>
              </w:rPr>
            </w:pPr>
            <w:r w:rsidRPr="002341C9">
              <w:rPr>
                <w:rFonts w:ascii="Times New Roman" w:eastAsia="Times New Roman" w:hAnsi="Times New Roman"/>
                <w:b/>
                <w:bCs/>
                <w:i/>
                <w:color w:val="000000"/>
                <w:lang w:eastAsia="bg-BG"/>
              </w:rPr>
              <w:t>Изискване</w:t>
            </w:r>
            <w:r w:rsidRPr="002341C9">
              <w:rPr>
                <w:rFonts w:ascii="Times New Roman" w:eastAsia="Times New Roman" w:hAnsi="Times New Roman"/>
                <w:b/>
                <w:bCs/>
                <w:color w:val="000000"/>
                <w:lang w:eastAsia="bg-BG"/>
              </w:rPr>
              <w:t>:</w:t>
            </w:r>
          </w:p>
          <w:p w14:paraId="11F246B3" w14:textId="77777777" w:rsidR="00FB21DE" w:rsidRPr="002341C9" w:rsidRDefault="00FB21DE" w:rsidP="00FB21DE">
            <w:pPr>
              <w:spacing w:after="0"/>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За участниците да не са налице основанията за отстраняване, посочени в чл. 55, ал. 1, т. 4 от ЗОП.</w:t>
            </w:r>
          </w:p>
          <w:p w14:paraId="11F246B4" w14:textId="77777777" w:rsidR="00FB21DE" w:rsidRPr="002341C9" w:rsidRDefault="00FB21DE" w:rsidP="00FB21DE">
            <w:pPr>
              <w:spacing w:after="0"/>
              <w:rPr>
                <w:rFonts w:ascii="Times New Roman" w:eastAsia="Times New Roman" w:hAnsi="Times New Roman"/>
                <w:b/>
                <w:bCs/>
                <w:color w:val="000000"/>
                <w:lang w:eastAsia="bg-BG"/>
              </w:rPr>
            </w:pPr>
            <w:r w:rsidRPr="002341C9">
              <w:rPr>
                <w:rFonts w:ascii="Times New Roman" w:eastAsia="Times New Roman" w:hAnsi="Times New Roman"/>
                <w:b/>
                <w:bCs/>
                <w:i/>
                <w:color w:val="000000"/>
                <w:lang w:eastAsia="bg-BG"/>
              </w:rPr>
              <w:t>Доказване</w:t>
            </w:r>
            <w:r w:rsidRPr="002341C9">
              <w:rPr>
                <w:rFonts w:ascii="Times New Roman" w:eastAsia="Times New Roman" w:hAnsi="Times New Roman"/>
                <w:b/>
                <w:bCs/>
                <w:color w:val="000000"/>
                <w:lang w:eastAsia="bg-BG"/>
              </w:rPr>
              <w:t xml:space="preserve">: </w:t>
            </w:r>
          </w:p>
          <w:p w14:paraId="11F246B5" w14:textId="77777777" w:rsidR="00F4793E" w:rsidRPr="00F4793E" w:rsidRDefault="00FB21DE" w:rsidP="00427F1C">
            <w:pPr>
              <w:spacing w:after="0" w:line="240" w:lineRule="auto"/>
              <w:rPr>
                <w:rFonts w:ascii="Times New Roman" w:eastAsia="Times New Roman" w:hAnsi="Times New Roman"/>
                <w:b/>
                <w:bCs/>
                <w:color w:val="000000"/>
                <w:lang w:val="en-US" w:eastAsia="bg-BG"/>
              </w:rPr>
            </w:pPr>
            <w:r w:rsidRPr="002341C9">
              <w:rPr>
                <w:rFonts w:ascii="Times New Roman" w:eastAsia="Times New Roman" w:hAnsi="Times New Roman"/>
                <w:bCs/>
                <w:color w:val="000000"/>
                <w:lang w:eastAsia="bg-BG"/>
              </w:rPr>
              <w:t xml:space="preserve">Участниците </w:t>
            </w:r>
            <w:r w:rsidRPr="002341C9">
              <w:rPr>
                <w:rFonts w:ascii="Times New Roman" w:eastAsia="Times New Roman" w:hAnsi="Times New Roman"/>
                <w:b/>
                <w:bCs/>
                <w:color w:val="000000"/>
                <w:lang w:eastAsia="bg-BG"/>
              </w:rPr>
              <w:t>представят в офертата</w:t>
            </w:r>
            <w:r w:rsidRPr="002341C9">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19577A" w:rsidRPr="005B1805" w14:paraId="11F246B8"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B7"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11F246C8"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B9" w14:textId="77777777" w:rsidR="006A02D1" w:rsidRPr="00306F7A" w:rsidRDefault="001957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b/>
                <w:bCs/>
                <w:color w:val="000000"/>
                <w:lang w:eastAsia="bg-BG"/>
              </w:rPr>
              <w:t xml:space="preserve">Правоспособност за упражняване на професионална дейност: </w:t>
            </w:r>
          </w:p>
          <w:p w14:paraId="11F246BA"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r w:rsidRPr="00306F7A">
              <w:rPr>
                <w:rFonts w:ascii="Times New Roman" w:eastAsia="Times New Roman" w:hAnsi="Times New Roman"/>
                <w:b/>
                <w:i/>
                <w:color w:val="000000"/>
                <w:lang w:eastAsia="bg-BG"/>
              </w:rPr>
              <w:t>Изискване:</w:t>
            </w:r>
          </w:p>
          <w:p w14:paraId="11F246BB" w14:textId="77777777" w:rsidR="00E2537A" w:rsidRDefault="00E253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color w:val="000000"/>
                <w:lang w:eastAsia="bg-BG"/>
              </w:rPr>
              <w:t>Участникът трябва да е вписан в Централен професионален регистър на строителя, с право да изпълнява</w:t>
            </w:r>
            <w:r w:rsidR="00634143">
              <w:rPr>
                <w:rFonts w:ascii="Times New Roman" w:eastAsia="Times New Roman" w:hAnsi="Times New Roman"/>
                <w:color w:val="000000"/>
                <w:lang w:val="en-US" w:eastAsia="bg-BG"/>
              </w:rPr>
              <w:t xml:space="preserve">: </w:t>
            </w:r>
            <w:r w:rsidRPr="00306F7A">
              <w:rPr>
                <w:rFonts w:ascii="Times New Roman" w:eastAsia="Times New Roman" w:hAnsi="Times New Roman"/>
                <w:color w:val="000000"/>
                <w:lang w:eastAsia="bg-BG"/>
              </w:rPr>
              <w:t xml:space="preserve"> </w:t>
            </w:r>
          </w:p>
          <w:p w14:paraId="11F246BC" w14:textId="77777777" w:rsidR="00634143" w:rsidRPr="00634143"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w:t>
            </w:r>
            <w:r w:rsidRPr="00634143">
              <w:rPr>
                <w:rFonts w:ascii="Times New Roman" w:eastAsia="Times New Roman" w:hAnsi="Times New Roman"/>
                <w:color w:val="000000"/>
                <w:lang w:eastAsia="bg-BG"/>
              </w:rPr>
              <w:tab/>
              <w:t>строежи от четвърта група, от първа до четвърта категория за удостоверения, издадени преди 01.01.2018 г.</w:t>
            </w:r>
          </w:p>
          <w:p w14:paraId="11F246BD" w14:textId="77777777" w:rsidR="00634143" w:rsidRPr="00634143"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или</w:t>
            </w:r>
          </w:p>
          <w:p w14:paraId="11F246BE" w14:textId="77777777" w:rsidR="00634143" w:rsidRPr="00306F7A"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w:t>
            </w:r>
            <w:r w:rsidRPr="00634143">
              <w:rPr>
                <w:rFonts w:ascii="Times New Roman" w:eastAsia="Times New Roman" w:hAnsi="Times New Roman"/>
                <w:color w:val="000000"/>
                <w:lang w:eastAsia="bg-BG"/>
              </w:rPr>
              <w:tab/>
              <w:t xml:space="preserve">строежи от четвърта група, от първа до пета категория за удостоверения, издадени след </w:t>
            </w:r>
            <w:r w:rsidRPr="00634143">
              <w:rPr>
                <w:rFonts w:ascii="Times New Roman" w:eastAsia="Times New Roman" w:hAnsi="Times New Roman"/>
                <w:color w:val="000000"/>
                <w:lang w:eastAsia="bg-BG"/>
              </w:rPr>
              <w:lastRenderedPageBreak/>
              <w:t>01.01.2018 г.</w:t>
            </w:r>
          </w:p>
          <w:p w14:paraId="11F246BF"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r w:rsidRPr="00306F7A">
              <w:rPr>
                <w:rFonts w:ascii="Times New Roman" w:eastAsia="Times New Roman" w:hAnsi="Times New Roman"/>
                <w:b/>
                <w:i/>
                <w:color w:val="000000"/>
                <w:lang w:eastAsia="bg-BG"/>
              </w:rPr>
              <w:t>Доказване:</w:t>
            </w:r>
          </w:p>
          <w:p w14:paraId="11F246C0" w14:textId="77777777" w:rsidR="00E3656A" w:rsidRDefault="00A46BE9" w:rsidP="00A46BE9">
            <w:pPr>
              <w:spacing w:after="0" w:line="240" w:lineRule="auto"/>
              <w:jc w:val="both"/>
              <w:rPr>
                <w:rFonts w:ascii="Times New Roman" w:eastAsia="Times New Roman" w:hAnsi="Times New Roman"/>
                <w:color w:val="000000"/>
                <w:lang w:val="en-US" w:eastAsia="bg-BG"/>
              </w:rPr>
            </w:pPr>
            <w:r w:rsidRPr="00306F7A">
              <w:rPr>
                <w:rFonts w:ascii="Times New Roman" w:eastAsia="Times New Roman" w:hAnsi="Times New Roman"/>
                <w:color w:val="000000"/>
                <w:lang w:eastAsia="bg-BG"/>
              </w:rPr>
              <w:t xml:space="preserve">Всеки участник следва да декларира, че е регистриран </w:t>
            </w:r>
            <w:r w:rsidR="00520845" w:rsidRPr="00306F7A">
              <w:rPr>
                <w:rFonts w:ascii="Times New Roman" w:eastAsia="Times New Roman" w:hAnsi="Times New Roman"/>
                <w:color w:val="000000"/>
                <w:lang w:eastAsia="bg-BG"/>
              </w:rPr>
              <w:t xml:space="preserve">в </w:t>
            </w:r>
            <w:r w:rsidRPr="00306F7A">
              <w:rPr>
                <w:rFonts w:ascii="Times New Roman" w:eastAsia="Times New Roman" w:hAnsi="Times New Roman"/>
                <w:color w:val="000000"/>
                <w:lang w:eastAsia="bg-BG"/>
              </w:rPr>
              <w:t xml:space="preserve"> </w:t>
            </w:r>
            <w:r w:rsidR="00520845" w:rsidRPr="00306F7A">
              <w:rPr>
                <w:rFonts w:ascii="Times New Roman" w:eastAsia="Times New Roman" w:hAnsi="Times New Roman"/>
                <w:color w:val="000000"/>
                <w:lang w:eastAsia="bg-BG"/>
              </w:rPr>
              <w:t>Централен професионален регистър на строителя с право да изпълнява</w:t>
            </w:r>
            <w:r w:rsidR="00634143">
              <w:rPr>
                <w:rFonts w:ascii="Times New Roman" w:eastAsia="Times New Roman" w:hAnsi="Times New Roman"/>
                <w:color w:val="000000"/>
                <w:lang w:val="en-US" w:eastAsia="bg-BG"/>
              </w:rPr>
              <w:t xml:space="preserve">: </w:t>
            </w:r>
          </w:p>
          <w:p w14:paraId="11F246C1" w14:textId="77777777" w:rsidR="00634143" w:rsidRPr="00634143"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w:t>
            </w:r>
            <w:r w:rsidRPr="00634143">
              <w:rPr>
                <w:rFonts w:ascii="Times New Roman" w:eastAsia="Times New Roman" w:hAnsi="Times New Roman"/>
                <w:color w:val="000000"/>
                <w:lang w:eastAsia="bg-BG"/>
              </w:rPr>
              <w:tab/>
              <w:t>строежи от четвърта група, от първа до четвърта категория за удостоверения, издадени преди 01.01.2018 г.</w:t>
            </w:r>
          </w:p>
          <w:p w14:paraId="11F246C2" w14:textId="77777777" w:rsidR="00634143" w:rsidRPr="00634143"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или</w:t>
            </w:r>
          </w:p>
          <w:p w14:paraId="11F246C3" w14:textId="77777777" w:rsidR="00634143"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w:t>
            </w:r>
            <w:r w:rsidRPr="00634143">
              <w:rPr>
                <w:rFonts w:ascii="Times New Roman" w:eastAsia="Times New Roman" w:hAnsi="Times New Roman"/>
                <w:color w:val="000000"/>
                <w:lang w:eastAsia="bg-BG"/>
              </w:rPr>
              <w:tab/>
              <w:t>строежи от четвърта група, от първа до пета категория за удостоверения, издадени след 01.01.2018 г.</w:t>
            </w:r>
          </w:p>
          <w:p w14:paraId="11F246C4" w14:textId="77777777" w:rsidR="0019577A" w:rsidRDefault="00E3656A" w:rsidP="00634143">
            <w:pPr>
              <w:spacing w:after="0" w:line="240" w:lineRule="auto"/>
              <w:jc w:val="both"/>
              <w:rPr>
                <w:rFonts w:ascii="Times New Roman" w:eastAsia="Times New Roman" w:hAnsi="Times New Roman"/>
                <w:color w:val="000000"/>
                <w:lang w:val="en-US" w:eastAsia="bg-BG"/>
              </w:rPr>
            </w:pPr>
            <w:r>
              <w:rPr>
                <w:rFonts w:ascii="Times New Roman" w:eastAsia="Times New Roman" w:hAnsi="Times New Roman"/>
                <w:color w:val="000000"/>
                <w:lang w:eastAsia="bg-BG"/>
              </w:rPr>
              <w:t xml:space="preserve">Преди подписването на договора </w:t>
            </w:r>
            <w:r w:rsidRPr="00E3656A">
              <w:rPr>
                <w:rFonts w:ascii="Times New Roman" w:eastAsia="Times New Roman" w:hAnsi="Times New Roman"/>
                <w:color w:val="000000"/>
                <w:lang w:eastAsia="bg-BG"/>
              </w:rPr>
              <w:t>Участникът, избран за изпълнител</w:t>
            </w:r>
            <w:r>
              <w:rPr>
                <w:rFonts w:ascii="Times New Roman" w:eastAsia="Times New Roman" w:hAnsi="Times New Roman"/>
                <w:color w:val="000000"/>
                <w:lang w:eastAsia="bg-BG"/>
              </w:rPr>
              <w:t xml:space="preserve">, </w:t>
            </w:r>
            <w:r w:rsidR="00783E13" w:rsidRPr="00783E13">
              <w:rPr>
                <w:rFonts w:ascii="Times New Roman" w:eastAsia="Times New Roman" w:hAnsi="Times New Roman"/>
                <w:color w:val="000000"/>
                <w:lang w:eastAsia="bg-BG"/>
              </w:rPr>
              <w:t>представ</w:t>
            </w:r>
            <w:r>
              <w:rPr>
                <w:rFonts w:ascii="Times New Roman" w:eastAsia="Times New Roman" w:hAnsi="Times New Roman"/>
                <w:color w:val="000000"/>
                <w:lang w:eastAsia="bg-BG"/>
              </w:rPr>
              <w:t>я на Възложителя к</w:t>
            </w:r>
            <w:r w:rsidR="00783E13" w:rsidRPr="00783E13">
              <w:rPr>
                <w:rFonts w:ascii="Times New Roman" w:eastAsia="Times New Roman" w:hAnsi="Times New Roman"/>
                <w:color w:val="000000"/>
                <w:lang w:eastAsia="bg-BG"/>
              </w:rPr>
              <w:t xml:space="preserve">опие от Удостоверението за вписване в Централен професионален регистър на строителя, удостоверяващо правото </w:t>
            </w:r>
            <w:r>
              <w:rPr>
                <w:rFonts w:ascii="Times New Roman" w:eastAsia="Times New Roman" w:hAnsi="Times New Roman"/>
                <w:color w:val="000000"/>
                <w:lang w:eastAsia="bg-BG"/>
              </w:rPr>
              <w:t xml:space="preserve">му </w:t>
            </w:r>
            <w:r w:rsidR="00783E13" w:rsidRPr="00783E13">
              <w:rPr>
                <w:rFonts w:ascii="Times New Roman" w:eastAsia="Times New Roman" w:hAnsi="Times New Roman"/>
                <w:color w:val="000000"/>
                <w:lang w:eastAsia="bg-BG"/>
              </w:rPr>
              <w:t>да изпълнява</w:t>
            </w:r>
            <w:r w:rsidR="00634143">
              <w:rPr>
                <w:rFonts w:ascii="Times New Roman" w:eastAsia="Times New Roman" w:hAnsi="Times New Roman"/>
                <w:color w:val="000000"/>
                <w:lang w:val="en-US" w:eastAsia="bg-BG"/>
              </w:rPr>
              <w:t xml:space="preserve">: </w:t>
            </w:r>
          </w:p>
          <w:p w14:paraId="11F246C5" w14:textId="77777777" w:rsidR="00634143" w:rsidRPr="00634143"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w:t>
            </w:r>
            <w:r w:rsidRPr="00634143">
              <w:rPr>
                <w:rFonts w:ascii="Times New Roman" w:eastAsia="Times New Roman" w:hAnsi="Times New Roman"/>
                <w:color w:val="000000"/>
                <w:lang w:eastAsia="bg-BG"/>
              </w:rPr>
              <w:tab/>
              <w:t>строежи от четвърта група, от първа до четвърта категория за удостоверения, издадени преди 01.01.2018 г.</w:t>
            </w:r>
          </w:p>
          <w:p w14:paraId="11F246C6" w14:textId="77777777" w:rsidR="00634143" w:rsidRPr="00634143"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или</w:t>
            </w:r>
          </w:p>
          <w:p w14:paraId="11F246C7" w14:textId="77777777" w:rsidR="00634143" w:rsidRPr="00E3656A"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w:t>
            </w:r>
            <w:r w:rsidRPr="00634143">
              <w:rPr>
                <w:rFonts w:ascii="Times New Roman" w:eastAsia="Times New Roman" w:hAnsi="Times New Roman"/>
                <w:color w:val="000000"/>
                <w:lang w:eastAsia="bg-BG"/>
              </w:rPr>
              <w:tab/>
              <w:t>строежи от четвърта група, от първа до пета категория за удостоверения, издадени след 01.01.2018 г.</w:t>
            </w:r>
          </w:p>
        </w:tc>
      </w:tr>
      <w:tr w:rsidR="0019577A" w:rsidRPr="005B1805" w14:paraId="11F246CA"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C9"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 xml:space="preserve"> </w:t>
            </w:r>
          </w:p>
        </w:tc>
      </w:tr>
      <w:tr w:rsidR="0019577A" w:rsidRPr="005B1805" w14:paraId="11F246CC"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CB" w14:textId="77777777" w:rsidR="0019577A" w:rsidRPr="0019577A" w:rsidRDefault="0019577A" w:rsidP="005A0FBD">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Икономическо и финансово състояние: </w:t>
            </w:r>
            <w:r w:rsidRPr="0019577A">
              <w:rPr>
                <w:rFonts w:ascii="Times New Roman" w:eastAsia="Times New Roman" w:hAnsi="Times New Roman"/>
                <w:color w:val="000000"/>
                <w:lang w:eastAsia="bg-BG"/>
              </w:rPr>
              <w:t>[</w:t>
            </w:r>
            <w:r w:rsidR="005A0FBD">
              <w:rPr>
                <w:rFonts w:ascii="Times New Roman" w:eastAsia="Times New Roman" w:hAnsi="Times New Roman"/>
                <w:color w:val="000000"/>
                <w:lang w:eastAsia="bg-BG"/>
              </w:rPr>
              <w:t>не</w:t>
            </w:r>
            <w:r w:rsidRPr="0019577A">
              <w:rPr>
                <w:rFonts w:ascii="Times New Roman" w:eastAsia="Times New Roman" w:hAnsi="Times New Roman"/>
                <w:color w:val="000000"/>
                <w:lang w:eastAsia="bg-BG"/>
              </w:rPr>
              <w:t>]</w:t>
            </w:r>
          </w:p>
        </w:tc>
      </w:tr>
      <w:tr w:rsidR="0019577A" w:rsidRPr="005B1805" w14:paraId="11F246C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C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11F2471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CF" w14:textId="77777777" w:rsidR="005A0FBD" w:rsidRDefault="001957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b/>
                <w:bCs/>
                <w:color w:val="000000"/>
                <w:lang w:eastAsia="bg-BG"/>
              </w:rPr>
              <w:t>Технически и професионални способности:</w:t>
            </w:r>
            <w:r w:rsidR="00E2537A" w:rsidRPr="00306F7A">
              <w:rPr>
                <w:rFonts w:ascii="Times New Roman" w:eastAsia="Times New Roman" w:hAnsi="Times New Roman"/>
                <w:color w:val="000000"/>
                <w:lang w:eastAsia="bg-BG"/>
              </w:rPr>
              <w:t xml:space="preserve"> </w:t>
            </w:r>
          </w:p>
          <w:p w14:paraId="11F246D0" w14:textId="77777777" w:rsidR="00634143" w:rsidRDefault="00F11F0D" w:rsidP="00A46BE9">
            <w:pPr>
              <w:spacing w:after="0" w:line="240" w:lineRule="auto"/>
              <w:jc w:val="both"/>
              <w:rPr>
                <w:rFonts w:ascii="Times New Roman" w:eastAsia="Times New Roman" w:hAnsi="Times New Roman"/>
                <w:color w:val="000000"/>
                <w:lang w:eastAsia="bg-BG"/>
              </w:rPr>
            </w:pPr>
            <w:r w:rsidRPr="00F11F0D">
              <w:rPr>
                <w:rFonts w:ascii="Times New Roman" w:eastAsia="Times New Roman" w:hAnsi="Times New Roman"/>
                <w:b/>
                <w:color w:val="000000"/>
                <w:lang w:eastAsia="bg-BG"/>
              </w:rPr>
              <w:t xml:space="preserve">Изискване: </w:t>
            </w:r>
            <w:r w:rsidRPr="00F11F0D">
              <w:rPr>
                <w:rFonts w:ascii="Times New Roman" w:eastAsia="Times New Roman" w:hAnsi="Times New Roman"/>
                <w:color w:val="000000"/>
                <w:lang w:eastAsia="bg-BG"/>
              </w:rPr>
              <w:t xml:space="preserve">Всеки участник трябва да има опит в </w:t>
            </w:r>
            <w:r w:rsidR="00634143" w:rsidRPr="00634143">
              <w:rPr>
                <w:rFonts w:ascii="Times New Roman" w:eastAsia="Times New Roman" w:hAnsi="Times New Roman"/>
                <w:color w:val="000000"/>
                <w:lang w:eastAsia="bg-BG"/>
              </w:rPr>
              <w:t>успешно изпълнено и завършено строителство през последните 5 години, считано от датата на подаване на офертата, идентично или</w:t>
            </w:r>
            <w:r w:rsidR="00634143">
              <w:rPr>
                <w:rFonts w:ascii="Times New Roman" w:eastAsia="Times New Roman" w:hAnsi="Times New Roman"/>
                <w:color w:val="000000"/>
                <w:lang w:eastAsia="bg-BG"/>
              </w:rPr>
              <w:t xml:space="preserve"> сходно с предмета на поръчката</w:t>
            </w:r>
            <w:r w:rsidR="00634143" w:rsidRPr="00634143">
              <w:rPr>
                <w:rFonts w:ascii="Times New Roman" w:eastAsia="Times New Roman" w:hAnsi="Times New Roman"/>
                <w:color w:val="000000"/>
                <w:lang w:eastAsia="bg-BG"/>
              </w:rPr>
              <w:t>, а именно</w:t>
            </w:r>
            <w:r w:rsidR="00634143">
              <w:rPr>
                <w:rFonts w:ascii="Times New Roman" w:eastAsia="Times New Roman" w:hAnsi="Times New Roman"/>
                <w:color w:val="000000"/>
                <w:lang w:val="en-US" w:eastAsia="bg-BG"/>
              </w:rPr>
              <w:t>:</w:t>
            </w:r>
            <w:r w:rsidR="00634143" w:rsidRPr="00634143">
              <w:rPr>
                <w:rFonts w:ascii="Times New Roman" w:eastAsia="Times New Roman" w:hAnsi="Times New Roman"/>
                <w:color w:val="000000"/>
                <w:lang w:eastAsia="bg-BG"/>
              </w:rPr>
              <w:t xml:space="preserve"> изграждане на монолитни и/или сглобяеми шахти по улични водопроводни мрежи във водоснабдявани територии – главни и второстепенни водопроводни клонове (не се включват вътрешни (площадкови) водоснабдителни мрежи, които не са изградени в обхвата на одобрената улична регулация</w:t>
            </w:r>
            <w:r w:rsidR="00BB7BD2">
              <w:rPr>
                <w:rFonts w:ascii="Times New Roman" w:eastAsia="Times New Roman" w:hAnsi="Times New Roman"/>
                <w:color w:val="000000"/>
                <w:lang w:eastAsia="bg-BG"/>
              </w:rPr>
              <w:t>).</w:t>
            </w:r>
          </w:p>
          <w:p w14:paraId="11F246D1" w14:textId="77777777" w:rsidR="00634143" w:rsidRDefault="00634143" w:rsidP="00A46BE9">
            <w:pPr>
              <w:spacing w:after="0" w:line="240" w:lineRule="auto"/>
              <w:jc w:val="both"/>
              <w:rPr>
                <w:rFonts w:ascii="Times New Roman" w:eastAsia="Times New Roman" w:hAnsi="Times New Roman"/>
                <w:color w:val="000000"/>
                <w:lang w:eastAsia="bg-BG"/>
              </w:rPr>
            </w:pPr>
          </w:p>
          <w:p w14:paraId="11F246D2" w14:textId="77777777" w:rsidR="007418B2" w:rsidRPr="007418B2" w:rsidRDefault="00F11F0D" w:rsidP="007418B2">
            <w:pPr>
              <w:spacing w:after="0" w:line="240" w:lineRule="auto"/>
              <w:jc w:val="both"/>
              <w:rPr>
                <w:rFonts w:ascii="Times New Roman" w:eastAsia="Times New Roman" w:hAnsi="Times New Roman"/>
                <w:color w:val="000000"/>
                <w:lang w:eastAsia="bg-BG"/>
              </w:rPr>
            </w:pPr>
            <w:r w:rsidRPr="00F11F0D">
              <w:rPr>
                <w:rFonts w:ascii="Times New Roman" w:eastAsia="Times New Roman" w:hAnsi="Times New Roman"/>
                <w:b/>
                <w:color w:val="000000"/>
                <w:lang w:eastAsia="bg-BG"/>
              </w:rPr>
              <w:t>Доказване:</w:t>
            </w:r>
            <w:r>
              <w:rPr>
                <w:rFonts w:ascii="Times New Roman" w:eastAsia="Times New Roman" w:hAnsi="Times New Roman"/>
                <w:b/>
                <w:color w:val="000000"/>
                <w:lang w:eastAsia="bg-BG"/>
              </w:rPr>
              <w:t xml:space="preserve"> </w:t>
            </w:r>
            <w:r w:rsidR="007418B2" w:rsidRPr="007418B2">
              <w:rPr>
                <w:rFonts w:ascii="Times New Roman" w:eastAsia="Times New Roman" w:hAnsi="Times New Roman"/>
                <w:color w:val="000000"/>
                <w:lang w:eastAsia="bg-BG"/>
              </w:rPr>
              <w:t xml:space="preserve">Списък с успешно изпълненото и завършено от участника строителство на съоръжения по улични водопроводни мрежи, отговарящи на горните изисквания на възложителя за идентичен или сходен опит. </w:t>
            </w:r>
          </w:p>
          <w:p w14:paraId="11F246D3"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Списъкът трябва да е за последните 5 години, считано от датата на подаване на офертата и да съдържа следната информация за всеки от изпълнените обекти:</w:t>
            </w:r>
          </w:p>
          <w:p w14:paraId="11F246D4"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възложител, </w:t>
            </w:r>
          </w:p>
          <w:p w14:paraId="11F246D5"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наименование на обекта, </w:t>
            </w:r>
          </w:p>
          <w:p w14:paraId="11F246D6"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място на изпълнение, </w:t>
            </w:r>
          </w:p>
          <w:p w14:paraId="11F246D7"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времеви период на изпълнение на строителството (в рамките на изискуемия),</w:t>
            </w:r>
          </w:p>
          <w:p w14:paraId="11F246D8"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брой изпълнени шахти</w:t>
            </w:r>
          </w:p>
          <w:p w14:paraId="11F246D9"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 xml:space="preserve">От списъка трябва да е видно изпълнението на посочените по-горе изисквания на възложителя за идентичен или сходен опит. </w:t>
            </w:r>
          </w:p>
          <w:p w14:paraId="11F246DA"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 xml:space="preserve">В случай, че в списъка фигурират обекти, изпълнени от участника като участник в обединение или като подизпълнител, участникът следва да декларира стойността на изпълнените от него работи. </w:t>
            </w:r>
          </w:p>
          <w:p w14:paraId="11F246DB"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Когато в списъка е посочен обект, чието изпълнение е започнало преди периода обхващащ предходните 5 години, считано до датата на подаване на офертата за участие, участникът следва да декларира стойността на изпълнената част, попадаща в изискуемия период.</w:t>
            </w:r>
          </w:p>
          <w:p w14:paraId="11F246DC" w14:textId="3FEFB4F7" w:rsidR="00F11F0D" w:rsidRPr="00F11F0D" w:rsidRDefault="00F11F0D" w:rsidP="00A46BE9">
            <w:pPr>
              <w:spacing w:after="0" w:line="240" w:lineRule="auto"/>
              <w:jc w:val="both"/>
              <w:rPr>
                <w:rFonts w:ascii="Times New Roman" w:eastAsia="Times New Roman" w:hAnsi="Times New Roman"/>
                <w:color w:val="000000"/>
                <w:lang w:eastAsia="bg-BG"/>
              </w:rPr>
            </w:pPr>
            <w:r w:rsidRPr="00F11F0D">
              <w:rPr>
                <w:rFonts w:ascii="Times New Roman" w:eastAsia="Times New Roman" w:hAnsi="Times New Roman"/>
                <w:color w:val="000000"/>
                <w:lang w:eastAsia="bg-BG"/>
              </w:rPr>
              <w:t xml:space="preserve">За всеки един от </w:t>
            </w:r>
            <w:r>
              <w:rPr>
                <w:rFonts w:ascii="Times New Roman" w:eastAsia="Times New Roman" w:hAnsi="Times New Roman"/>
                <w:color w:val="000000"/>
                <w:lang w:eastAsia="bg-BG"/>
              </w:rPr>
              <w:t>обектите</w:t>
            </w:r>
            <w:r w:rsidRPr="00F11F0D">
              <w:rPr>
                <w:rFonts w:ascii="Times New Roman" w:eastAsia="Times New Roman" w:hAnsi="Times New Roman"/>
                <w:color w:val="000000"/>
                <w:lang w:eastAsia="bg-BG"/>
              </w:rPr>
              <w:t xml:space="preserve"> от списъка</w:t>
            </w:r>
            <w:r w:rsidR="00BF2BB9">
              <w:rPr>
                <w:rFonts w:ascii="Times New Roman" w:eastAsia="Times New Roman" w:hAnsi="Times New Roman"/>
                <w:color w:val="000000"/>
                <w:lang w:eastAsia="bg-BG"/>
              </w:rPr>
              <w:t>,</w:t>
            </w:r>
            <w:r w:rsidRPr="00F11F0D">
              <w:rPr>
                <w:rFonts w:ascii="Times New Roman" w:eastAsia="Times New Roman" w:hAnsi="Times New Roman"/>
                <w:color w:val="000000"/>
                <w:lang w:eastAsia="bg-BG"/>
              </w:rPr>
              <w:t xml:space="preserve"> участникът, избран за изпълнител,  следва да представи </w:t>
            </w:r>
            <w:r w:rsidR="00D43202" w:rsidRPr="00D43202">
              <w:rPr>
                <w:rFonts w:ascii="Times New Roman" w:eastAsia="Times New Roman" w:hAnsi="Times New Roman"/>
                <w:color w:val="000000"/>
                <w:lang w:eastAsia="bg-BG"/>
              </w:rPr>
              <w:t>издадени от съответните възложители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14:paraId="11F246DD" w14:textId="77777777" w:rsidR="00F11F0D" w:rsidRPr="00306F7A" w:rsidRDefault="00F11F0D" w:rsidP="00A46BE9">
            <w:pPr>
              <w:spacing w:after="0" w:line="240" w:lineRule="auto"/>
              <w:jc w:val="both"/>
              <w:rPr>
                <w:rFonts w:ascii="Times New Roman" w:eastAsia="Times New Roman" w:hAnsi="Times New Roman"/>
                <w:color w:val="000000"/>
                <w:lang w:val="en-US" w:eastAsia="bg-BG"/>
              </w:rPr>
            </w:pPr>
          </w:p>
          <w:p w14:paraId="11F246DE" w14:textId="77777777" w:rsidR="00D10D7D" w:rsidRDefault="00D10D7D" w:rsidP="00D10D7D">
            <w:pPr>
              <w:spacing w:after="0" w:line="240" w:lineRule="auto"/>
              <w:jc w:val="both"/>
              <w:rPr>
                <w:rFonts w:ascii="Times New Roman" w:eastAsia="Times New Roman" w:hAnsi="Times New Roman"/>
                <w:b/>
                <w:color w:val="000000"/>
                <w:lang w:eastAsia="bg-BG"/>
              </w:rPr>
            </w:pPr>
            <w:r w:rsidRPr="00D10D7D">
              <w:rPr>
                <w:rFonts w:ascii="Times New Roman" w:eastAsia="Times New Roman" w:hAnsi="Times New Roman"/>
                <w:b/>
                <w:color w:val="000000"/>
                <w:lang w:eastAsia="bg-BG"/>
              </w:rPr>
              <w:t>Изискване:</w:t>
            </w:r>
          </w:p>
          <w:p w14:paraId="11F246DF" w14:textId="77777777" w:rsidR="00547873" w:rsidRPr="00547873" w:rsidRDefault="00D10D7D" w:rsidP="00547873">
            <w:pPr>
              <w:spacing w:after="0" w:line="240" w:lineRule="auto"/>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 xml:space="preserve">За изпълнение на поръчката </w:t>
            </w:r>
            <w:r w:rsidR="00547873">
              <w:rPr>
                <w:rFonts w:ascii="Times New Roman" w:eastAsia="Times New Roman" w:hAnsi="Times New Roman"/>
                <w:color w:val="000000"/>
                <w:lang w:eastAsia="bg-BG"/>
              </w:rPr>
              <w:t>в</w:t>
            </w:r>
            <w:r w:rsidR="00547873" w:rsidRPr="00547873">
              <w:rPr>
                <w:rFonts w:ascii="Times New Roman" w:eastAsia="Times New Roman" w:hAnsi="Times New Roman"/>
                <w:color w:val="000000"/>
                <w:lang w:eastAsia="bg-BG"/>
              </w:rPr>
              <w:t xml:space="preserve">секи Участник трябва да разполага минимум със следното основно оборудване, транспортни средства и механизация за изпълнението на работите, предмет на поръчката: </w:t>
            </w:r>
          </w:p>
          <w:p w14:paraId="11F246E0" w14:textId="4D86908E"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Багер верижен, без изнесен баласт,</w:t>
            </w:r>
            <w:r w:rsidR="00D43202">
              <w:rPr>
                <w:rFonts w:ascii="Times New Roman" w:eastAsia="Times New Roman" w:hAnsi="Times New Roman"/>
                <w:color w:val="000000"/>
                <w:lang w:eastAsia="bg-BG"/>
              </w:rPr>
              <w:t xml:space="preserve"> </w:t>
            </w:r>
            <w:r w:rsidRPr="007418B2">
              <w:rPr>
                <w:rFonts w:ascii="Times New Roman" w:eastAsia="Times New Roman" w:hAnsi="Times New Roman"/>
                <w:color w:val="000000"/>
                <w:lang w:eastAsia="bg-BG"/>
              </w:rPr>
              <w:t>възможност за изкоп до 7.5 м вкл. – 1 брой;</w:t>
            </w:r>
          </w:p>
          <w:p w14:paraId="11F246E1"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lastRenderedPageBreak/>
              <w:t>•</w:t>
            </w:r>
            <w:r w:rsidRPr="007418B2">
              <w:rPr>
                <w:rFonts w:ascii="Times New Roman" w:eastAsia="Times New Roman" w:hAnsi="Times New Roman"/>
                <w:color w:val="000000"/>
                <w:lang w:eastAsia="bg-BG"/>
              </w:rPr>
              <w:tab/>
              <w:t>Багер колесен комбиниран – 1 броя;</w:t>
            </w:r>
          </w:p>
          <w:p w14:paraId="11F246E2"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Мини багер – 1 брой;</w:t>
            </w:r>
          </w:p>
          <w:p w14:paraId="11F246E3"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Мини челен товарач – 1 брой;</w:t>
            </w:r>
          </w:p>
          <w:p w14:paraId="11F246E4"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Самосвал – 1 броя;  </w:t>
            </w:r>
          </w:p>
          <w:p w14:paraId="11F246E5"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Микробус – 1 броя;</w:t>
            </w:r>
          </w:p>
          <w:p w14:paraId="11F246E6"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Плътно четиристранно, релсово, точково (на шахти) укрепване за изкоп  с дълбочина от 0,00м до 8.00м</w:t>
            </w:r>
          </w:p>
          <w:p w14:paraId="11F246E7"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Ел. генератор - 1 брой;</w:t>
            </w:r>
          </w:p>
          <w:p w14:paraId="11F246E8"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Водна помпа - 1 брой;</w:t>
            </w:r>
          </w:p>
          <w:p w14:paraId="11F246E9"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Ръчна трамбовка - 1 брой; </w:t>
            </w:r>
          </w:p>
          <w:p w14:paraId="11F246EA"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Вибратор за трамбоване на бетон - 2 броя;</w:t>
            </w:r>
          </w:p>
          <w:p w14:paraId="11F246EB" w14:textId="77777777" w:rsidR="00547873"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Фугорезачка - 1 брой;</w:t>
            </w:r>
          </w:p>
          <w:p w14:paraId="11F246EC" w14:textId="77777777" w:rsidR="007418B2" w:rsidRDefault="007418B2" w:rsidP="007418B2">
            <w:pPr>
              <w:spacing w:after="0" w:line="240" w:lineRule="auto"/>
              <w:jc w:val="both"/>
              <w:rPr>
                <w:rFonts w:ascii="Times New Roman" w:eastAsia="Times New Roman" w:hAnsi="Times New Roman"/>
                <w:color w:val="000000"/>
                <w:lang w:eastAsia="bg-BG"/>
              </w:rPr>
            </w:pPr>
          </w:p>
          <w:p w14:paraId="11F246ED" w14:textId="77777777" w:rsidR="007418B2" w:rsidRPr="00547873" w:rsidRDefault="007418B2" w:rsidP="007418B2">
            <w:pPr>
              <w:spacing w:after="0" w:line="240" w:lineRule="auto"/>
              <w:jc w:val="both"/>
              <w:rPr>
                <w:rFonts w:ascii="Times New Roman" w:eastAsia="Times New Roman" w:hAnsi="Times New Roman"/>
                <w:color w:val="000000"/>
                <w:lang w:eastAsia="bg-BG"/>
              </w:rPr>
            </w:pPr>
          </w:p>
          <w:p w14:paraId="11F246EE" w14:textId="77777777" w:rsidR="00547873" w:rsidRPr="00547873" w:rsidRDefault="00547873" w:rsidP="00547873">
            <w:pPr>
              <w:spacing w:after="0" w:line="240" w:lineRule="auto"/>
              <w:jc w:val="both"/>
              <w:rPr>
                <w:rFonts w:ascii="Times New Roman" w:eastAsia="Times New Roman" w:hAnsi="Times New Roman"/>
                <w:b/>
                <w:color w:val="000000"/>
                <w:lang w:eastAsia="bg-BG"/>
              </w:rPr>
            </w:pPr>
            <w:r w:rsidRPr="00547873">
              <w:rPr>
                <w:rFonts w:ascii="Times New Roman" w:eastAsia="Times New Roman" w:hAnsi="Times New Roman"/>
                <w:b/>
                <w:color w:val="000000"/>
                <w:lang w:eastAsia="bg-BG"/>
              </w:rPr>
              <w:t>Доказване:</w:t>
            </w:r>
          </w:p>
          <w:p w14:paraId="11F246EF" w14:textId="7C2E4CC1" w:rsidR="007418B2" w:rsidRDefault="007418B2" w:rsidP="00547873">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Декларация за техническото оборудване за изпълнението на предмета на поръчката съгласно изискванията посочени по-горе. Списъкът трябва да съдържа информация относно вида</w:t>
            </w:r>
            <w:r w:rsidR="005B1D95">
              <w:rPr>
                <w:rFonts w:ascii="Times New Roman" w:eastAsia="Times New Roman" w:hAnsi="Times New Roman"/>
                <w:color w:val="000000"/>
                <w:lang w:eastAsia="bg-BG"/>
              </w:rPr>
              <w:t xml:space="preserve"> и </w:t>
            </w:r>
            <w:r w:rsidRPr="007418B2">
              <w:rPr>
                <w:rFonts w:ascii="Times New Roman" w:eastAsia="Times New Roman" w:hAnsi="Times New Roman"/>
                <w:color w:val="000000"/>
                <w:lang w:eastAsia="bg-BG"/>
              </w:rPr>
              <w:t>капацитета (в приложимите съгласно изискванията случаи</w:t>
            </w:r>
            <w:r w:rsidR="005B1D95">
              <w:rPr>
                <w:rFonts w:ascii="Times New Roman" w:eastAsia="Times New Roman" w:hAnsi="Times New Roman"/>
                <w:color w:val="000000"/>
                <w:lang w:eastAsia="bg-BG"/>
              </w:rPr>
              <w:t xml:space="preserve">) </w:t>
            </w:r>
            <w:r w:rsidRPr="007418B2">
              <w:rPr>
                <w:rFonts w:ascii="Times New Roman" w:eastAsia="Times New Roman" w:hAnsi="Times New Roman"/>
                <w:color w:val="000000"/>
                <w:lang w:eastAsia="bg-BG"/>
              </w:rPr>
              <w:t>на посочените оборудване, транспортни средства и механизация. Посочените в декларацията основно оборудване, транспортни средства и механизация трябва да отговарят на изискванията посочени по-горе  и съответствието им с тези изисквания трябва да е видно в декларацията.</w:t>
            </w:r>
          </w:p>
          <w:p w14:paraId="11F246F0" w14:textId="77777777" w:rsidR="007418B2" w:rsidRDefault="007418B2" w:rsidP="00547873">
            <w:pPr>
              <w:spacing w:after="0" w:line="240" w:lineRule="auto"/>
              <w:jc w:val="both"/>
              <w:rPr>
                <w:rFonts w:ascii="Times New Roman" w:eastAsia="Times New Roman" w:hAnsi="Times New Roman"/>
                <w:color w:val="000000"/>
                <w:lang w:eastAsia="bg-BG"/>
              </w:rPr>
            </w:pPr>
          </w:p>
          <w:p w14:paraId="11F246F1" w14:textId="77777777" w:rsidR="00547873" w:rsidRPr="00F666CC" w:rsidRDefault="00F666CC" w:rsidP="00D10D7D">
            <w:pPr>
              <w:spacing w:after="0" w:line="240" w:lineRule="auto"/>
              <w:jc w:val="both"/>
              <w:rPr>
                <w:rFonts w:ascii="Times New Roman" w:eastAsia="Times New Roman" w:hAnsi="Times New Roman"/>
                <w:b/>
                <w:color w:val="000000"/>
                <w:lang w:eastAsia="bg-BG"/>
              </w:rPr>
            </w:pPr>
            <w:r w:rsidRPr="00F666CC">
              <w:rPr>
                <w:rFonts w:ascii="Times New Roman" w:eastAsia="Times New Roman" w:hAnsi="Times New Roman"/>
                <w:b/>
                <w:color w:val="000000"/>
                <w:lang w:eastAsia="bg-BG"/>
              </w:rPr>
              <w:t>Изискване:</w:t>
            </w:r>
          </w:p>
          <w:p w14:paraId="11F246F2" w14:textId="77777777" w:rsidR="008B21BB" w:rsidRDefault="008B21BB" w:rsidP="008B21BB">
            <w:pPr>
              <w:spacing w:after="0" w:line="240" w:lineRule="auto"/>
              <w:jc w:val="both"/>
              <w:rPr>
                <w:rFonts w:ascii="Times New Roman" w:eastAsia="Times New Roman" w:hAnsi="Times New Roman"/>
                <w:color w:val="000000"/>
                <w:lang w:eastAsia="bg-BG"/>
              </w:rPr>
            </w:pPr>
            <w:r w:rsidRPr="008B21BB">
              <w:rPr>
                <w:rFonts w:ascii="Times New Roman" w:eastAsia="Times New Roman" w:hAnsi="Times New Roman"/>
                <w:color w:val="000000"/>
                <w:lang w:eastAsia="bg-BG"/>
              </w:rPr>
              <w:t>За изпълнение на поръчката всеки участник трябва да разполага с квалифициран инженерно - технически персонал и работници, както следва:</w:t>
            </w:r>
          </w:p>
          <w:p w14:paraId="11F246F3"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1.</w:t>
            </w:r>
            <w:r w:rsidRPr="007418B2">
              <w:rPr>
                <w:rFonts w:ascii="Times New Roman" w:eastAsia="Times New Roman" w:hAnsi="Times New Roman"/>
                <w:color w:val="000000"/>
                <w:lang w:eastAsia="bg-BG"/>
              </w:rPr>
              <w:tab/>
              <w:t>Най-малко един технически ръководител, който да отговаря на изискването на чл.163 а, ал. 4 от Закона за устройство на територията (ЗУТ) и да има професионален опит като технически ръководител или строителен техник минимум 3 г или еквивалентно.</w:t>
            </w:r>
          </w:p>
          <w:p w14:paraId="11F246F4"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2.</w:t>
            </w:r>
            <w:r w:rsidRPr="007418B2">
              <w:rPr>
                <w:rFonts w:ascii="Times New Roman" w:eastAsia="Times New Roman" w:hAnsi="Times New Roman"/>
                <w:color w:val="000000"/>
                <w:lang w:eastAsia="bg-BG"/>
              </w:rPr>
              <w:tab/>
              <w:t>Един екип, включващ в състава си минимум:</w:t>
            </w:r>
          </w:p>
          <w:p w14:paraId="11F246F5"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един машинист на пътно строителна механизация;</w:t>
            </w:r>
          </w:p>
          <w:p w14:paraId="11F246F6"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един шофьор с категория минимум С;</w:t>
            </w:r>
          </w:p>
          <w:p w14:paraId="11F246F7"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един монтажник с призната специалност 5820502 „Външни ВиК мрежи”и  един монтажник с призната специалност 5220210 “Електромонтьор на ел.инсталации“(3-та квалиф. група по БЗР), съгласно „Списък на професиите за професионално образование и обучение” (утвърден със Заповед № РД 09-74/20.01.2014 г. на МОН) към Закона за професионалното образование и обучение (ЗПОО) или еквивалент,</w:t>
            </w:r>
          </w:p>
          <w:p w14:paraId="11F246F8"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двама кофражисти</w:t>
            </w:r>
          </w:p>
          <w:p w14:paraId="11F246F9"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двама арматуристи</w:t>
            </w:r>
          </w:p>
          <w:p w14:paraId="11F246FA" w14:textId="77777777" w:rsid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заварчик на стоманени тръби, който има валидно  свидетелство  за  правоспособност  или  удостоверение издадено по реда на Наредба № 7 от 11.10.2002 г. за условията и реда за придобиване и признаване на правоспособност по заваряване (изм. ДВ. бр.9 от 3 Февруари 2009 г.) или еквивалент.</w:t>
            </w:r>
          </w:p>
          <w:p w14:paraId="11F246FB" w14:textId="77777777" w:rsidR="007418B2" w:rsidRPr="008B21BB" w:rsidRDefault="007418B2" w:rsidP="008B21BB">
            <w:pPr>
              <w:spacing w:after="0" w:line="240" w:lineRule="auto"/>
              <w:jc w:val="both"/>
              <w:rPr>
                <w:rFonts w:ascii="Times New Roman" w:eastAsia="Times New Roman" w:hAnsi="Times New Roman"/>
                <w:color w:val="000000"/>
                <w:lang w:eastAsia="bg-BG"/>
              </w:rPr>
            </w:pPr>
          </w:p>
          <w:p w14:paraId="11F246FC" w14:textId="77777777" w:rsidR="008B21BB" w:rsidRPr="008B21BB" w:rsidRDefault="008B21BB" w:rsidP="008B21BB">
            <w:pPr>
              <w:spacing w:after="0" w:line="240" w:lineRule="auto"/>
              <w:jc w:val="both"/>
              <w:rPr>
                <w:rFonts w:ascii="Times New Roman" w:eastAsia="Times New Roman" w:hAnsi="Times New Roman"/>
                <w:b/>
                <w:color w:val="000000"/>
                <w:lang w:eastAsia="bg-BG"/>
              </w:rPr>
            </w:pPr>
            <w:r w:rsidRPr="008B21BB">
              <w:rPr>
                <w:rFonts w:ascii="Times New Roman" w:eastAsia="Times New Roman" w:hAnsi="Times New Roman"/>
                <w:b/>
                <w:color w:val="000000"/>
                <w:lang w:eastAsia="bg-BG"/>
              </w:rPr>
              <w:t>Доказване:</w:t>
            </w:r>
          </w:p>
          <w:p w14:paraId="11F246FD" w14:textId="77777777" w:rsidR="00547873" w:rsidRDefault="008B21BB" w:rsidP="008B21BB">
            <w:pPr>
              <w:spacing w:after="0" w:line="240" w:lineRule="auto"/>
              <w:jc w:val="both"/>
              <w:rPr>
                <w:rFonts w:ascii="Times New Roman" w:eastAsia="Times New Roman" w:hAnsi="Times New Roman"/>
                <w:color w:val="000000"/>
                <w:lang w:eastAsia="bg-BG"/>
              </w:rPr>
            </w:pPr>
            <w:r w:rsidRPr="008B21BB">
              <w:rPr>
                <w:rFonts w:ascii="Times New Roman" w:eastAsia="Times New Roman" w:hAnsi="Times New Roman"/>
                <w:color w:val="000000"/>
                <w:lang w:eastAsia="bg-BG"/>
              </w:rPr>
              <w:t>Списък на персонала, които ще бъдат ангажирани при изпълнението на обществената поръчка, съгласно изискванията по-горе.</w:t>
            </w:r>
          </w:p>
          <w:p w14:paraId="11F246FE" w14:textId="77777777" w:rsidR="008B21BB" w:rsidRPr="00D10D7D" w:rsidRDefault="008B21BB" w:rsidP="008B21BB">
            <w:pPr>
              <w:spacing w:after="0" w:line="240" w:lineRule="auto"/>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В списъка следва да са посочени минимум:</w:t>
            </w:r>
          </w:p>
          <w:p w14:paraId="11F246FF"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имената на лицата,</w:t>
            </w:r>
          </w:p>
          <w:p w14:paraId="11F24700"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заеманата при изпълнение на обществената поръчка позиция (технически ръководител, шофьор, монтажник, машинист…) съобразно изискванията на възложителя,</w:t>
            </w:r>
          </w:p>
          <w:p w14:paraId="11F24701"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категория на шофьорите,</w:t>
            </w:r>
          </w:p>
          <w:p w14:paraId="11F24702"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като минимум, за техническите ръководители, монтажниците и заварчиците да бъде посочено образованието и/или професионалната квалификация съобразно изискванията на възложителя, в т.ч. описване на документите, които ги доказват,</w:t>
            </w:r>
          </w:p>
          <w:p w14:paraId="11F24703" w14:textId="2C825674"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брой години професионален опит като технически ръководител или строителен техник за предложените технически ръководители. </w:t>
            </w:r>
          </w:p>
          <w:p w14:paraId="11F24704" w14:textId="1F3B5CFC"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lastRenderedPageBreak/>
              <w:t>От списък</w:t>
            </w:r>
            <w:r w:rsidR="00BF2BB9">
              <w:rPr>
                <w:rFonts w:ascii="Times New Roman" w:eastAsia="Times New Roman" w:hAnsi="Times New Roman"/>
                <w:color w:val="000000"/>
                <w:lang w:eastAsia="bg-BG"/>
              </w:rPr>
              <w:t>а</w:t>
            </w:r>
            <w:r w:rsidRPr="007418B2">
              <w:rPr>
                <w:rFonts w:ascii="Times New Roman" w:eastAsia="Times New Roman" w:hAnsi="Times New Roman"/>
                <w:color w:val="000000"/>
                <w:lang w:eastAsia="bg-BG"/>
              </w:rPr>
              <w:t xml:space="preserve"> трябва да е видно съответствието с изискванията, посочени в горните точки</w:t>
            </w:r>
            <w:r w:rsidR="00BF2BB9">
              <w:rPr>
                <w:rFonts w:ascii="Times New Roman" w:eastAsia="Times New Roman" w:hAnsi="Times New Roman"/>
                <w:color w:val="000000"/>
                <w:lang w:eastAsia="bg-BG"/>
              </w:rPr>
              <w:t>.</w:t>
            </w:r>
          </w:p>
          <w:p w14:paraId="11F24705"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Към списъка всеки участник следва да декларира:</w:t>
            </w:r>
          </w:p>
          <w:p w14:paraId="11F24706"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Че посочените в списъка квалифициран инженерно-технически персонал и работници ще бъдат реално ангажирани във възлаганите обекти при изпълнението на обществената поръчка и няма да сменя лицата, посочени в списъка предоставен в процедурата за обществена поръчка, без предварително писмено уведомление до възложителя.</w:t>
            </w:r>
          </w:p>
          <w:p w14:paraId="11F24707" w14:textId="77777777" w:rsidR="008B21BB" w:rsidRDefault="008B21BB" w:rsidP="008B21BB">
            <w:pPr>
              <w:spacing w:after="0" w:line="240" w:lineRule="auto"/>
              <w:jc w:val="both"/>
              <w:rPr>
                <w:rFonts w:ascii="Times New Roman" w:eastAsia="Times New Roman" w:hAnsi="Times New Roman"/>
                <w:color w:val="000000"/>
                <w:lang w:eastAsia="bg-BG"/>
              </w:rPr>
            </w:pPr>
          </w:p>
          <w:p w14:paraId="11F24708" w14:textId="77777777" w:rsidR="00A21C3C" w:rsidRPr="008B21BB" w:rsidRDefault="00A21C3C" w:rsidP="00A21C3C">
            <w:pPr>
              <w:spacing w:after="0" w:line="240" w:lineRule="auto"/>
              <w:jc w:val="both"/>
              <w:rPr>
                <w:rFonts w:ascii="Times New Roman" w:eastAsia="Times New Roman" w:hAnsi="Times New Roman"/>
                <w:b/>
                <w:color w:val="000000"/>
                <w:lang w:eastAsia="bg-BG"/>
              </w:rPr>
            </w:pPr>
            <w:r w:rsidRPr="008B21BB">
              <w:rPr>
                <w:rFonts w:ascii="Times New Roman" w:eastAsia="Times New Roman" w:hAnsi="Times New Roman"/>
                <w:b/>
                <w:color w:val="000000"/>
                <w:lang w:eastAsia="bg-BG"/>
              </w:rPr>
              <w:t>Изискване:</w:t>
            </w:r>
          </w:p>
          <w:p w14:paraId="11F24709" w14:textId="77777777" w:rsidR="00A21C3C" w:rsidRPr="00F81C8D" w:rsidRDefault="00A21C3C" w:rsidP="00A21C3C">
            <w:pPr>
              <w:spacing w:after="0" w:line="240" w:lineRule="auto"/>
              <w:jc w:val="both"/>
              <w:rPr>
                <w:rFonts w:ascii="Times New Roman" w:eastAsia="Times New Roman" w:hAnsi="Times New Roman"/>
                <w:color w:val="000000"/>
                <w:lang w:val="en-US" w:eastAsia="bg-BG"/>
              </w:rPr>
            </w:pPr>
            <w:r>
              <w:rPr>
                <w:rFonts w:ascii="Times New Roman" w:eastAsia="Times New Roman" w:hAnsi="Times New Roman"/>
                <w:color w:val="000000"/>
                <w:lang w:eastAsia="bg-BG"/>
              </w:rPr>
              <w:t xml:space="preserve">Участникът трябва да притежава </w:t>
            </w:r>
            <w:r w:rsidR="008B21BB" w:rsidRPr="008B21BB">
              <w:rPr>
                <w:rFonts w:ascii="Times New Roman" w:eastAsia="Times New Roman" w:hAnsi="Times New Roman"/>
                <w:color w:val="000000"/>
                <w:lang w:eastAsia="bg-BG"/>
              </w:rPr>
              <w:t>действаща застрахователна полица за професионална отговорност в строителството по чл. 171 от ЗУ</w:t>
            </w:r>
            <w:r w:rsidR="008B21BB">
              <w:rPr>
                <w:rFonts w:ascii="Times New Roman" w:eastAsia="Times New Roman" w:hAnsi="Times New Roman"/>
                <w:color w:val="000000"/>
                <w:lang w:eastAsia="bg-BG"/>
              </w:rPr>
              <w:t>Т,</w:t>
            </w:r>
            <w:r w:rsidR="008B21BB" w:rsidRPr="008B21BB">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 xml:space="preserve">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 </w:t>
            </w:r>
          </w:p>
          <w:p w14:paraId="11F2470A" w14:textId="77777777" w:rsidR="00A21C3C" w:rsidRPr="008B21BB" w:rsidRDefault="00A21C3C" w:rsidP="00A21C3C">
            <w:pPr>
              <w:spacing w:after="0" w:line="240" w:lineRule="auto"/>
              <w:jc w:val="both"/>
              <w:rPr>
                <w:rFonts w:ascii="Times New Roman" w:eastAsia="Times New Roman" w:hAnsi="Times New Roman"/>
                <w:b/>
                <w:color w:val="000000"/>
                <w:lang w:eastAsia="bg-BG"/>
              </w:rPr>
            </w:pPr>
            <w:r w:rsidRPr="008B21BB">
              <w:rPr>
                <w:rFonts w:ascii="Times New Roman" w:eastAsia="Times New Roman" w:hAnsi="Times New Roman"/>
                <w:b/>
                <w:color w:val="000000"/>
                <w:lang w:eastAsia="bg-BG"/>
              </w:rPr>
              <w:t>Доказване:</w:t>
            </w:r>
          </w:p>
          <w:p w14:paraId="11F2470B" w14:textId="77777777" w:rsidR="0019577A" w:rsidRDefault="00A21C3C" w:rsidP="00727D7D">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Участникът следва да декларира, че в случай, че бъде избран за Изпълнител, ще представ</w:t>
            </w:r>
            <w:r w:rsidR="008B21BB">
              <w:rPr>
                <w:rFonts w:ascii="Times New Roman" w:eastAsia="Times New Roman" w:hAnsi="Times New Roman"/>
                <w:color w:val="000000"/>
                <w:lang w:eastAsia="bg-BG"/>
              </w:rPr>
              <w:t>и</w:t>
            </w:r>
            <w:r w:rsidR="008B21BB">
              <w:t xml:space="preserve"> </w:t>
            </w:r>
            <w:r w:rsidR="008B21BB" w:rsidRPr="008B21BB">
              <w:rPr>
                <w:rFonts w:ascii="Times New Roman" w:eastAsia="Times New Roman" w:hAnsi="Times New Roman"/>
                <w:color w:val="000000"/>
                <w:lang w:eastAsia="bg-BG"/>
              </w:rPr>
              <w:t>действаща застрахователна полица за професионална отговорност в строителството по чл. 171 от ЗУТ (заверено от участника копие)</w:t>
            </w:r>
            <w:r w:rsidR="008B21BB">
              <w:rPr>
                <w:rFonts w:ascii="Times New Roman" w:eastAsia="Times New Roman" w:hAnsi="Times New Roman"/>
                <w:color w:val="000000"/>
                <w:lang w:eastAsia="bg-BG"/>
              </w:rPr>
              <w:t>,</w:t>
            </w:r>
            <w:r w:rsidR="008B21BB" w:rsidRPr="008B21BB">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отговаряща на групата и категорията на предмета на настоящата поръчка</w:t>
            </w:r>
            <w:r w:rsidR="00791FFE">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 xml:space="preserve">и че застраховката ще се поддържа през целия период на договора. </w:t>
            </w:r>
          </w:p>
          <w:p w14:paraId="11F2470C" w14:textId="77777777" w:rsidR="009E77D4" w:rsidRDefault="009E77D4" w:rsidP="00791FFE">
            <w:pPr>
              <w:spacing w:after="0" w:line="240" w:lineRule="auto"/>
              <w:jc w:val="both"/>
              <w:rPr>
                <w:rFonts w:ascii="Times New Roman" w:eastAsia="Times New Roman" w:hAnsi="Times New Roman"/>
                <w:color w:val="000000"/>
                <w:lang w:eastAsia="bg-BG"/>
              </w:rPr>
            </w:pPr>
            <w:r w:rsidRPr="00A21C3C">
              <w:rPr>
                <w:rFonts w:ascii="Times New Roman" w:eastAsia="Times New Roman" w:hAnsi="Times New Roman"/>
                <w:color w:val="000000"/>
                <w:lang w:eastAsia="bg-BG"/>
              </w:rPr>
              <w:t>Участникът избран за Изпълнител  следва да  представи преди подписване на договора заверено копие</w:t>
            </w:r>
            <w:r>
              <w:rPr>
                <w:rFonts w:ascii="Times New Roman" w:eastAsia="Times New Roman" w:hAnsi="Times New Roman"/>
                <w:color w:val="000000"/>
                <w:lang w:eastAsia="bg-BG"/>
              </w:rPr>
              <w:t xml:space="preserve"> </w:t>
            </w:r>
            <w:r w:rsidR="008B21BB">
              <w:rPr>
                <w:rFonts w:ascii="Times New Roman" w:eastAsia="Times New Roman" w:hAnsi="Times New Roman"/>
                <w:color w:val="000000"/>
                <w:lang w:eastAsia="bg-BG"/>
              </w:rPr>
              <w:t xml:space="preserve">на </w:t>
            </w:r>
            <w:r w:rsidR="008B21BB" w:rsidRPr="008B21BB">
              <w:rPr>
                <w:rFonts w:ascii="Times New Roman" w:eastAsia="Times New Roman" w:hAnsi="Times New Roman"/>
                <w:color w:val="000000"/>
                <w:lang w:eastAsia="bg-BG"/>
              </w:rPr>
              <w:t>действаща застрахователна полица за професионална отговорност в строителството по чл. 171 от ЗУТ</w:t>
            </w:r>
            <w:r>
              <w:rPr>
                <w:rFonts w:ascii="Times New Roman" w:eastAsia="Times New Roman" w:hAnsi="Times New Roman"/>
                <w:color w:val="000000"/>
                <w:lang w:eastAsia="bg-BG"/>
              </w:rPr>
              <w:t>, отговаряща на групата и категорията на предмета на настоящата поръчка.</w:t>
            </w:r>
          </w:p>
          <w:p w14:paraId="11F2470D" w14:textId="77777777" w:rsidR="007418B2" w:rsidRDefault="007418B2" w:rsidP="00791FFE">
            <w:pPr>
              <w:spacing w:after="0" w:line="240" w:lineRule="auto"/>
              <w:jc w:val="both"/>
              <w:rPr>
                <w:rFonts w:ascii="Times New Roman" w:eastAsia="Times New Roman" w:hAnsi="Times New Roman"/>
                <w:color w:val="000000"/>
                <w:lang w:eastAsia="bg-BG"/>
              </w:rPr>
            </w:pPr>
          </w:p>
          <w:p w14:paraId="11F2470E" w14:textId="77777777" w:rsidR="00545966" w:rsidRPr="00D8404A" w:rsidRDefault="00545966" w:rsidP="00545966">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 xml:space="preserve">Изискване: </w:t>
            </w:r>
          </w:p>
          <w:p w14:paraId="11F2470F" w14:textId="77777777" w:rsidR="00545966" w:rsidRPr="004E4E9E" w:rsidRDefault="00545966" w:rsidP="00545966">
            <w:pPr>
              <w:spacing w:after="0" w:line="240" w:lineRule="auto"/>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Всеки участник трябва да прилага система за управление на качеството в съответствие с изискванията на EN ISO 9001</w:t>
            </w:r>
            <w:r w:rsidRPr="00D8404A">
              <w:rPr>
                <w:rFonts w:ascii="Times New Roman" w:eastAsia="Times New Roman" w:hAnsi="Times New Roman"/>
                <w:color w:val="000000"/>
                <w:lang w:eastAsia="bg-BG"/>
              </w:rPr>
              <w:t xml:space="preserve"> </w:t>
            </w:r>
            <w:r w:rsidRPr="004E4E9E">
              <w:rPr>
                <w:rFonts w:ascii="Times New Roman" w:eastAsia="Times New Roman" w:hAnsi="Times New Roman"/>
                <w:color w:val="000000"/>
                <w:lang w:eastAsia="bg-BG"/>
              </w:rPr>
              <w:t>или еквивалент с обхват на сертификацията строителство, включващо строителството, предмет на поръчката.</w:t>
            </w:r>
          </w:p>
          <w:p w14:paraId="11F24710" w14:textId="77777777" w:rsidR="00545966" w:rsidRPr="00D8404A" w:rsidRDefault="00545966" w:rsidP="00545966">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Доказване:</w:t>
            </w:r>
          </w:p>
          <w:p w14:paraId="11F24711" w14:textId="77777777" w:rsidR="00545966" w:rsidRPr="004E4E9E" w:rsidRDefault="00545966" w:rsidP="00545966">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Участникът представя Декларация за наличие на валиден сертификат за въведена система за управление на качеството, съгласно EN ISO 9001 </w:t>
            </w:r>
            <w:r>
              <w:rPr>
                <w:rFonts w:ascii="Times New Roman" w:eastAsia="Times New Roman" w:hAnsi="Times New Roman"/>
                <w:color w:val="000000"/>
                <w:lang w:val="ru-RU" w:eastAsia="bg-BG"/>
              </w:rPr>
              <w:t xml:space="preserve"> </w:t>
            </w:r>
            <w:r>
              <w:rPr>
                <w:rFonts w:ascii="Times New Roman" w:eastAsia="Times New Roman" w:hAnsi="Times New Roman"/>
                <w:color w:val="000000"/>
                <w:lang w:eastAsia="bg-BG"/>
              </w:rPr>
              <w:t>или еквивалент</w:t>
            </w:r>
            <w:r w:rsidRPr="004E4E9E">
              <w:rPr>
                <w:rFonts w:ascii="Times New Roman" w:eastAsia="Times New Roman" w:hAnsi="Times New Roman"/>
                <w:color w:val="000000"/>
                <w:lang w:eastAsia="bg-BG"/>
              </w:rPr>
              <w:t>, издаден от акредитиран орган, с обхват на сертификацията строителство, включващо строителството, предмет на поръчката</w:t>
            </w:r>
            <w:r>
              <w:rPr>
                <w:rFonts w:ascii="Times New Roman" w:eastAsia="Times New Roman" w:hAnsi="Times New Roman"/>
                <w:color w:val="000000"/>
                <w:lang w:eastAsia="bg-BG"/>
              </w:rPr>
              <w:t>.</w:t>
            </w:r>
          </w:p>
          <w:p w14:paraId="11F24712" w14:textId="77777777" w:rsidR="00545966" w:rsidRPr="004E4E9E" w:rsidRDefault="00545966" w:rsidP="00545966">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Участникът избран за Изпълнител  следва да  представи преди подписване на договора заверено копие на валиден сертификат</w:t>
            </w:r>
            <w:r>
              <w:rPr>
                <w:rFonts w:ascii="Times New Roman" w:eastAsia="Times New Roman" w:hAnsi="Times New Roman"/>
                <w:bCs/>
                <w:color w:val="000000"/>
                <w:lang w:eastAsia="bg-BG"/>
              </w:rPr>
              <w:t xml:space="preserve"> за въведена система за управление на качеството, съгласно EN ISO 9001 или еквивалент</w:t>
            </w:r>
            <w:r w:rsidRPr="004E4E9E">
              <w:rPr>
                <w:rFonts w:ascii="Times New Roman" w:eastAsia="Times New Roman" w:hAnsi="Times New Roman"/>
                <w:color w:val="000000"/>
                <w:lang w:eastAsia="bg-BG"/>
              </w:rPr>
              <w:t>, издаден от акредитиран орган, с обхват на сертификацията строителство, включващо строителството, предмет на поръчката</w:t>
            </w:r>
            <w:r>
              <w:rPr>
                <w:rFonts w:ascii="Times New Roman" w:eastAsia="Times New Roman" w:hAnsi="Times New Roman"/>
                <w:color w:val="000000"/>
                <w:lang w:eastAsia="bg-BG"/>
              </w:rPr>
              <w:t>.</w:t>
            </w:r>
          </w:p>
          <w:p w14:paraId="11F24713" w14:textId="77777777" w:rsidR="00545966" w:rsidRDefault="00545966" w:rsidP="00545966">
            <w:pPr>
              <w:spacing w:after="0" w:line="240" w:lineRule="auto"/>
              <w:jc w:val="both"/>
              <w:rPr>
                <w:rFonts w:ascii="Times New Roman" w:eastAsia="Times New Roman" w:hAnsi="Times New Roman"/>
                <w:color w:val="000000"/>
                <w:lang w:eastAsia="bg-BG"/>
              </w:rPr>
            </w:pPr>
          </w:p>
          <w:p w14:paraId="11F24714" w14:textId="77777777" w:rsidR="00545966" w:rsidRPr="00D8404A" w:rsidRDefault="00545966" w:rsidP="00545966">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 xml:space="preserve">Изискване: </w:t>
            </w:r>
          </w:p>
          <w:p w14:paraId="11F24715" w14:textId="77777777" w:rsidR="00545966" w:rsidRPr="004E4E9E" w:rsidRDefault="00545966" w:rsidP="00545966">
            <w:pPr>
              <w:spacing w:after="0" w:line="240" w:lineRule="auto"/>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Всеки участник трябва да прилага системи 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p>
          <w:p w14:paraId="11F24716" w14:textId="77777777" w:rsidR="00545966" w:rsidRPr="00D8404A" w:rsidRDefault="00545966" w:rsidP="00545966">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Доказване:</w:t>
            </w:r>
          </w:p>
          <w:p w14:paraId="11F24717" w14:textId="77777777" w:rsidR="00545966" w:rsidRDefault="00545966" w:rsidP="00545966">
            <w:pPr>
              <w:spacing w:after="0" w:line="240" w:lineRule="auto"/>
              <w:jc w:val="both"/>
              <w:rPr>
                <w:rFonts w:ascii="Times New Roman" w:eastAsia="Times New Roman" w:hAnsi="Times New Roman"/>
                <w:color w:val="000000"/>
                <w:lang w:eastAsia="bg-BG"/>
              </w:rPr>
            </w:pPr>
            <w:r w:rsidRPr="00D8404A">
              <w:rPr>
                <w:rFonts w:ascii="Times New Roman" w:eastAsia="Times New Roman" w:hAnsi="Times New Roman"/>
                <w:color w:val="000000"/>
                <w:lang w:eastAsia="bg-BG"/>
              </w:rPr>
              <w:t>Участникът представя Декларация за наличие на валиден сертификат за въведена система</w:t>
            </w:r>
            <w:r>
              <w:t xml:space="preserve"> </w:t>
            </w:r>
            <w:r w:rsidRPr="00D8404A">
              <w:rPr>
                <w:rFonts w:ascii="Times New Roman" w:eastAsia="Times New Roman" w:hAnsi="Times New Roman"/>
                <w:color w:val="000000"/>
                <w:lang w:eastAsia="bg-BG"/>
              </w:rPr>
              <w:t>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p>
          <w:p w14:paraId="11F24718" w14:textId="77777777" w:rsidR="007418B2" w:rsidRPr="00545966" w:rsidRDefault="00545966" w:rsidP="00791FFE">
            <w:pPr>
              <w:spacing w:after="0" w:line="240" w:lineRule="auto"/>
              <w:jc w:val="both"/>
              <w:rPr>
                <w:rFonts w:ascii="Times New Roman" w:eastAsia="Times New Roman" w:hAnsi="Times New Roman"/>
                <w:color w:val="000000"/>
                <w:lang w:eastAsia="bg-BG"/>
              </w:rPr>
            </w:pPr>
            <w:r w:rsidRPr="00A21C3C">
              <w:rPr>
                <w:rFonts w:ascii="Times New Roman" w:eastAsia="Times New Roman" w:hAnsi="Times New Roman"/>
                <w:color w:val="000000"/>
                <w:lang w:eastAsia="bg-BG"/>
              </w:rPr>
              <w:t>Участникът избран за Изпълнител  следва да  представи преди подписване на договора заверено копие на валиден сертификат за въведена система</w:t>
            </w:r>
            <w:r>
              <w:rPr>
                <w:rFonts w:ascii="Times New Roman" w:eastAsia="Times New Roman" w:hAnsi="Times New Roman"/>
                <w:color w:val="000000"/>
                <w:lang w:eastAsia="bg-BG"/>
              </w:rPr>
              <w:t xml:space="preserve"> </w:t>
            </w:r>
            <w:r w:rsidRPr="00A21C3C">
              <w:rPr>
                <w:rFonts w:ascii="Times New Roman" w:eastAsia="Times New Roman" w:hAnsi="Times New Roman"/>
                <w:color w:val="000000"/>
                <w:lang w:eastAsia="bg-BG"/>
              </w:rPr>
              <w:t>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p>
        </w:tc>
      </w:tr>
      <w:tr w:rsidR="0019577A" w:rsidRPr="005B1805" w14:paraId="11F2471B"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1F2471A"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11F2471D" w14:textId="77777777" w:rsidTr="00F6222B">
        <w:trPr>
          <w:trHeight w:val="300"/>
        </w:trPr>
        <w:tc>
          <w:tcPr>
            <w:tcW w:w="9340" w:type="dxa"/>
            <w:tcBorders>
              <w:top w:val="nil"/>
              <w:left w:val="nil"/>
              <w:bottom w:val="nil"/>
              <w:right w:val="nil"/>
            </w:tcBorders>
            <w:shd w:val="clear" w:color="auto" w:fill="auto"/>
            <w:noWrap/>
            <w:vAlign w:val="center"/>
            <w:hideMark/>
          </w:tcPr>
          <w:p w14:paraId="11F2471C"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11F2471F"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1F247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11F2472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720"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11F2472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72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11F2472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72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11F2472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726"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11F24729"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1F2472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11F2472B" w14:textId="77777777" w:rsidTr="00F6222B">
        <w:trPr>
          <w:trHeight w:val="300"/>
        </w:trPr>
        <w:tc>
          <w:tcPr>
            <w:tcW w:w="9340" w:type="dxa"/>
            <w:tcBorders>
              <w:top w:val="nil"/>
              <w:left w:val="nil"/>
              <w:bottom w:val="nil"/>
              <w:right w:val="nil"/>
            </w:tcBorders>
            <w:shd w:val="clear" w:color="auto" w:fill="auto"/>
            <w:noWrap/>
            <w:vAlign w:val="center"/>
            <w:hideMark/>
          </w:tcPr>
          <w:p w14:paraId="11F2472A"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11F2472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1F2472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11F2472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2E"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11F2473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11F2473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3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11F2473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3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11F2473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3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5A0FBD">
              <w:rPr>
                <w:rFonts w:ascii="Times New Roman" w:eastAsia="Times New Roman" w:hAnsi="Times New Roman"/>
                <w:lang w:eastAsia="bg-BG"/>
              </w:rPr>
              <w:t>х</w:t>
            </w:r>
            <w:r w:rsidRPr="0019577A">
              <w:rPr>
                <w:rFonts w:ascii="Times New Roman" w:eastAsia="Times New Roman" w:hAnsi="Times New Roman"/>
                <w:lang w:eastAsia="bg-BG"/>
              </w:rPr>
              <w:t xml:space="preserve">] Най-ниска цена </w:t>
            </w:r>
          </w:p>
        </w:tc>
      </w:tr>
      <w:tr w:rsidR="0019577A" w:rsidRPr="005B1805" w14:paraId="11F247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38"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11F24742"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73A" w14:textId="77777777" w:rsidR="0019577A" w:rsidRDefault="0019577A" w:rsidP="0019577A">
            <w:pPr>
              <w:spacing w:after="0" w:line="240" w:lineRule="auto"/>
              <w:rPr>
                <w:rFonts w:ascii="Times New Roman" w:eastAsia="Times New Roman" w:hAnsi="Times New Roman"/>
                <w:i/>
                <w:iCs/>
                <w:color w:val="000000"/>
                <w:lang w:eastAsia="bg-BG"/>
              </w:rPr>
            </w:pPr>
            <w:r w:rsidRPr="0019577A">
              <w:rPr>
                <w:rFonts w:ascii="Times New Roman" w:eastAsia="Times New Roman" w:hAnsi="Times New Roman"/>
                <w:b/>
                <w:bCs/>
                <w:color w:val="000000"/>
                <w:lang w:eastAsia="bg-BG"/>
              </w:rPr>
              <w:t xml:space="preserve">Показатели за оценка: </w:t>
            </w:r>
            <w:r w:rsidRPr="0019577A">
              <w:rPr>
                <w:rFonts w:ascii="Times New Roman" w:eastAsia="Times New Roman" w:hAnsi="Times New Roman"/>
                <w:i/>
                <w:iCs/>
                <w:color w:val="000000"/>
                <w:lang w:eastAsia="bg-BG"/>
              </w:rPr>
              <w:t>(моля, повторете, колкото пъти е необходимо)</w:t>
            </w:r>
          </w:p>
          <w:p w14:paraId="11F2473B" w14:textId="77777777" w:rsidR="00562E51" w:rsidRDefault="00562E51" w:rsidP="00562E51">
            <w:pPr>
              <w:tabs>
                <w:tab w:val="left" w:pos="993"/>
              </w:tabs>
              <w:spacing w:before="120" w:after="120" w:line="240" w:lineRule="auto"/>
              <w:jc w:val="both"/>
              <w:rPr>
                <w:rFonts w:ascii="Times New Roman" w:hAnsi="Times New Roman"/>
                <w:bCs/>
              </w:rPr>
            </w:pPr>
            <w:r w:rsidRPr="00562E51">
              <w:rPr>
                <w:rFonts w:ascii="Times New Roman" w:hAnsi="Times New Roman"/>
                <w:bCs/>
              </w:rPr>
              <w:t>Показател за оценка на предложенията: най-ниска цена</w:t>
            </w:r>
          </w:p>
          <w:p w14:paraId="11F2473C" w14:textId="77777777" w:rsidR="00BB7BD2" w:rsidRPr="00BB7BD2" w:rsidRDefault="00BB7BD2" w:rsidP="00BB7BD2">
            <w:pPr>
              <w:tabs>
                <w:tab w:val="left" w:pos="993"/>
              </w:tabs>
              <w:spacing w:before="120" w:after="120" w:line="240" w:lineRule="auto"/>
              <w:jc w:val="both"/>
              <w:rPr>
                <w:rFonts w:ascii="Times New Roman" w:hAnsi="Times New Roman"/>
                <w:bCs/>
              </w:rPr>
            </w:pPr>
            <w:r w:rsidRPr="00BB7BD2">
              <w:rPr>
                <w:rFonts w:ascii="Times New Roman" w:hAnsi="Times New Roman"/>
                <w:bCs/>
              </w:rPr>
              <w:t>В приложен</w:t>
            </w:r>
            <w:r w:rsidR="006D3213">
              <w:rPr>
                <w:rFonts w:ascii="Times New Roman" w:hAnsi="Times New Roman"/>
                <w:bCs/>
              </w:rPr>
              <w:t>ата</w:t>
            </w:r>
            <w:r w:rsidRPr="00BB7BD2">
              <w:rPr>
                <w:rFonts w:ascii="Times New Roman" w:hAnsi="Times New Roman"/>
                <w:bCs/>
              </w:rPr>
              <w:t xml:space="preserve">  Количествено</w:t>
            </w:r>
            <w:r w:rsidR="006D3213">
              <w:rPr>
                <w:rFonts w:ascii="Times New Roman" w:hAnsi="Times New Roman"/>
                <w:bCs/>
              </w:rPr>
              <w:t>-стойностна</w:t>
            </w:r>
            <w:r w:rsidRPr="00BB7BD2">
              <w:rPr>
                <w:rFonts w:ascii="Times New Roman" w:hAnsi="Times New Roman"/>
                <w:bCs/>
              </w:rPr>
              <w:t xml:space="preserve"> сметк</w:t>
            </w:r>
            <w:r w:rsidR="006D3213">
              <w:rPr>
                <w:rFonts w:ascii="Times New Roman" w:hAnsi="Times New Roman"/>
                <w:bCs/>
              </w:rPr>
              <w:t>а</w:t>
            </w:r>
            <w:r w:rsidRPr="00BB7BD2">
              <w:rPr>
                <w:rFonts w:ascii="Times New Roman" w:hAnsi="Times New Roman"/>
                <w:bCs/>
              </w:rPr>
              <w:t xml:space="preserve"> Участникът следва да попълни предлаганата от него цена за всяка позиция от таблиците.</w:t>
            </w:r>
            <w:r>
              <w:rPr>
                <w:rFonts w:ascii="Times New Roman" w:hAnsi="Times New Roman"/>
                <w:bCs/>
              </w:rPr>
              <w:t xml:space="preserve"> </w:t>
            </w:r>
            <w:r w:rsidRPr="00BB7BD2">
              <w:rPr>
                <w:rFonts w:ascii="Times New Roman" w:hAnsi="Times New Roman"/>
                <w:bCs/>
              </w:rPr>
              <w:t>Обща стойност за всяка КСС ще се получи като се умножи единичната предложена цена по количеството и произведенията се съберат. На оценка подлежи сумата от общите стойности за отделните КСС, пренесени в Таблица Рекапитулация (поз.3). Участник с най-ниска обща оферирана стойност (позиция 3 от таблица Рекапитулация) ще бъде класиран на първо място</w:t>
            </w:r>
            <w:r>
              <w:rPr>
                <w:rFonts w:ascii="Times New Roman" w:hAnsi="Times New Roman"/>
                <w:bCs/>
              </w:rPr>
              <w:t>.</w:t>
            </w:r>
          </w:p>
          <w:p w14:paraId="11F2473D" w14:textId="77777777" w:rsidR="00BB7BD2" w:rsidRPr="00BB7BD2" w:rsidRDefault="00BB7BD2" w:rsidP="00BB7BD2">
            <w:pPr>
              <w:tabs>
                <w:tab w:val="left" w:pos="993"/>
              </w:tabs>
              <w:spacing w:before="120" w:after="120" w:line="240" w:lineRule="auto"/>
              <w:jc w:val="both"/>
              <w:rPr>
                <w:rFonts w:ascii="Times New Roman" w:hAnsi="Times New Roman"/>
                <w:bCs/>
              </w:rPr>
            </w:pPr>
            <w:r w:rsidRPr="00BB7BD2">
              <w:rPr>
                <w:rFonts w:ascii="Times New Roman" w:hAnsi="Times New Roman"/>
                <w:bCs/>
              </w:rPr>
              <w:t>Комисията разглежда представените от участниците ценови предложения, като на оценка подлежат тези, които отговорят на изискванията на Възложителя.</w:t>
            </w:r>
          </w:p>
          <w:p w14:paraId="11F2473E" w14:textId="77777777" w:rsidR="00BB7BD2" w:rsidRPr="00BB7BD2" w:rsidRDefault="00BB7BD2" w:rsidP="00BB7BD2">
            <w:pPr>
              <w:tabs>
                <w:tab w:val="left" w:pos="993"/>
              </w:tabs>
              <w:spacing w:before="120" w:after="120" w:line="240" w:lineRule="auto"/>
              <w:jc w:val="both"/>
              <w:rPr>
                <w:rFonts w:ascii="Times New Roman" w:hAnsi="Times New Roman"/>
                <w:bCs/>
              </w:rPr>
            </w:pPr>
            <w:r w:rsidRPr="00BB7BD2">
              <w:rPr>
                <w:rFonts w:ascii="Times New Roman" w:hAnsi="Times New Roman"/>
                <w:bCs/>
              </w:rPr>
              <w:t xml:space="preserve">В приложимите случаи при констатирани аритметични грешки в КСС се прилагат следните правила: </w:t>
            </w:r>
          </w:p>
          <w:p w14:paraId="11F2473F" w14:textId="77777777" w:rsidR="00BB7BD2" w:rsidRPr="00BB7BD2" w:rsidRDefault="00BB7BD2" w:rsidP="00BB7BD2">
            <w:pPr>
              <w:tabs>
                <w:tab w:val="left" w:pos="993"/>
              </w:tabs>
              <w:spacing w:before="120" w:after="120" w:line="240" w:lineRule="auto"/>
              <w:jc w:val="both"/>
              <w:rPr>
                <w:rFonts w:ascii="Times New Roman" w:hAnsi="Times New Roman"/>
                <w:bCs/>
              </w:rPr>
            </w:pPr>
            <w:r w:rsidRPr="00BB7BD2">
              <w:rPr>
                <w:rFonts w:ascii="Times New Roman" w:hAnsi="Times New Roman"/>
                <w:bCs/>
              </w:rPr>
              <w:t>- При различия между стойности, изразени с цифри и думи, за вярно се приема словесното изражение на стойността.</w:t>
            </w:r>
          </w:p>
          <w:p w14:paraId="11F24740" w14:textId="77777777" w:rsidR="00BB7BD2" w:rsidRPr="00BB7BD2" w:rsidRDefault="00BB7BD2" w:rsidP="00BB7BD2">
            <w:pPr>
              <w:tabs>
                <w:tab w:val="left" w:pos="993"/>
              </w:tabs>
              <w:spacing w:before="120" w:after="120" w:line="240" w:lineRule="auto"/>
              <w:jc w:val="both"/>
              <w:rPr>
                <w:rFonts w:ascii="Times New Roman" w:hAnsi="Times New Roman"/>
                <w:bCs/>
              </w:rPr>
            </w:pPr>
            <w:r w:rsidRPr="00BB7BD2">
              <w:rPr>
                <w:rFonts w:ascii="Times New Roman" w:hAnsi="Times New Roman"/>
                <w:bCs/>
              </w:rPr>
              <w:t xml:space="preserve">- 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1F24741" w14:textId="77777777" w:rsidR="007155E4" w:rsidRPr="00562E51" w:rsidRDefault="00BB7BD2" w:rsidP="00562E51">
            <w:pPr>
              <w:tabs>
                <w:tab w:val="left" w:pos="993"/>
              </w:tabs>
              <w:spacing w:before="120" w:after="120" w:line="240" w:lineRule="auto"/>
              <w:jc w:val="both"/>
              <w:rPr>
                <w:rFonts w:ascii="Times New Roman" w:hAnsi="Times New Roman"/>
                <w:bCs/>
              </w:rPr>
            </w:pPr>
            <w:r w:rsidRPr="00BB7BD2">
              <w:rPr>
                <w:rFonts w:ascii="Times New Roman" w:hAnsi="Times New Roman"/>
                <w:bCs/>
              </w:rPr>
              <w:t>- При разминаване между единични цени и общи стойности, за верни се считат съответните оферирани единични цени</w:t>
            </w:r>
            <w:r>
              <w:rPr>
                <w:rFonts w:ascii="Times New Roman" w:hAnsi="Times New Roman"/>
                <w:bCs/>
              </w:rPr>
              <w:t>.</w:t>
            </w:r>
            <w:r w:rsidR="00562E51">
              <w:rPr>
                <w:rFonts w:ascii="Times New Roman" w:hAnsi="Times New Roman"/>
                <w:bCs/>
              </w:rPr>
              <w:t xml:space="preserve"> </w:t>
            </w:r>
          </w:p>
        </w:tc>
      </w:tr>
      <w:tr w:rsidR="0019577A" w:rsidRPr="005B1805" w14:paraId="11F24744"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743"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19577A" w:rsidRPr="005B1805" w14:paraId="11F2474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45" w14:textId="7104A8D2" w:rsidR="0019577A" w:rsidRPr="0019577A" w:rsidRDefault="0019577A" w:rsidP="00545966">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817CC2">
              <w:rPr>
                <w:rFonts w:ascii="Times New Roman" w:eastAsia="Times New Roman" w:hAnsi="Times New Roman"/>
                <w:lang w:eastAsia="bg-BG"/>
              </w:rPr>
              <w:t>14</w:t>
            </w:r>
            <w:r w:rsidR="00615386">
              <w:rPr>
                <w:rFonts w:ascii="Times New Roman" w:eastAsia="Times New Roman" w:hAnsi="Times New Roman"/>
                <w:lang w:eastAsia="bg-BG"/>
              </w:rPr>
              <w:t>.0</w:t>
            </w:r>
            <w:r w:rsidR="00545966">
              <w:rPr>
                <w:rFonts w:ascii="Times New Roman" w:eastAsia="Times New Roman" w:hAnsi="Times New Roman"/>
                <w:lang w:eastAsia="bg-BG"/>
              </w:rPr>
              <w:t>9</w:t>
            </w:r>
            <w:r w:rsidR="00615386">
              <w:rPr>
                <w:rFonts w:ascii="Times New Roman" w:eastAsia="Times New Roman" w:hAnsi="Times New Roman"/>
                <w:lang w:eastAsia="bg-BG"/>
              </w:rPr>
              <w:t>.</w:t>
            </w:r>
            <w:r w:rsidR="00B2597F">
              <w:rPr>
                <w:rFonts w:ascii="Times New Roman" w:eastAsia="Times New Roman" w:hAnsi="Times New Roman"/>
                <w:lang w:eastAsia="bg-BG"/>
              </w:rPr>
              <w:t>201</w:t>
            </w:r>
            <w:r w:rsidR="00562E51">
              <w:rPr>
                <w:rFonts w:ascii="Times New Roman" w:eastAsia="Times New Roman" w:hAnsi="Times New Roman"/>
                <w:lang w:eastAsia="bg-BG"/>
              </w:rPr>
              <w:t>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                      Час: (чч:мм)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11F24748"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47"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11F2474A"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749"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11F2474C"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4B" w14:textId="77777777" w:rsidR="0019577A" w:rsidRPr="0019577A" w:rsidRDefault="002221B6" w:rsidP="002221B6">
            <w:pPr>
              <w:spacing w:after="0" w:line="240" w:lineRule="auto"/>
              <w:rPr>
                <w:rFonts w:ascii="Times New Roman" w:eastAsia="Times New Roman" w:hAnsi="Times New Roman"/>
                <w:lang w:eastAsia="bg-BG"/>
              </w:rPr>
            </w:pPr>
            <w:r>
              <w:rPr>
                <w:rFonts w:ascii="Times New Roman" w:eastAsia="Times New Roman" w:hAnsi="Times New Roman"/>
                <w:lang w:eastAsia="bg-BG"/>
              </w:rPr>
              <w:t>5 месеца</w:t>
            </w:r>
            <w:r w:rsidR="00F83BF8" w:rsidRPr="00F83BF8">
              <w:rPr>
                <w:rFonts w:ascii="Times New Roman" w:eastAsia="Times New Roman" w:hAnsi="Times New Roman"/>
                <w:lang w:eastAsia="bg-BG"/>
              </w:rPr>
              <w:t xml:space="preserve"> считано от датата, определена за краен срок за получаване на офертите.</w:t>
            </w:r>
          </w:p>
        </w:tc>
      </w:tr>
      <w:tr w:rsidR="0019577A" w:rsidRPr="005B1805" w14:paraId="11F2474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4D"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11F2475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74F"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11F24752"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51" w14:textId="6DCE0B8C" w:rsidR="0019577A" w:rsidRPr="0019577A" w:rsidRDefault="0019577A" w:rsidP="00545966">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817CC2">
              <w:rPr>
                <w:rFonts w:ascii="Times New Roman" w:eastAsia="Times New Roman" w:hAnsi="Times New Roman"/>
                <w:lang w:eastAsia="bg-BG"/>
              </w:rPr>
              <w:t>18</w:t>
            </w:r>
            <w:r w:rsidR="00615386">
              <w:rPr>
                <w:rFonts w:ascii="Times New Roman" w:eastAsia="Times New Roman" w:hAnsi="Times New Roman"/>
                <w:lang w:eastAsia="bg-BG"/>
              </w:rPr>
              <w:t>.0</w:t>
            </w:r>
            <w:r w:rsidR="00545966">
              <w:rPr>
                <w:rFonts w:ascii="Times New Roman" w:eastAsia="Times New Roman" w:hAnsi="Times New Roman"/>
                <w:lang w:eastAsia="bg-BG"/>
              </w:rPr>
              <w:t>9</w:t>
            </w:r>
            <w:r w:rsidR="00615386">
              <w:rPr>
                <w:rFonts w:ascii="Times New Roman" w:eastAsia="Times New Roman" w:hAnsi="Times New Roman"/>
                <w:lang w:eastAsia="bg-BG"/>
              </w:rPr>
              <w:t>.</w:t>
            </w:r>
            <w:r w:rsidR="00421AC1">
              <w:rPr>
                <w:rFonts w:ascii="Times New Roman" w:eastAsia="Times New Roman" w:hAnsi="Times New Roman"/>
                <w:lang w:eastAsia="bg-BG"/>
              </w:rPr>
              <w:t>2018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(чч:мм) [</w:t>
            </w:r>
            <w:r w:rsidR="007D0CFB">
              <w:rPr>
                <w:rFonts w:ascii="Times New Roman" w:eastAsia="Times New Roman" w:hAnsi="Times New Roman"/>
                <w:lang w:eastAsia="bg-BG"/>
              </w:rPr>
              <w:t>1</w:t>
            </w:r>
            <w:r w:rsidR="0030726F">
              <w:rPr>
                <w:rFonts w:ascii="Times New Roman" w:eastAsia="Times New Roman" w:hAnsi="Times New Roman"/>
                <w:lang w:eastAsia="bg-BG"/>
              </w:rPr>
              <w:t>4</w:t>
            </w:r>
            <w:r w:rsidR="007D0CFB">
              <w:rPr>
                <w:rFonts w:ascii="Times New Roman" w:eastAsia="Times New Roman" w:hAnsi="Times New Roman"/>
                <w:lang w:eastAsia="bg-BG"/>
              </w:rPr>
              <w:t>:00</w:t>
            </w:r>
            <w:r w:rsidR="005A0FBD" w:rsidRPr="0019577A">
              <w:rPr>
                <w:rFonts w:ascii="Times New Roman" w:eastAsia="Times New Roman" w:hAnsi="Times New Roman"/>
                <w:lang w:eastAsia="bg-BG"/>
              </w:rPr>
              <w:t>]</w:t>
            </w:r>
          </w:p>
        </w:tc>
      </w:tr>
      <w:tr w:rsidR="0019577A" w:rsidRPr="005B1805" w14:paraId="11F24754"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53"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11F2475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755"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11F2475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11F24757"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11F2475A" w14:textId="77777777" w:rsidTr="00F6222B">
        <w:trPr>
          <w:trHeight w:val="300"/>
        </w:trPr>
        <w:tc>
          <w:tcPr>
            <w:tcW w:w="9340" w:type="dxa"/>
            <w:tcBorders>
              <w:top w:val="nil"/>
              <w:left w:val="nil"/>
              <w:bottom w:val="nil"/>
              <w:right w:val="nil"/>
            </w:tcBorders>
            <w:shd w:val="clear" w:color="auto" w:fill="auto"/>
            <w:noWrap/>
            <w:vAlign w:val="bottom"/>
            <w:hideMark/>
          </w:tcPr>
          <w:p w14:paraId="11F24759"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11F247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1F2475B"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11F2475E"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11F2475D"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11F2476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5F"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11F24762"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61"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11F24764"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11F24763"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11F24766" w14:textId="77777777" w:rsidTr="00F6222B">
        <w:trPr>
          <w:trHeight w:val="255"/>
        </w:trPr>
        <w:tc>
          <w:tcPr>
            <w:tcW w:w="9340" w:type="dxa"/>
            <w:tcBorders>
              <w:top w:val="nil"/>
              <w:left w:val="nil"/>
              <w:bottom w:val="nil"/>
              <w:right w:val="nil"/>
            </w:tcBorders>
            <w:shd w:val="clear" w:color="auto" w:fill="auto"/>
            <w:noWrap/>
            <w:vAlign w:val="bottom"/>
            <w:hideMark/>
          </w:tcPr>
          <w:p w14:paraId="11F24765"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11F24768" w14:textId="77777777" w:rsidTr="00F6222B">
        <w:trPr>
          <w:trHeight w:val="255"/>
        </w:trPr>
        <w:tc>
          <w:tcPr>
            <w:tcW w:w="9340" w:type="dxa"/>
            <w:tcBorders>
              <w:top w:val="nil"/>
              <w:left w:val="nil"/>
              <w:bottom w:val="nil"/>
              <w:right w:val="nil"/>
            </w:tcBorders>
            <w:shd w:val="clear" w:color="auto" w:fill="auto"/>
            <w:noWrap/>
            <w:vAlign w:val="bottom"/>
            <w:hideMark/>
          </w:tcPr>
          <w:p w14:paraId="11F24767"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11F247B4"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1F24769" w14:textId="77777777" w:rsidR="0019577A" w:rsidRPr="00A711BD" w:rsidRDefault="0019577A" w:rsidP="008729C7">
            <w:pPr>
              <w:spacing w:after="120" w:line="240" w:lineRule="auto"/>
              <w:rPr>
                <w:rFonts w:ascii="Times New Roman" w:eastAsia="Times New Roman" w:hAnsi="Times New Roman"/>
                <w:color w:val="000000"/>
                <w:lang w:eastAsia="bg-BG"/>
              </w:rPr>
            </w:pPr>
            <w:r w:rsidRPr="00A711BD">
              <w:rPr>
                <w:rFonts w:ascii="Times New Roman" w:eastAsia="Times New Roman" w:hAnsi="Times New Roman"/>
                <w:b/>
                <w:bCs/>
                <w:color w:val="000000"/>
                <w:lang w:eastAsia="bg-BG"/>
              </w:rPr>
              <w:t xml:space="preserve">Друга информация </w:t>
            </w:r>
            <w:r w:rsidRPr="00A711BD">
              <w:rPr>
                <w:rFonts w:ascii="Times New Roman" w:eastAsia="Times New Roman" w:hAnsi="Times New Roman"/>
                <w:i/>
                <w:iCs/>
                <w:color w:val="000000"/>
                <w:lang w:eastAsia="bg-BG"/>
              </w:rPr>
              <w:t xml:space="preserve">(когато е приложимо): </w:t>
            </w:r>
            <w:r w:rsidRPr="00A711BD">
              <w:rPr>
                <w:rFonts w:ascii="Times New Roman" w:eastAsia="Times New Roman" w:hAnsi="Times New Roman"/>
                <w:color w:val="000000"/>
                <w:lang w:eastAsia="bg-BG"/>
              </w:rPr>
              <w:t>[……]</w:t>
            </w:r>
          </w:p>
          <w:p w14:paraId="11F2476A" w14:textId="77777777" w:rsidR="00562E51" w:rsidRPr="00A711BD" w:rsidRDefault="00562E51" w:rsidP="00562E51">
            <w:pPr>
              <w:spacing w:after="0"/>
              <w:jc w:val="both"/>
              <w:rPr>
                <w:rFonts w:ascii="Times New Roman" w:eastAsia="Times New Roman" w:hAnsi="Times New Roman"/>
                <w:bCs/>
                <w:color w:val="000000"/>
                <w:lang w:eastAsia="bg-BG"/>
              </w:rPr>
            </w:pPr>
            <w:r w:rsidRPr="00A711BD">
              <w:rPr>
                <w:rFonts w:ascii="Times New Roman" w:eastAsia="Times New Roman" w:hAnsi="Times New Roman"/>
                <w:bCs/>
                <w:color w:val="000000"/>
                <w:lang w:eastAsia="bg-BG"/>
              </w:rPr>
              <w:lastRenderedPageBreak/>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1F2476B" w14:textId="77777777" w:rsidR="00562E51" w:rsidRPr="00A711BD" w:rsidRDefault="00562E51" w:rsidP="00562E51">
            <w:pPr>
              <w:spacing w:after="120" w:line="240" w:lineRule="auto"/>
              <w:rPr>
                <w:rFonts w:ascii="Times New Roman" w:eastAsia="Times New Roman" w:hAnsi="Times New Roman"/>
                <w:bCs/>
                <w:color w:val="000000"/>
                <w:lang w:eastAsia="bg-BG"/>
              </w:rPr>
            </w:pPr>
            <w:r w:rsidRPr="00A711BD">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11F2476C" w14:textId="77777777" w:rsidR="007A415B" w:rsidRPr="00A711BD" w:rsidRDefault="007A415B" w:rsidP="00413117">
            <w:pPr>
              <w:numPr>
                <w:ilvl w:val="0"/>
                <w:numId w:val="30"/>
              </w:numPr>
              <w:spacing w:after="0"/>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11F2476D"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11F2476E"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11F2476F"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11F24770"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11F24771"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11F24772" w14:textId="77777777" w:rsidR="007A415B" w:rsidRPr="00A711BD" w:rsidRDefault="007A415B" w:rsidP="00413117">
            <w:pPr>
              <w:pStyle w:val="ListParagraph"/>
              <w:numPr>
                <w:ilvl w:val="0"/>
                <w:numId w:val="30"/>
              </w:numPr>
              <w:spacing w:after="0"/>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Участници, подизпълнители и ползване на капацитета на трети лица.</w:t>
            </w:r>
          </w:p>
          <w:p w14:paraId="11F24773"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11F24774"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11F24775"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1F24776"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11F24777"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11F24778"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11F24779"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11F2477A"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б) лицата, чиято дейност се контролира от трето лице;</w:t>
            </w:r>
          </w:p>
          <w:p w14:paraId="11F2477B"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в) лицата, които съвместно контролират трето лице;</w:t>
            </w:r>
          </w:p>
          <w:p w14:paraId="11F2477C"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11F2477D"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1F2477E"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ab/>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11F2477F"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w:t>
            </w:r>
            <w:r w:rsidRPr="00A711BD">
              <w:rPr>
                <w:rFonts w:ascii="Times New Roman" w:eastAsia="Times New Roman" w:hAnsi="Times New Roman"/>
                <w:color w:val="000000"/>
                <w:lang w:eastAsia="bg-BG"/>
              </w:rPr>
              <w:lastRenderedPageBreak/>
              <w:t xml:space="preserve">се позовава на ресурсите на търговеца, клонът представя доказателства, че при изпълнение на поръчката ще има на разположение тези ресурси. </w:t>
            </w:r>
          </w:p>
          <w:p w14:paraId="11F24780" w14:textId="77777777" w:rsidR="007A415B" w:rsidRPr="00A711BD" w:rsidRDefault="007A415B" w:rsidP="00413117">
            <w:pPr>
              <w:pStyle w:val="ListParagraph"/>
              <w:numPr>
                <w:ilvl w:val="1"/>
                <w:numId w:val="30"/>
              </w:numPr>
              <w:spacing w:after="0"/>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Подизпълнители</w:t>
            </w:r>
          </w:p>
          <w:p w14:paraId="11F24781"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11F24782"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1F24783"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Възложителят изисква замяна на подизпълнител, който не отговаря на условията по горната точка. </w:t>
            </w:r>
          </w:p>
          <w:p w14:paraId="11F24784"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11F24785"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Участниците могат да използват </w:t>
            </w:r>
            <w:r w:rsidRPr="00A711BD">
              <w:rPr>
                <w:rFonts w:ascii="Times New Roman" w:eastAsia="Times New Roman" w:hAnsi="Times New Roman"/>
                <w:b/>
                <w:color w:val="000000"/>
                <w:lang w:eastAsia="bg-BG"/>
              </w:rPr>
              <w:t>капацитета на трети лица</w:t>
            </w:r>
            <w:r w:rsidRPr="00A711BD">
              <w:rPr>
                <w:rFonts w:ascii="Times New Roman" w:eastAsia="Times New Roman" w:hAnsi="Times New Roman"/>
                <w:color w:val="000000"/>
                <w:lang w:eastAsia="bg-BG"/>
              </w:rPr>
              <w:t>, при спазване на следните изискванията:</w:t>
            </w:r>
          </w:p>
          <w:p w14:paraId="11F24786"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11F24787"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11F24788"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Когато участникът се позовава на капацитета на трети лица, той трябва да може да докаже, че ще разполага с техните ресурси, </w:t>
            </w:r>
            <w:r w:rsidRPr="00A711BD">
              <w:rPr>
                <w:rFonts w:ascii="Times New Roman" w:eastAsia="Times New Roman" w:hAnsi="Times New Roman"/>
                <w:b/>
                <w:color w:val="000000"/>
                <w:lang w:eastAsia="bg-BG"/>
              </w:rPr>
              <w:t>като представи документи за поетите от третите лица задължения.</w:t>
            </w:r>
            <w:r w:rsidRPr="00A711BD">
              <w:rPr>
                <w:rFonts w:ascii="Times New Roman" w:eastAsia="Times New Roman" w:hAnsi="Times New Roman"/>
                <w:color w:val="000000"/>
                <w:lang w:eastAsia="bg-BG"/>
              </w:rPr>
              <w:t xml:space="preserve"> </w:t>
            </w:r>
          </w:p>
          <w:p w14:paraId="11F24789"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11F2478A"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1F2478B"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11F2478C" w14:textId="77777777" w:rsidR="007A415B" w:rsidRPr="00A711BD" w:rsidRDefault="007A415B" w:rsidP="007A415B">
            <w:pPr>
              <w:spacing w:after="0"/>
              <w:ind w:left="36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11F2478D" w14:textId="77777777" w:rsidR="007A415B" w:rsidRPr="00A711BD" w:rsidRDefault="007A415B" w:rsidP="00413117">
            <w:pPr>
              <w:numPr>
                <w:ilvl w:val="0"/>
                <w:numId w:val="30"/>
              </w:numPr>
              <w:spacing w:after="0"/>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Запечатана непрозрачна опаковка с офертата трябва да съдържа:</w:t>
            </w:r>
          </w:p>
          <w:p w14:paraId="11F2478E"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Представяне на участника по образец №1.</w:t>
            </w:r>
          </w:p>
          <w:p w14:paraId="11F2478F" w14:textId="77777777" w:rsidR="00287AA2" w:rsidRPr="00A711BD" w:rsidRDefault="00287AA2"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Предложение за изпълнение на поръчката в съответствие с техническите спецификации и изискванията на възложителя (по образец</w:t>
            </w:r>
            <w:r>
              <w:rPr>
                <w:rFonts w:ascii="Times New Roman" w:eastAsia="Times New Roman" w:hAnsi="Times New Roman"/>
                <w:color w:val="000000"/>
                <w:lang w:eastAsia="bg-BG"/>
              </w:rPr>
              <w:t xml:space="preserve"> №2</w:t>
            </w:r>
            <w:r w:rsidRPr="00A711BD">
              <w:rPr>
                <w:rFonts w:ascii="Times New Roman" w:eastAsia="Times New Roman" w:hAnsi="Times New Roman"/>
                <w:color w:val="000000"/>
                <w:lang w:eastAsia="bg-BG"/>
              </w:rPr>
              <w:t>), съдържащо:</w:t>
            </w:r>
          </w:p>
          <w:p w14:paraId="11F24790" w14:textId="77777777" w:rsidR="00287AA2" w:rsidRPr="00A711BD" w:rsidRDefault="00287AA2"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Потвърждение за съгласие с клаузите на проекта на договор;</w:t>
            </w:r>
          </w:p>
          <w:p w14:paraId="11F24791" w14:textId="77777777" w:rsidR="00287AA2" w:rsidRPr="00A711BD" w:rsidRDefault="00287AA2"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Срок на валидност на офертата - в месеци, не по-малко от 5 месеца от датата на получаване на офертата.</w:t>
            </w:r>
          </w:p>
          <w:p w14:paraId="11F24792"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lastRenderedPageBreak/>
              <w:t>Декларация по чл.54, ал.1, т.1, 2 и 7 от ЗОП (по образец №3).</w:t>
            </w:r>
          </w:p>
          <w:p w14:paraId="11F24793"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по чл.54, ал.1, т.3 - 5 от ЗОП (по образец №4).</w:t>
            </w:r>
          </w:p>
          <w:p w14:paraId="11F24794" w14:textId="77777777" w:rsidR="007A415B" w:rsidRPr="00A711BD" w:rsidRDefault="007A415B" w:rsidP="007A415B">
            <w:pPr>
              <w:spacing w:after="0"/>
              <w:jc w:val="both"/>
              <w:rPr>
                <w:rFonts w:ascii="Times New Roman" w:eastAsia="Times New Roman" w:hAnsi="Times New Roman"/>
                <w:color w:val="000000"/>
                <w:lang w:eastAsia="bg-BG"/>
              </w:rPr>
            </w:pPr>
            <w:r w:rsidRPr="00A711BD">
              <w:rPr>
                <w:rFonts w:ascii="Times New Roman" w:eastAsia="Times New Roman" w:hAnsi="Times New Roman"/>
                <w:i/>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11F24795"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по чл. 55, ал. 1, т. 4 от ЗОП (по образец №5).</w:t>
            </w:r>
          </w:p>
          <w:p w14:paraId="11F24796"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по чл. 101, ал.11 от ЗОП за липса на свързаност с друг участник (по образец №6).</w:t>
            </w:r>
          </w:p>
          <w:p w14:paraId="11F24797"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bCs/>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 №7).</w:t>
            </w:r>
          </w:p>
          <w:p w14:paraId="11F24798"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1F24799" w14:textId="77777777" w:rsidR="007A415B" w:rsidRPr="00A711BD" w:rsidRDefault="007A415B" w:rsidP="00413117">
            <w:pPr>
              <w:pStyle w:val="ListParagraph"/>
              <w:numPr>
                <w:ilvl w:val="0"/>
                <w:numId w:val="31"/>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правата и задълженията на участниците в обединението;</w:t>
            </w:r>
          </w:p>
          <w:p w14:paraId="11F2479A" w14:textId="77777777" w:rsidR="00D93C84" w:rsidRDefault="007A415B" w:rsidP="00413117">
            <w:pPr>
              <w:pStyle w:val="ListParagraph"/>
              <w:numPr>
                <w:ilvl w:val="0"/>
                <w:numId w:val="31"/>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разпределението на отговорността между членовете на обединението;</w:t>
            </w:r>
          </w:p>
          <w:p w14:paraId="11F2479B" w14:textId="77777777" w:rsidR="00562E51" w:rsidRPr="00D93C84" w:rsidRDefault="007A415B" w:rsidP="00413117">
            <w:pPr>
              <w:pStyle w:val="ListParagraph"/>
              <w:numPr>
                <w:ilvl w:val="0"/>
                <w:numId w:val="31"/>
              </w:numPr>
              <w:spacing w:after="0"/>
              <w:jc w:val="both"/>
              <w:rPr>
                <w:rFonts w:ascii="Times New Roman" w:eastAsia="Times New Roman" w:hAnsi="Times New Roman"/>
                <w:color w:val="000000"/>
                <w:lang w:eastAsia="bg-BG"/>
              </w:rPr>
            </w:pPr>
            <w:r w:rsidRPr="00D93C84">
              <w:rPr>
                <w:rFonts w:ascii="Times New Roman" w:eastAsia="Times New Roman" w:hAnsi="Times New Roman"/>
                <w:color w:val="000000"/>
                <w:lang w:eastAsia="bg-BG"/>
              </w:rPr>
              <w:t>дейностите, които ще изпълнява всеки член на обединението.</w:t>
            </w:r>
          </w:p>
          <w:p w14:paraId="11F2479C" w14:textId="77777777" w:rsidR="00B83BE0" w:rsidRPr="00A711BD" w:rsidRDefault="00B83BE0" w:rsidP="00B83BE0">
            <w:p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11F2479D" w14:textId="77777777" w:rsidR="00B83BE0" w:rsidRPr="00A711BD" w:rsidRDefault="00B83BE0"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Декларация (по образец №8),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11F2479E" w14:textId="77777777" w:rsidR="00B83BE0" w:rsidRPr="00A711BD" w:rsidRDefault="00B83BE0"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11F2479F" w14:textId="77777777" w:rsidR="00B83BE0" w:rsidRPr="00A711BD" w:rsidRDefault="00B83BE0"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p w14:paraId="11F247A0" w14:textId="77777777" w:rsidR="00B83BE0" w:rsidRPr="00A711BD" w:rsidRDefault="000A01F2" w:rsidP="00482625">
            <w:pPr>
              <w:numPr>
                <w:ilvl w:val="1"/>
                <w:numId w:val="30"/>
              </w:numPr>
              <w:spacing w:after="0"/>
              <w:jc w:val="both"/>
              <w:rPr>
                <w:rFonts w:ascii="Times New Roman" w:eastAsia="Times New Roman" w:hAnsi="Times New Roman"/>
                <w:color w:val="000000"/>
                <w:lang w:eastAsia="bg-BG"/>
              </w:rPr>
            </w:pPr>
            <w:r w:rsidRPr="005B1D95">
              <w:rPr>
                <w:rFonts w:ascii="Times New Roman" w:eastAsia="Times New Roman" w:hAnsi="Times New Roman"/>
                <w:color w:val="000000"/>
                <w:lang w:eastAsia="bg-BG"/>
              </w:rPr>
              <w:t xml:space="preserve">Списък-декларация с успешно изпълнено и завършено </w:t>
            </w:r>
            <w:r w:rsidR="00482625" w:rsidRPr="00482625">
              <w:rPr>
                <w:rFonts w:ascii="Times New Roman" w:eastAsia="Times New Roman" w:hAnsi="Times New Roman"/>
                <w:color w:val="000000"/>
                <w:lang w:eastAsia="bg-BG"/>
              </w:rPr>
              <w:t>строителство през последните 5 години, считано от датата на подаване на офертата, идентично или сходно с предмета на поръчката, а именно: изграждане на монолитни и/или сглобяеми шахти по улични водопроводни мрежи във водоснабдявани територии – главни и второстепенни водопроводни клонове (не се включват вътрешни (площадкови) водоснабдителни мрежи, които не са изградени в обхвата на одобрената улична регулация)</w:t>
            </w:r>
            <w:r w:rsidR="00482625">
              <w:rPr>
                <w:rFonts w:ascii="Times New Roman" w:eastAsia="Times New Roman" w:hAnsi="Times New Roman"/>
                <w:color w:val="000000"/>
                <w:lang w:eastAsia="bg-BG"/>
              </w:rPr>
              <w:t xml:space="preserve"> по образец №9</w:t>
            </w:r>
            <w:r w:rsidR="00AE00F4">
              <w:rPr>
                <w:rFonts w:ascii="Times New Roman" w:eastAsia="Times New Roman" w:hAnsi="Times New Roman"/>
                <w:color w:val="000000"/>
                <w:lang w:val="en-US" w:eastAsia="bg-BG"/>
              </w:rPr>
              <w:t>.</w:t>
            </w:r>
          </w:p>
          <w:p w14:paraId="11F247A1" w14:textId="77777777" w:rsidR="00B83BE0" w:rsidRPr="00A711BD" w:rsidRDefault="00817F3A" w:rsidP="002369B0">
            <w:pPr>
              <w:numPr>
                <w:ilvl w:val="1"/>
                <w:numId w:val="30"/>
              </w:numPr>
              <w:spacing w:after="0"/>
              <w:jc w:val="both"/>
              <w:rPr>
                <w:rFonts w:ascii="Times New Roman" w:eastAsia="Times New Roman" w:hAnsi="Times New Roman"/>
                <w:color w:val="000000"/>
                <w:lang w:eastAsia="bg-BG"/>
              </w:rPr>
            </w:pPr>
            <w:r w:rsidRPr="00817F3A">
              <w:rPr>
                <w:rFonts w:ascii="Times New Roman" w:eastAsia="Times New Roman" w:hAnsi="Times New Roman"/>
                <w:color w:val="000000"/>
                <w:lang w:eastAsia="bg-BG"/>
              </w:rPr>
              <w:t>Списък</w:t>
            </w:r>
            <w:r w:rsidR="002369B0">
              <w:rPr>
                <w:rFonts w:ascii="Times New Roman" w:eastAsia="Times New Roman" w:hAnsi="Times New Roman"/>
                <w:color w:val="000000"/>
                <w:lang w:eastAsia="bg-BG"/>
              </w:rPr>
              <w:t>-декларация</w:t>
            </w:r>
            <w:r w:rsidRPr="00817F3A">
              <w:rPr>
                <w:rFonts w:ascii="Times New Roman" w:eastAsia="Times New Roman" w:hAnsi="Times New Roman"/>
                <w:color w:val="000000"/>
                <w:lang w:eastAsia="bg-BG"/>
              </w:rPr>
              <w:t xml:space="preserve"> </w:t>
            </w:r>
            <w:r w:rsidR="002369B0" w:rsidRPr="002369B0">
              <w:rPr>
                <w:rFonts w:ascii="Times New Roman" w:eastAsia="Times New Roman" w:hAnsi="Times New Roman"/>
                <w:color w:val="000000"/>
                <w:lang w:eastAsia="bg-BG"/>
              </w:rPr>
              <w:t>за квалифицирания инженерно - технически персонал и работници, които ще отговарят за изпълнение на предмета на обществената поръчка</w:t>
            </w:r>
            <w:r w:rsidR="002369B0">
              <w:rPr>
                <w:rFonts w:ascii="Times New Roman" w:eastAsia="Times New Roman" w:hAnsi="Times New Roman"/>
                <w:color w:val="000000"/>
                <w:lang w:eastAsia="bg-BG"/>
              </w:rPr>
              <w:t xml:space="preserve"> по образец №10</w:t>
            </w:r>
            <w:r w:rsidR="00D4429D" w:rsidRPr="00A711BD">
              <w:rPr>
                <w:rFonts w:ascii="Times New Roman" w:eastAsia="Times New Roman" w:hAnsi="Times New Roman"/>
                <w:color w:val="000000"/>
                <w:lang w:eastAsia="bg-BG"/>
              </w:rPr>
              <w:t xml:space="preserve">. </w:t>
            </w:r>
          </w:p>
          <w:p w14:paraId="11F247A2" w14:textId="77777777" w:rsidR="00B83BE0" w:rsidRDefault="00CC7088" w:rsidP="00CC7088">
            <w:pPr>
              <w:numPr>
                <w:ilvl w:val="1"/>
                <w:numId w:val="30"/>
              </w:numPr>
              <w:spacing w:after="0"/>
              <w:jc w:val="both"/>
              <w:rPr>
                <w:rFonts w:ascii="Times New Roman" w:eastAsia="Times New Roman" w:hAnsi="Times New Roman"/>
                <w:color w:val="000000"/>
                <w:lang w:eastAsia="bg-BG"/>
              </w:rPr>
            </w:pPr>
            <w:r w:rsidRPr="00CC7088">
              <w:rPr>
                <w:rFonts w:ascii="Times New Roman" w:eastAsia="Times New Roman" w:hAnsi="Times New Roman"/>
                <w:color w:val="000000"/>
                <w:lang w:eastAsia="bg-BG"/>
              </w:rPr>
              <w:t>Списък-декларация за техническото оборудване за изпълнението на предмета на обществената поръчка.</w:t>
            </w:r>
            <w:r w:rsidR="00B83BE0" w:rsidRPr="00A711BD">
              <w:rPr>
                <w:rFonts w:ascii="Times New Roman" w:eastAsia="Times New Roman" w:hAnsi="Times New Roman"/>
                <w:color w:val="000000"/>
                <w:lang w:eastAsia="bg-BG"/>
              </w:rPr>
              <w:t xml:space="preserve"> </w:t>
            </w:r>
          </w:p>
          <w:p w14:paraId="11F247A4" w14:textId="142887C4" w:rsidR="00B83BE0" w:rsidRPr="00A711BD" w:rsidRDefault="00B83BE0"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от участника, че в случай, че бъде избран за изпълнител, ще подпише:</w:t>
            </w:r>
          </w:p>
          <w:p w14:paraId="11F247A5" w14:textId="77777777" w:rsidR="00B83BE0" w:rsidRPr="00A711BD" w:rsidRDefault="00B83BE0"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„Споразумение за съвместно осигуряване на Здравословни и безопасни условия на труд (ЗБУТ)“ (по образец от проекто-договора).</w:t>
            </w:r>
          </w:p>
          <w:p w14:paraId="11F247A6" w14:textId="77777777" w:rsidR="00B83BE0" w:rsidRPr="00A711BD" w:rsidRDefault="00B83BE0"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Формуляр за компетентност по БЗР на контрактори, декларацията към него и посочените във формуляра документи (по образец от проекто-договора).</w:t>
            </w:r>
          </w:p>
          <w:p w14:paraId="11F247A7" w14:textId="77777777" w:rsidR="00B83BE0" w:rsidRPr="00A711BD" w:rsidRDefault="00B83BE0"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Споразумение по Околна среда (по образец от проекто-договора).</w:t>
            </w:r>
          </w:p>
          <w:p w14:paraId="11F247A8" w14:textId="77777777" w:rsidR="008B5A34" w:rsidRPr="008B5A34" w:rsidRDefault="00F17343" w:rsidP="008B5A34">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Декларация от Участника, че е регистриран в Централен професионален регистър на строителя с право </w:t>
            </w:r>
            <w:r w:rsidR="008B5A34" w:rsidRPr="008B5A34">
              <w:rPr>
                <w:rFonts w:ascii="Times New Roman" w:eastAsia="Times New Roman" w:hAnsi="Times New Roman"/>
                <w:color w:val="000000"/>
                <w:lang w:eastAsia="bg-BG"/>
              </w:rPr>
              <w:t xml:space="preserve">да изпълнява: </w:t>
            </w:r>
          </w:p>
          <w:p w14:paraId="11F247A9" w14:textId="77777777" w:rsidR="008B5A34" w:rsidRPr="008B5A34" w:rsidRDefault="008B5A34" w:rsidP="008B5A34">
            <w:pPr>
              <w:spacing w:after="0"/>
              <w:ind w:left="360"/>
              <w:jc w:val="both"/>
              <w:rPr>
                <w:rFonts w:ascii="Times New Roman" w:eastAsia="Times New Roman" w:hAnsi="Times New Roman"/>
                <w:color w:val="000000"/>
                <w:lang w:eastAsia="bg-BG"/>
              </w:rPr>
            </w:pPr>
            <w:r w:rsidRPr="008B5A34">
              <w:rPr>
                <w:rFonts w:ascii="Times New Roman" w:eastAsia="Times New Roman" w:hAnsi="Times New Roman"/>
                <w:color w:val="000000"/>
                <w:lang w:eastAsia="bg-BG"/>
              </w:rPr>
              <w:t>-</w:t>
            </w:r>
            <w:r w:rsidRPr="008B5A34">
              <w:rPr>
                <w:rFonts w:ascii="Times New Roman" w:eastAsia="Times New Roman" w:hAnsi="Times New Roman"/>
                <w:color w:val="000000"/>
                <w:lang w:eastAsia="bg-BG"/>
              </w:rPr>
              <w:tab/>
              <w:t xml:space="preserve">строежи от четвърта група, от първа до четвърта категория за удостоверения, издадени </w:t>
            </w:r>
            <w:r w:rsidRPr="008B5A34">
              <w:rPr>
                <w:rFonts w:ascii="Times New Roman" w:eastAsia="Times New Roman" w:hAnsi="Times New Roman"/>
                <w:color w:val="000000"/>
                <w:lang w:eastAsia="bg-BG"/>
              </w:rPr>
              <w:lastRenderedPageBreak/>
              <w:t>преди 01.01.2018 г.</w:t>
            </w:r>
          </w:p>
          <w:p w14:paraId="11F247AA" w14:textId="77777777" w:rsidR="008B5A34" w:rsidRPr="008B5A34" w:rsidRDefault="008B5A34" w:rsidP="008B5A34">
            <w:pPr>
              <w:spacing w:after="0"/>
              <w:ind w:left="360"/>
              <w:jc w:val="both"/>
              <w:rPr>
                <w:rFonts w:ascii="Times New Roman" w:eastAsia="Times New Roman" w:hAnsi="Times New Roman"/>
                <w:color w:val="000000"/>
                <w:lang w:eastAsia="bg-BG"/>
              </w:rPr>
            </w:pPr>
            <w:r w:rsidRPr="008B5A34">
              <w:rPr>
                <w:rFonts w:ascii="Times New Roman" w:eastAsia="Times New Roman" w:hAnsi="Times New Roman"/>
                <w:color w:val="000000"/>
                <w:lang w:eastAsia="bg-BG"/>
              </w:rPr>
              <w:t>или</w:t>
            </w:r>
          </w:p>
          <w:p w14:paraId="11F247AB" w14:textId="77777777" w:rsidR="00F17343" w:rsidRDefault="008B5A34" w:rsidP="008B5A34">
            <w:pPr>
              <w:spacing w:after="0"/>
              <w:ind w:left="360"/>
              <w:jc w:val="both"/>
              <w:rPr>
                <w:rFonts w:ascii="Times New Roman" w:eastAsia="Times New Roman" w:hAnsi="Times New Roman"/>
                <w:color w:val="000000"/>
                <w:lang w:eastAsia="bg-BG"/>
              </w:rPr>
            </w:pPr>
            <w:r w:rsidRPr="008B5A34">
              <w:rPr>
                <w:rFonts w:ascii="Times New Roman" w:eastAsia="Times New Roman" w:hAnsi="Times New Roman"/>
                <w:color w:val="000000"/>
                <w:lang w:eastAsia="bg-BG"/>
              </w:rPr>
              <w:t>-</w:t>
            </w:r>
            <w:r w:rsidRPr="008B5A34">
              <w:rPr>
                <w:rFonts w:ascii="Times New Roman" w:eastAsia="Times New Roman" w:hAnsi="Times New Roman"/>
                <w:color w:val="000000"/>
                <w:lang w:eastAsia="bg-BG"/>
              </w:rPr>
              <w:tab/>
              <w:t>строежи от четвърта група, от първа до пета категория за удостоверения, издадени след 01.01.2018 г.</w:t>
            </w:r>
          </w:p>
          <w:p w14:paraId="11F247AC" w14:textId="77777777" w:rsidR="004412F5" w:rsidRDefault="004412F5"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от Участника, че в случай, че бъде избран за</w:t>
            </w:r>
            <w:r w:rsidR="00CD373E">
              <w:rPr>
                <w:rFonts w:ascii="Times New Roman" w:eastAsia="Times New Roman" w:hAnsi="Times New Roman"/>
                <w:color w:val="000000"/>
                <w:lang w:eastAsia="bg-BG"/>
              </w:rPr>
              <w:t xml:space="preserve"> Изпълнител, ще представи </w:t>
            </w:r>
            <w:r w:rsidR="00CD373E" w:rsidRPr="008B21BB">
              <w:rPr>
                <w:rFonts w:ascii="Times New Roman" w:eastAsia="Times New Roman" w:hAnsi="Times New Roman"/>
                <w:color w:val="000000"/>
                <w:lang w:eastAsia="bg-BG"/>
              </w:rPr>
              <w:t>действаща застрахователна полица за професионална отговорност в строителството по чл. 171 от ЗУТ (заверено от участника копие)</w:t>
            </w:r>
            <w:r w:rsidRPr="00A711BD">
              <w:rPr>
                <w:rFonts w:ascii="Times New Roman" w:eastAsia="Times New Roman" w:hAnsi="Times New Roman"/>
                <w:color w:val="000000"/>
                <w:lang w:eastAsia="bg-BG"/>
              </w:rPr>
              <w:t>, отговаряща на групата и категорията на предмета на настоящата поръчка</w:t>
            </w:r>
            <w:r w:rsidR="00FC3724">
              <w:rPr>
                <w:rFonts w:ascii="Times New Roman" w:eastAsia="Times New Roman" w:hAnsi="Times New Roman"/>
                <w:color w:val="000000"/>
                <w:lang w:eastAsia="bg-BG"/>
              </w:rPr>
              <w:t>,</w:t>
            </w:r>
            <w:r w:rsidRPr="00A711BD">
              <w:rPr>
                <w:rFonts w:ascii="Times New Roman" w:eastAsia="Times New Roman" w:hAnsi="Times New Roman"/>
                <w:color w:val="000000"/>
                <w:lang w:eastAsia="bg-BG"/>
              </w:rPr>
              <w:t xml:space="preserve"> и че застраховката ще се поддържа през целия период на договора.</w:t>
            </w:r>
          </w:p>
          <w:p w14:paraId="11F247AD" w14:textId="77777777" w:rsidR="00960900" w:rsidRPr="00A711BD" w:rsidRDefault="00960900" w:rsidP="00960900">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Декларация за наличие на валиден сертификат за въведена система за управление на качеството, съгласно EN ISO 9001 или еквивалент, издаден от акредитиран орган, с обхват на сертификацията </w:t>
            </w:r>
            <w:r>
              <w:rPr>
                <w:rFonts w:ascii="Times New Roman" w:eastAsia="Times New Roman" w:hAnsi="Times New Roman"/>
                <w:color w:val="000000"/>
                <w:lang w:eastAsia="bg-BG"/>
              </w:rPr>
              <w:t>съответстващ на</w:t>
            </w:r>
            <w:r w:rsidRPr="00A711BD">
              <w:rPr>
                <w:rFonts w:ascii="Times New Roman" w:eastAsia="Times New Roman" w:hAnsi="Times New Roman"/>
                <w:color w:val="000000"/>
                <w:lang w:eastAsia="bg-BG"/>
              </w:rPr>
              <w:t xml:space="preserve"> предмет</w:t>
            </w:r>
            <w:r>
              <w:rPr>
                <w:rFonts w:ascii="Times New Roman" w:eastAsia="Times New Roman" w:hAnsi="Times New Roman"/>
                <w:color w:val="000000"/>
                <w:lang w:eastAsia="bg-BG"/>
              </w:rPr>
              <w:t>а</w:t>
            </w:r>
            <w:r w:rsidRPr="00A711BD">
              <w:rPr>
                <w:rFonts w:ascii="Times New Roman" w:eastAsia="Times New Roman" w:hAnsi="Times New Roman"/>
                <w:color w:val="000000"/>
                <w:lang w:eastAsia="bg-BG"/>
              </w:rPr>
              <w:t xml:space="preserve"> на поръчката.</w:t>
            </w:r>
          </w:p>
          <w:p w14:paraId="11F247AE" w14:textId="77777777" w:rsidR="00960900" w:rsidRPr="00A711BD" w:rsidRDefault="00960900" w:rsidP="00960900">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за наличие на валиден сертификат за въведена система</w:t>
            </w:r>
            <w:r w:rsidRPr="00A711BD">
              <w:rPr>
                <w:rFonts w:ascii="Times New Roman" w:hAnsi="Times New Roman"/>
              </w:rPr>
              <w:t xml:space="preserve"> </w:t>
            </w:r>
            <w:r w:rsidRPr="00A711BD">
              <w:rPr>
                <w:rFonts w:ascii="Times New Roman" w:eastAsia="Times New Roman" w:hAnsi="Times New Roman"/>
                <w:color w:val="000000"/>
                <w:lang w:eastAsia="bg-BG"/>
              </w:rPr>
              <w:t>за опазване на околната среда в съответствие с изискванията на EN ISO 14001 или еквивалент с обхват на сертификацията</w:t>
            </w:r>
            <w:r>
              <w:rPr>
                <w:rFonts w:ascii="Times New Roman" w:eastAsia="Times New Roman" w:hAnsi="Times New Roman"/>
                <w:color w:val="000000"/>
                <w:lang w:eastAsia="bg-BG"/>
              </w:rPr>
              <w:t xml:space="preserve"> съответстващ на</w:t>
            </w:r>
            <w:r w:rsidRPr="00A711BD">
              <w:rPr>
                <w:rFonts w:ascii="Times New Roman" w:eastAsia="Times New Roman" w:hAnsi="Times New Roman"/>
                <w:color w:val="000000"/>
                <w:lang w:eastAsia="bg-BG"/>
              </w:rPr>
              <w:t xml:space="preserve"> предмет</w:t>
            </w:r>
            <w:r>
              <w:rPr>
                <w:rFonts w:ascii="Times New Roman" w:eastAsia="Times New Roman" w:hAnsi="Times New Roman"/>
                <w:color w:val="000000"/>
                <w:lang w:eastAsia="bg-BG"/>
              </w:rPr>
              <w:t>а</w:t>
            </w:r>
            <w:r w:rsidRPr="00A711BD">
              <w:rPr>
                <w:rFonts w:ascii="Times New Roman" w:eastAsia="Times New Roman" w:hAnsi="Times New Roman"/>
                <w:color w:val="000000"/>
                <w:lang w:eastAsia="bg-BG"/>
              </w:rPr>
              <w:t xml:space="preserve"> на поръчката.</w:t>
            </w:r>
          </w:p>
          <w:p w14:paraId="11F247AF" w14:textId="77777777" w:rsidR="00FA7A19" w:rsidRDefault="00B83BE0"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Ценово предложение – Попълнен</w:t>
            </w:r>
            <w:r w:rsidR="004412F5" w:rsidRPr="00A711BD">
              <w:rPr>
                <w:rFonts w:ascii="Times New Roman" w:eastAsia="Times New Roman" w:hAnsi="Times New Roman"/>
                <w:color w:val="000000"/>
                <w:lang w:eastAsia="bg-BG"/>
              </w:rPr>
              <w:t>а</w:t>
            </w:r>
            <w:r w:rsidR="00F52FCC" w:rsidRPr="00A711BD">
              <w:rPr>
                <w:rFonts w:ascii="Times New Roman" w:eastAsia="Times New Roman" w:hAnsi="Times New Roman"/>
                <w:color w:val="000000"/>
                <w:lang w:eastAsia="bg-BG"/>
              </w:rPr>
              <w:t>та</w:t>
            </w:r>
            <w:r w:rsidRPr="00A711BD">
              <w:rPr>
                <w:rFonts w:ascii="Times New Roman" w:eastAsia="Times New Roman" w:hAnsi="Times New Roman"/>
                <w:color w:val="000000"/>
                <w:lang w:eastAsia="bg-BG"/>
              </w:rPr>
              <w:t xml:space="preserve"> </w:t>
            </w:r>
            <w:r w:rsidR="00960900">
              <w:rPr>
                <w:rFonts w:ascii="Times New Roman" w:eastAsia="Times New Roman" w:hAnsi="Times New Roman"/>
                <w:color w:val="000000"/>
                <w:lang w:eastAsia="bg-BG"/>
              </w:rPr>
              <w:t>КСС</w:t>
            </w:r>
            <w:r w:rsidR="004412F5" w:rsidRPr="00A711BD">
              <w:rPr>
                <w:rFonts w:ascii="Times New Roman" w:eastAsia="Times New Roman" w:hAnsi="Times New Roman"/>
                <w:color w:val="000000"/>
                <w:lang w:eastAsia="bg-BG"/>
              </w:rPr>
              <w:t>, приложена</w:t>
            </w:r>
            <w:r w:rsidRPr="00A711BD">
              <w:rPr>
                <w:rFonts w:ascii="Times New Roman" w:eastAsia="Times New Roman" w:hAnsi="Times New Roman"/>
                <w:color w:val="000000"/>
                <w:lang w:eastAsia="bg-BG"/>
              </w:rPr>
              <w:t xml:space="preserve"> в раздел Б: Цени и данни, </w:t>
            </w:r>
            <w:r w:rsidR="00F52FCC" w:rsidRPr="00A711BD">
              <w:rPr>
                <w:rFonts w:ascii="Times New Roman" w:eastAsia="Times New Roman" w:hAnsi="Times New Roman"/>
                <w:color w:val="000000"/>
                <w:lang w:eastAsia="bg-BG"/>
              </w:rPr>
              <w:t xml:space="preserve">участникът представя на хартиен и електронен носител (CD, формат Excel или еквивалент), попълнена съобразно изискванията на обявата. </w:t>
            </w:r>
          </w:p>
          <w:p w14:paraId="11F247B0" w14:textId="77777777" w:rsidR="00B83BE0" w:rsidRDefault="00F52FCC" w:rsidP="00FA7A19">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При противоречие в данните от хартиения и електронния носител, с предимство се ползват тези на хартиения носител.</w:t>
            </w:r>
            <w:r w:rsidR="00B83BE0" w:rsidRPr="00A711BD">
              <w:rPr>
                <w:rFonts w:ascii="Times New Roman" w:eastAsia="Times New Roman" w:hAnsi="Times New Roman"/>
                <w:color w:val="000000"/>
                <w:lang w:eastAsia="bg-BG"/>
              </w:rPr>
              <w:t xml:space="preserve"> </w:t>
            </w:r>
          </w:p>
          <w:p w14:paraId="11F247B1" w14:textId="77777777" w:rsidR="00964BDC" w:rsidRDefault="00964BDC" w:rsidP="00DC6A85">
            <w:pPr>
              <w:numPr>
                <w:ilvl w:val="2"/>
                <w:numId w:val="30"/>
              </w:numPr>
              <w:spacing w:after="0"/>
              <w:jc w:val="both"/>
              <w:rPr>
                <w:rFonts w:ascii="Times New Roman" w:eastAsia="Times New Roman" w:hAnsi="Times New Roman"/>
                <w:color w:val="000000"/>
                <w:lang w:eastAsia="bg-BG"/>
              </w:rPr>
            </w:pPr>
            <w:r w:rsidRPr="00DC6A85">
              <w:rPr>
                <w:rFonts w:ascii="Times New Roman" w:eastAsia="Times New Roman" w:hAnsi="Times New Roman"/>
                <w:color w:val="000000"/>
                <w:lang w:eastAsia="bg-BG"/>
              </w:rPr>
              <w:t>Общата оферирана стойност на договора не може да надвишава посочената прогнозна стойност на поръчката с включени  непредвидени разходи.</w:t>
            </w:r>
          </w:p>
          <w:p w14:paraId="11F247B2" w14:textId="77777777" w:rsidR="00CD373E" w:rsidRDefault="00964BDC" w:rsidP="00CC7088">
            <w:pPr>
              <w:numPr>
                <w:ilvl w:val="2"/>
                <w:numId w:val="30"/>
              </w:numPr>
              <w:spacing w:after="0"/>
              <w:jc w:val="both"/>
              <w:rPr>
                <w:rFonts w:ascii="Times New Roman" w:eastAsia="Times New Roman" w:hAnsi="Times New Roman"/>
                <w:color w:val="000000"/>
                <w:lang w:eastAsia="bg-BG"/>
              </w:rPr>
            </w:pPr>
            <w:r w:rsidRPr="00DC6A85">
              <w:rPr>
                <w:rFonts w:ascii="Times New Roman" w:eastAsia="Times New Roman" w:hAnsi="Times New Roman"/>
                <w:color w:val="000000"/>
                <w:lang w:eastAsia="bg-BG"/>
              </w:rPr>
              <w:t>Задължително се попълват всички редове в КСС. В случай, че не е попълнен, който е да е ред от КСС ще се счита, че Участникът не е попълнил коректно таблицата и предложението му няма да бъде оценявано.</w:t>
            </w:r>
            <w:r w:rsidR="00CD373E">
              <w:rPr>
                <w:rFonts w:ascii="Times New Roman" w:eastAsia="Times New Roman" w:hAnsi="Times New Roman"/>
                <w:color w:val="000000"/>
                <w:lang w:eastAsia="bg-BG"/>
              </w:rPr>
              <w:t xml:space="preserve"> </w:t>
            </w:r>
          </w:p>
          <w:p w14:paraId="11F247B3" w14:textId="77777777" w:rsidR="00562E51" w:rsidRPr="00A711BD" w:rsidRDefault="00B83BE0" w:rsidP="00960900">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Списък на документите, съдържащи се в опаковката с офертата, подписан от участника</w:t>
            </w:r>
            <w:r w:rsidR="00960900">
              <w:rPr>
                <w:rFonts w:ascii="Times New Roman" w:eastAsia="Times New Roman" w:hAnsi="Times New Roman"/>
                <w:color w:val="000000"/>
                <w:lang w:eastAsia="bg-BG"/>
              </w:rPr>
              <w:t xml:space="preserve"> по образец №11</w:t>
            </w:r>
            <w:r w:rsidRPr="00A711BD">
              <w:rPr>
                <w:rFonts w:ascii="Times New Roman" w:eastAsia="Times New Roman" w:hAnsi="Times New Roman"/>
                <w:color w:val="000000"/>
                <w:lang w:eastAsia="bg-BG"/>
              </w:rPr>
              <w:t>.</w:t>
            </w:r>
          </w:p>
        </w:tc>
      </w:tr>
      <w:tr w:rsidR="0019577A" w:rsidRPr="005B1805" w14:paraId="11F247DA"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1F247B5" w14:textId="77777777" w:rsidR="0024140E" w:rsidRPr="008C3561" w:rsidRDefault="0024140E" w:rsidP="00413117">
            <w:pPr>
              <w:pStyle w:val="ListParagraph"/>
              <w:numPr>
                <w:ilvl w:val="0"/>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b/>
                <w:color w:val="000000"/>
                <w:lang w:eastAsia="bg-BG"/>
              </w:rPr>
              <w:lastRenderedPageBreak/>
              <w:t>Начин на плащане:</w:t>
            </w:r>
            <w:r w:rsidRPr="008C3561">
              <w:rPr>
                <w:rFonts w:ascii="Times New Roman" w:eastAsia="Times New Roman" w:hAnsi="Times New Roman"/>
                <w:color w:val="000000"/>
                <w:lang w:eastAsia="bg-BG"/>
              </w:rPr>
              <w:t xml:space="preserve"> </w:t>
            </w:r>
            <w:r w:rsidR="00F52FCC" w:rsidRPr="008C3561">
              <w:rPr>
                <w:rFonts w:ascii="Times New Roman" w:eastAsia="Times New Roman" w:hAnsi="Times New Roman"/>
                <w:color w:val="000000"/>
                <w:lang w:eastAsia="bg-BG"/>
              </w:rPr>
              <w:t>съгласно посоченото в проекто-договора.</w:t>
            </w:r>
            <w:r w:rsidRPr="008C3561">
              <w:rPr>
                <w:rFonts w:ascii="Times New Roman" w:eastAsia="Times New Roman" w:hAnsi="Times New Roman"/>
                <w:color w:val="000000"/>
                <w:lang w:eastAsia="bg-BG"/>
              </w:rPr>
              <w:t xml:space="preserve"> </w:t>
            </w:r>
          </w:p>
          <w:p w14:paraId="11F247B6" w14:textId="77777777" w:rsidR="0024140E" w:rsidRPr="008C3561" w:rsidRDefault="00742277" w:rsidP="00413117">
            <w:pPr>
              <w:pStyle w:val="ListParagraph"/>
              <w:numPr>
                <w:ilvl w:val="0"/>
                <w:numId w:val="30"/>
              </w:numPr>
              <w:spacing w:before="60" w:after="60" w:line="240" w:lineRule="auto"/>
              <w:jc w:val="both"/>
              <w:rPr>
                <w:rFonts w:ascii="Times New Roman" w:eastAsia="Times New Roman" w:hAnsi="Times New Roman"/>
                <w:b/>
                <w:color w:val="000000"/>
                <w:lang w:eastAsia="bg-BG"/>
              </w:rPr>
            </w:pPr>
            <w:r w:rsidRPr="008C3561">
              <w:rPr>
                <w:rFonts w:ascii="Times New Roman" w:eastAsia="Times New Roman" w:hAnsi="Times New Roman"/>
                <w:b/>
                <w:color w:val="000000"/>
                <w:lang w:eastAsia="bg-BG"/>
              </w:rPr>
              <w:t xml:space="preserve">Сключване на договор </w:t>
            </w:r>
            <w:r w:rsidR="00F52FCC" w:rsidRPr="008C3561">
              <w:rPr>
                <w:rFonts w:ascii="Times New Roman" w:eastAsia="Times New Roman" w:hAnsi="Times New Roman"/>
                <w:b/>
                <w:color w:val="000000"/>
                <w:lang w:eastAsia="bg-BG"/>
              </w:rPr>
              <w:t xml:space="preserve">- </w:t>
            </w:r>
            <w:r w:rsidR="00F52FCC" w:rsidRPr="008C3561">
              <w:rPr>
                <w:rFonts w:ascii="Times New Roman" w:eastAsia="Times New Roman" w:hAnsi="Times New Roman"/>
                <w:color w:val="000000"/>
                <w:lang w:eastAsia="bg-BG"/>
              </w:rPr>
              <w:t>С избрания изпълнител ще бъде сключен писмен договор, предложен от „Софийска вода“ АД за изпълнение на предмета на настоящата покана.</w:t>
            </w:r>
          </w:p>
          <w:p w14:paraId="11F247B7" w14:textId="77777777" w:rsidR="0024140E" w:rsidRPr="008C3561" w:rsidRDefault="0024140E"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11F247B8" w14:textId="77777777" w:rsidR="0024140E" w:rsidRPr="008C3561" w:rsidRDefault="0024140E"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11F247B9" w14:textId="77777777" w:rsidR="0024140E" w:rsidRPr="008C3561" w:rsidRDefault="0024140E" w:rsidP="00413117">
            <w:pPr>
              <w:pStyle w:val="ListParagraph"/>
              <w:numPr>
                <w:ilvl w:val="0"/>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При </w:t>
            </w:r>
            <w:r w:rsidRPr="008C3561">
              <w:rPr>
                <w:rFonts w:ascii="Times New Roman" w:eastAsia="Times New Roman" w:hAnsi="Times New Roman"/>
                <w:b/>
                <w:color w:val="000000"/>
                <w:lang w:eastAsia="bg-BG"/>
              </w:rPr>
              <w:t>подписване на договор</w:t>
            </w:r>
            <w:r w:rsidRPr="008C3561">
              <w:rPr>
                <w:rFonts w:ascii="Times New Roman" w:eastAsia="Times New Roman" w:hAnsi="Times New Roman"/>
                <w:color w:val="000000"/>
                <w:lang w:eastAsia="bg-BG"/>
              </w:rPr>
              <w:t xml:space="preserve">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11F247BA" w14:textId="77777777" w:rsidR="00F52FCC" w:rsidRPr="008C3561" w:rsidRDefault="00F52FCC" w:rsidP="00413117">
            <w:pPr>
              <w:pStyle w:val="ListParagraph"/>
              <w:numPr>
                <w:ilvl w:val="0"/>
                <w:numId w:val="30"/>
              </w:numPr>
              <w:spacing w:before="60" w:after="60" w:line="240" w:lineRule="auto"/>
              <w:jc w:val="both"/>
              <w:rPr>
                <w:rFonts w:ascii="Times New Roman" w:eastAsia="Times New Roman" w:hAnsi="Times New Roman"/>
                <w:b/>
                <w:color w:val="000000"/>
                <w:lang w:eastAsia="bg-BG"/>
              </w:rPr>
            </w:pPr>
            <w:r w:rsidRPr="008C3561">
              <w:rPr>
                <w:rFonts w:ascii="Times New Roman" w:eastAsia="Times New Roman" w:hAnsi="Times New Roman"/>
                <w:b/>
                <w:color w:val="000000"/>
                <w:lang w:eastAsia="bg-BG"/>
              </w:rPr>
              <w:t>Доказване липсата на основания за отстраняване:</w:t>
            </w:r>
          </w:p>
          <w:p w14:paraId="11F247BB" w14:textId="77777777" w:rsidR="00F52FCC" w:rsidRPr="008C3561" w:rsidRDefault="00F52FCC"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За обстоятелствата по чл. 54, ал. 1, т. 1 ЗОП - свидетелство за съдимост;</w:t>
            </w:r>
          </w:p>
          <w:p w14:paraId="11F247BC" w14:textId="77777777" w:rsidR="00F52FCC" w:rsidRPr="008C3561" w:rsidRDefault="00F52FCC"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11F247BD" w14:textId="77777777" w:rsidR="00F52FCC" w:rsidRPr="008C3561" w:rsidRDefault="00F52FCC"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5% от стойността на договора. Условията й са упоменати в проекта на договора. </w:t>
            </w:r>
          </w:p>
          <w:p w14:paraId="11F247BE" w14:textId="77777777" w:rsidR="00F52FCC" w:rsidRPr="008C3561" w:rsidRDefault="00F52FCC" w:rsidP="006B7EE2">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006B7EE2" w:rsidRPr="006B7EE2">
              <w:rPr>
                <w:rFonts w:ascii="Times New Roman" w:eastAsia="Times New Roman" w:hAnsi="Times New Roman"/>
                <w:color w:val="000000"/>
                <w:lang w:eastAsia="bg-BG"/>
              </w:rPr>
              <w:t xml:space="preserve">„Сосиете Женерал Експресбак“ АД, IBAN: BG28 TTBB 9400 1523 0569 25, BIC:TTBBBG22, като в </w:t>
            </w:r>
            <w:r w:rsidR="006B7EE2" w:rsidRPr="006B7EE2">
              <w:rPr>
                <w:rFonts w:ascii="Times New Roman" w:eastAsia="Times New Roman" w:hAnsi="Times New Roman"/>
                <w:color w:val="000000"/>
                <w:lang w:eastAsia="bg-BG"/>
              </w:rPr>
              <w:lastRenderedPageBreak/>
              <w:t>основанието се посочва номерът на</w:t>
            </w:r>
            <w:r w:rsidR="006B7EE2">
              <w:rPr>
                <w:rFonts w:ascii="Times New Roman" w:eastAsia="Times New Roman" w:hAnsi="Times New Roman"/>
                <w:color w:val="000000"/>
                <w:lang w:val="en-US" w:eastAsia="bg-BG"/>
              </w:rPr>
              <w:t xml:space="preserve"> </w:t>
            </w:r>
            <w:r w:rsidR="006B7EE2">
              <w:rPr>
                <w:rFonts w:ascii="Times New Roman" w:eastAsia="Times New Roman" w:hAnsi="Times New Roman"/>
                <w:color w:val="000000"/>
                <w:lang w:eastAsia="bg-BG"/>
              </w:rPr>
              <w:t>поръчката</w:t>
            </w:r>
            <w:r w:rsidRPr="008C3561">
              <w:rPr>
                <w:rFonts w:ascii="Times New Roman" w:eastAsia="Times New Roman" w:hAnsi="Times New Roman"/>
                <w:color w:val="000000"/>
                <w:lang w:eastAsia="bg-BG"/>
              </w:rPr>
              <w:t>,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11F247BF" w14:textId="77777777" w:rsidR="00F52FCC"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11F247C0" w14:textId="77777777" w:rsidR="00992CB2" w:rsidRPr="008C3561" w:rsidRDefault="00992CB2"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7878A8">
              <w:rPr>
                <w:rFonts w:ascii="Times New Roman" w:eastAsia="Times New Roman" w:hAnsi="Times New Roman"/>
                <w:color w:val="000000"/>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11F247C1" w14:textId="77777777" w:rsidR="00F52FCC" w:rsidRPr="008C3561"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11F247C2" w14:textId="77777777" w:rsidR="00F52FCC" w:rsidRPr="008C3561" w:rsidRDefault="00F52FCC"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11F247C3" w14:textId="77777777" w:rsidR="00F52FCC" w:rsidRPr="008C3561" w:rsidRDefault="00F52FCC" w:rsidP="00413117">
            <w:pPr>
              <w:pStyle w:val="ListParagraph"/>
              <w:numPr>
                <w:ilvl w:val="1"/>
                <w:numId w:val="30"/>
              </w:numPr>
              <w:spacing w:before="60" w:after="60" w:line="240" w:lineRule="auto"/>
              <w:jc w:val="both"/>
              <w:rPr>
                <w:rFonts w:ascii="Times New Roman" w:eastAsia="Times New Roman" w:hAnsi="Times New Roman"/>
                <w:b/>
                <w:color w:val="000000"/>
                <w:lang w:eastAsia="bg-BG"/>
              </w:rPr>
            </w:pPr>
            <w:r w:rsidRPr="008C3561">
              <w:rPr>
                <w:rFonts w:ascii="Times New Roman" w:eastAsia="Times New Roman" w:hAnsi="Times New Roman"/>
                <w:b/>
                <w:color w:val="000000"/>
                <w:lang w:eastAsia="bg-BG"/>
              </w:rPr>
              <w:t>Други документи представяни преди сключване на договор:</w:t>
            </w:r>
          </w:p>
          <w:p w14:paraId="11F247C4" w14:textId="77777777" w:rsidR="00F52FCC" w:rsidRPr="008C3561"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Попълнено и подписано Споразумение за съвместно осигуряване на Здравословни и безопасни условия на труд (ЗБУТ)“ (по образец от проекто-договора).</w:t>
            </w:r>
          </w:p>
          <w:p w14:paraId="11F247C5" w14:textId="77777777" w:rsidR="00F52FCC" w:rsidRPr="008C3561" w:rsidRDefault="00DF0504" w:rsidP="00DF0504">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Попълнено и подписано </w:t>
            </w:r>
            <w:r w:rsidR="00F52FCC" w:rsidRPr="008C3561">
              <w:rPr>
                <w:rFonts w:ascii="Times New Roman" w:eastAsia="Times New Roman" w:hAnsi="Times New Roman"/>
                <w:color w:val="000000"/>
                <w:lang w:eastAsia="bg-BG"/>
              </w:rPr>
              <w:t>Споразумение по Околна среда (по образец от проекто-договора).</w:t>
            </w:r>
          </w:p>
          <w:p w14:paraId="11F247CE" w14:textId="7AC6B3A7" w:rsidR="00AA7C4F" w:rsidRPr="006A0300" w:rsidRDefault="00F52FCC" w:rsidP="006A0300">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Попълнен и подписан Формуляр за компетентност по БЗР на контрактори, декларацията към него и посочените във формуляра документи (по образец от проекто-договора).</w:t>
            </w:r>
          </w:p>
          <w:p w14:paraId="11F247CF" w14:textId="7E2771B8" w:rsidR="00511C2B" w:rsidRPr="00423483" w:rsidRDefault="006A0300" w:rsidP="006250CA">
            <w:pPr>
              <w:pStyle w:val="ListParagraph"/>
              <w:numPr>
                <w:ilvl w:val="1"/>
                <w:numId w:val="30"/>
              </w:num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З</w:t>
            </w:r>
            <w:r w:rsidR="006250CA" w:rsidRPr="006250CA">
              <w:rPr>
                <w:rFonts w:ascii="Times New Roman" w:eastAsia="Times New Roman" w:hAnsi="Times New Roman"/>
                <w:color w:val="000000"/>
                <w:lang w:eastAsia="bg-BG"/>
              </w:rPr>
              <w:t>а</w:t>
            </w:r>
            <w:r w:rsidR="006250CA" w:rsidRPr="00423483">
              <w:rPr>
                <w:rFonts w:ascii="Times New Roman" w:eastAsia="Times New Roman" w:hAnsi="Times New Roman"/>
                <w:color w:val="000000"/>
                <w:lang w:eastAsia="bg-BG"/>
              </w:rPr>
              <w:t xml:space="preserve"> изпълнението на всеки един от обектите от списъка с успешно изпълнено и завършено строителство,</w:t>
            </w:r>
            <w:r>
              <w:rPr>
                <w:rFonts w:ascii="Times New Roman" w:eastAsia="Times New Roman" w:hAnsi="Times New Roman"/>
                <w:color w:val="000000"/>
                <w:lang w:eastAsia="bg-BG"/>
              </w:rPr>
              <w:t xml:space="preserve"> у</w:t>
            </w:r>
            <w:r w:rsidR="006250CA" w:rsidRPr="006250CA">
              <w:rPr>
                <w:rFonts w:ascii="Times New Roman" w:eastAsia="Times New Roman" w:hAnsi="Times New Roman"/>
                <w:color w:val="000000"/>
                <w:lang w:eastAsia="bg-BG"/>
              </w:rPr>
              <w:t>частникът, избран за изпълнител,  представ</w:t>
            </w:r>
            <w:r>
              <w:rPr>
                <w:rFonts w:ascii="Times New Roman" w:eastAsia="Times New Roman" w:hAnsi="Times New Roman"/>
                <w:color w:val="000000"/>
                <w:lang w:eastAsia="bg-BG"/>
              </w:rPr>
              <w:t>я</w:t>
            </w:r>
            <w:r w:rsidR="006250CA" w:rsidRPr="006250CA">
              <w:rPr>
                <w:rFonts w:ascii="Times New Roman" w:eastAsia="Times New Roman" w:hAnsi="Times New Roman"/>
                <w:color w:val="000000"/>
                <w:lang w:eastAsia="bg-BG"/>
              </w:rPr>
              <w:t xml:space="preserve"> издадени от съответните възложители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r w:rsidR="00D84C80" w:rsidRPr="00423483">
              <w:rPr>
                <w:rFonts w:ascii="Times New Roman" w:eastAsia="Times New Roman" w:hAnsi="Times New Roman"/>
                <w:color w:val="000000"/>
                <w:lang w:eastAsia="bg-BG"/>
              </w:rPr>
              <w:t xml:space="preserve"> </w:t>
            </w:r>
          </w:p>
          <w:p w14:paraId="20DA9C94" w14:textId="77777777" w:rsidR="006A0300" w:rsidRDefault="00423483" w:rsidP="006A0300">
            <w:pPr>
              <w:pStyle w:val="ListParagraph"/>
              <w:numPr>
                <w:ilvl w:val="1"/>
                <w:numId w:val="30"/>
              </w:numPr>
              <w:spacing w:before="60" w:after="60" w:line="240" w:lineRule="auto"/>
              <w:jc w:val="both"/>
              <w:rPr>
                <w:rFonts w:ascii="Times New Roman" w:eastAsia="Times New Roman" w:hAnsi="Times New Roman"/>
                <w:color w:val="000000"/>
                <w:lang w:eastAsia="bg-BG"/>
              </w:rPr>
            </w:pPr>
            <w:r w:rsidRPr="00423483">
              <w:rPr>
                <w:rFonts w:ascii="Times New Roman" w:eastAsia="Times New Roman" w:hAnsi="Times New Roman"/>
                <w:color w:val="000000"/>
                <w:lang w:eastAsia="bg-BG"/>
              </w:rPr>
              <w:t>Заверено копие на валиден сертификат за въведена система за управление на качеството, съгласно EN ISO 9001 или еквивалент, издаден от акредитиран орган, с обхват на сертификацията строителство, включващо строителството, предмет на поръчката.</w:t>
            </w:r>
          </w:p>
          <w:p w14:paraId="11F247D1" w14:textId="5EDEB535" w:rsidR="00423483" w:rsidRPr="006A0300" w:rsidRDefault="00423483" w:rsidP="006A0300">
            <w:pPr>
              <w:pStyle w:val="ListParagraph"/>
              <w:numPr>
                <w:ilvl w:val="1"/>
                <w:numId w:val="30"/>
              </w:numPr>
              <w:spacing w:before="60" w:after="60" w:line="240" w:lineRule="auto"/>
              <w:jc w:val="both"/>
              <w:rPr>
                <w:rFonts w:ascii="Times New Roman" w:eastAsia="Times New Roman" w:hAnsi="Times New Roman"/>
                <w:color w:val="000000"/>
                <w:lang w:eastAsia="bg-BG"/>
              </w:rPr>
            </w:pPr>
            <w:r w:rsidRPr="006A0300">
              <w:rPr>
                <w:rFonts w:ascii="Times New Roman" w:eastAsia="Times New Roman" w:hAnsi="Times New Roman"/>
                <w:color w:val="000000"/>
                <w:lang w:eastAsia="bg-BG"/>
              </w:rPr>
              <w:t>Заверено копие на валиден сертификат за въведена система 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p>
          <w:p w14:paraId="11F247D2" w14:textId="77777777" w:rsidR="00AB4726" w:rsidRPr="00AB4726" w:rsidRDefault="00C543E6" w:rsidP="00AB4726">
            <w:pPr>
              <w:pStyle w:val="ListParagraph"/>
              <w:numPr>
                <w:ilvl w:val="1"/>
                <w:numId w:val="30"/>
              </w:numPr>
              <w:spacing w:before="60" w:after="60"/>
              <w:rPr>
                <w:rFonts w:ascii="Times New Roman" w:eastAsia="Times New Roman" w:hAnsi="Times New Roman"/>
                <w:color w:val="000000"/>
                <w:lang w:val="en-US" w:eastAsia="bg-BG"/>
              </w:rPr>
            </w:pPr>
            <w:r w:rsidRPr="00AB4726">
              <w:rPr>
                <w:rFonts w:ascii="Times New Roman" w:eastAsia="Times New Roman" w:hAnsi="Times New Roman"/>
                <w:color w:val="000000"/>
                <w:lang w:val="ru-RU" w:eastAsia="bg-BG"/>
              </w:rPr>
              <w:t xml:space="preserve">Копие от актуално </w:t>
            </w:r>
            <w:r w:rsidR="00AB4726" w:rsidRPr="00AB4726">
              <w:rPr>
                <w:rFonts w:ascii="Times New Roman" w:eastAsia="Times New Roman" w:hAnsi="Times New Roman"/>
                <w:color w:val="000000"/>
                <w:lang w:eastAsia="bg-BG"/>
              </w:rPr>
              <w:t>Удостоверение за вписване в Централен професионален регистър на строителя, удостоверяващо правото му да изпълнява</w:t>
            </w:r>
            <w:r w:rsidR="00AB4726" w:rsidRPr="00AB4726">
              <w:rPr>
                <w:rFonts w:ascii="Times New Roman" w:eastAsia="Times New Roman" w:hAnsi="Times New Roman"/>
                <w:color w:val="000000"/>
                <w:lang w:val="en-US" w:eastAsia="bg-BG"/>
              </w:rPr>
              <w:t xml:space="preserve">: </w:t>
            </w:r>
          </w:p>
          <w:p w14:paraId="11F247D3" w14:textId="77777777" w:rsidR="00AB4726" w:rsidRPr="00AB4726" w:rsidRDefault="00AB4726" w:rsidP="00AB4726">
            <w:pPr>
              <w:pStyle w:val="ListParagraph"/>
              <w:spacing w:before="60" w:after="60"/>
              <w:ind w:left="360"/>
              <w:rPr>
                <w:rFonts w:ascii="Times New Roman" w:eastAsia="Times New Roman" w:hAnsi="Times New Roman"/>
                <w:color w:val="000000"/>
                <w:lang w:eastAsia="bg-BG"/>
              </w:rPr>
            </w:pPr>
            <w:r w:rsidRPr="00AB4726">
              <w:rPr>
                <w:rFonts w:ascii="Times New Roman" w:eastAsia="Times New Roman" w:hAnsi="Times New Roman"/>
                <w:color w:val="000000"/>
                <w:lang w:eastAsia="bg-BG"/>
              </w:rPr>
              <w:t>-</w:t>
            </w:r>
            <w:r w:rsidRPr="00AB4726">
              <w:rPr>
                <w:rFonts w:ascii="Times New Roman" w:eastAsia="Times New Roman" w:hAnsi="Times New Roman"/>
                <w:color w:val="000000"/>
                <w:lang w:eastAsia="bg-BG"/>
              </w:rPr>
              <w:tab/>
              <w:t>строежи от четвърта група, от първа до четвърта категория за удостоверения, издадени преди 01.01.2018 г.</w:t>
            </w:r>
          </w:p>
          <w:p w14:paraId="11F247D4" w14:textId="77777777" w:rsidR="00AB4726" w:rsidRPr="00AB4726" w:rsidRDefault="00AB4726" w:rsidP="00AB4726">
            <w:pPr>
              <w:pStyle w:val="ListParagraph"/>
              <w:spacing w:before="60" w:after="60"/>
              <w:ind w:left="360"/>
              <w:rPr>
                <w:rFonts w:ascii="Times New Roman" w:eastAsia="Times New Roman" w:hAnsi="Times New Roman"/>
                <w:color w:val="000000"/>
                <w:lang w:eastAsia="bg-BG"/>
              </w:rPr>
            </w:pPr>
            <w:r w:rsidRPr="00AB4726">
              <w:rPr>
                <w:rFonts w:ascii="Times New Roman" w:eastAsia="Times New Roman" w:hAnsi="Times New Roman"/>
                <w:color w:val="000000"/>
                <w:lang w:eastAsia="bg-BG"/>
              </w:rPr>
              <w:t>или</w:t>
            </w:r>
          </w:p>
          <w:p w14:paraId="11F247D5" w14:textId="77777777" w:rsidR="00EF5491" w:rsidRDefault="00AB4726" w:rsidP="00AB4726">
            <w:pPr>
              <w:pStyle w:val="ListParagraph"/>
              <w:spacing w:before="60" w:after="60" w:line="240" w:lineRule="auto"/>
              <w:ind w:left="360"/>
              <w:jc w:val="both"/>
              <w:rPr>
                <w:rFonts w:ascii="Times New Roman" w:eastAsia="Times New Roman" w:hAnsi="Times New Roman"/>
                <w:color w:val="000000"/>
                <w:lang w:eastAsia="bg-BG"/>
              </w:rPr>
            </w:pPr>
            <w:r w:rsidRPr="00AB4726">
              <w:rPr>
                <w:rFonts w:ascii="Times New Roman" w:eastAsia="Times New Roman" w:hAnsi="Times New Roman"/>
                <w:color w:val="000000"/>
                <w:lang w:eastAsia="bg-BG"/>
              </w:rPr>
              <w:t>-</w:t>
            </w:r>
            <w:r w:rsidRPr="00AB4726">
              <w:rPr>
                <w:rFonts w:ascii="Times New Roman" w:eastAsia="Times New Roman" w:hAnsi="Times New Roman"/>
                <w:color w:val="000000"/>
                <w:lang w:eastAsia="bg-BG"/>
              </w:rPr>
              <w:tab/>
              <w:t>строежи от четвърта група, от първа до пета категория за удостоверения, издадени след 01.01.2018 г.</w:t>
            </w:r>
          </w:p>
          <w:p w14:paraId="11F247D6" w14:textId="77777777" w:rsidR="00423483" w:rsidRDefault="00423483" w:rsidP="00423483">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7.8. З</w:t>
            </w:r>
            <w:r w:rsidRPr="00A21C3C">
              <w:rPr>
                <w:rFonts w:ascii="Times New Roman" w:eastAsia="Times New Roman" w:hAnsi="Times New Roman"/>
                <w:color w:val="000000"/>
                <w:lang w:eastAsia="bg-BG"/>
              </w:rPr>
              <w:t>аверено копие</w:t>
            </w:r>
            <w:r>
              <w:rPr>
                <w:rFonts w:ascii="Times New Roman" w:eastAsia="Times New Roman" w:hAnsi="Times New Roman"/>
                <w:color w:val="000000"/>
                <w:lang w:eastAsia="bg-BG"/>
              </w:rPr>
              <w:t xml:space="preserve"> на </w:t>
            </w:r>
            <w:r w:rsidRPr="008B21BB">
              <w:rPr>
                <w:rFonts w:ascii="Times New Roman" w:eastAsia="Times New Roman" w:hAnsi="Times New Roman"/>
                <w:color w:val="000000"/>
                <w:lang w:eastAsia="bg-BG"/>
              </w:rPr>
              <w:t>действаща застрахователна полица за професионална отговорност в строителството по чл. 171 от ЗУТ</w:t>
            </w:r>
            <w:r>
              <w:rPr>
                <w:rFonts w:ascii="Times New Roman" w:eastAsia="Times New Roman" w:hAnsi="Times New Roman"/>
                <w:color w:val="000000"/>
                <w:lang w:eastAsia="bg-BG"/>
              </w:rPr>
              <w:t>, отговаряща на групата и категорията на предмета на настоящата поръчка.</w:t>
            </w:r>
          </w:p>
          <w:p w14:paraId="11F247D7" w14:textId="77777777" w:rsidR="00570941" w:rsidRPr="008C3561" w:rsidRDefault="00570941" w:rsidP="00413117">
            <w:pPr>
              <w:pStyle w:val="ListParagraph"/>
              <w:numPr>
                <w:ilvl w:val="0"/>
                <w:numId w:val="30"/>
              </w:numPr>
              <w:spacing w:after="0"/>
              <w:jc w:val="both"/>
              <w:rPr>
                <w:rFonts w:ascii="Times New Roman" w:eastAsia="Times New Roman" w:hAnsi="Times New Roman"/>
                <w:color w:val="000000"/>
                <w:lang w:eastAsia="bg-BG"/>
              </w:rPr>
            </w:pPr>
            <w:r w:rsidRPr="008C3561">
              <w:rPr>
                <w:rFonts w:ascii="Times New Roman" w:eastAsia="Times New Roman" w:hAnsi="Times New Roman"/>
                <w:b/>
                <w:color w:val="000000"/>
                <w:lang w:eastAsia="bg-BG"/>
              </w:rPr>
              <w:t>Указания за подаване на офертата:</w:t>
            </w:r>
            <w:r w:rsidRPr="008C3561">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8C3561">
              <w:rPr>
                <w:rFonts w:ascii="Times New Roman" w:eastAsia="Times New Roman" w:hAnsi="Times New Roman"/>
                <w:color w:val="000000"/>
                <w:lang w:val="ru-RU" w:eastAsia="bg-BG"/>
              </w:rPr>
              <w:t xml:space="preserve">. </w:t>
            </w:r>
            <w:r w:rsidRPr="008C3561">
              <w:rPr>
                <w:rFonts w:ascii="Times New Roman" w:eastAsia="Times New Roman" w:hAnsi="Times New Roman"/>
                <w:color w:val="000000"/>
                <w:lang w:eastAsia="bg-BG"/>
              </w:rPr>
              <w:t xml:space="preserve">к. Младост 4, София 1766. </w:t>
            </w:r>
          </w:p>
          <w:p w14:paraId="11F247D8" w14:textId="77777777" w:rsidR="00570941" w:rsidRPr="008C3561" w:rsidRDefault="00570941" w:rsidP="00570941">
            <w:pPr>
              <w:pStyle w:val="ListParagraph"/>
              <w:spacing w:after="0"/>
              <w:ind w:left="-65"/>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lastRenderedPageBreak/>
              <w:t>Работното време на Деловодството на „Софийска вода“ АД е от 08:00 до 16:30 часа всеки работен ден.</w:t>
            </w:r>
          </w:p>
          <w:p w14:paraId="11F247D9" w14:textId="77777777" w:rsidR="0019577A" w:rsidRPr="008C3561" w:rsidRDefault="00570941" w:rsidP="008729C7">
            <w:p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Мила Тошева - старши специалист отдел „Снабдяване”.</w:t>
            </w:r>
          </w:p>
        </w:tc>
      </w:tr>
      <w:tr w:rsidR="0019577A" w:rsidRPr="005B1805" w14:paraId="11F247DC" w14:textId="77777777" w:rsidTr="00F6222B">
        <w:trPr>
          <w:trHeight w:val="300"/>
        </w:trPr>
        <w:tc>
          <w:tcPr>
            <w:tcW w:w="9340" w:type="dxa"/>
            <w:tcBorders>
              <w:top w:val="nil"/>
              <w:left w:val="nil"/>
              <w:bottom w:val="nil"/>
              <w:right w:val="nil"/>
            </w:tcBorders>
            <w:shd w:val="clear" w:color="auto" w:fill="auto"/>
            <w:noWrap/>
            <w:vAlign w:val="center"/>
            <w:hideMark/>
          </w:tcPr>
          <w:p w14:paraId="11F247DB" w14:textId="77777777" w:rsidR="0019577A" w:rsidRPr="0019577A" w:rsidRDefault="0019577A" w:rsidP="0019577A">
            <w:pPr>
              <w:spacing w:after="0" w:line="240" w:lineRule="auto"/>
              <w:rPr>
                <w:rFonts w:eastAsia="Times New Roman"/>
                <w:color w:val="000000"/>
                <w:lang w:eastAsia="bg-BG"/>
              </w:rPr>
            </w:pPr>
          </w:p>
        </w:tc>
      </w:tr>
      <w:tr w:rsidR="008729C7" w:rsidRPr="005B1805" w14:paraId="11F247DE" w14:textId="77777777" w:rsidTr="00F6222B">
        <w:trPr>
          <w:trHeight w:val="300"/>
        </w:trPr>
        <w:tc>
          <w:tcPr>
            <w:tcW w:w="9340" w:type="dxa"/>
            <w:tcBorders>
              <w:top w:val="nil"/>
              <w:left w:val="nil"/>
              <w:bottom w:val="nil"/>
              <w:right w:val="nil"/>
            </w:tcBorders>
            <w:shd w:val="clear" w:color="auto" w:fill="auto"/>
            <w:noWrap/>
            <w:vAlign w:val="center"/>
          </w:tcPr>
          <w:p w14:paraId="11F247DD" w14:textId="77777777" w:rsidR="008729C7" w:rsidRPr="0019577A" w:rsidRDefault="008729C7" w:rsidP="0019577A">
            <w:pPr>
              <w:spacing w:after="0" w:line="240" w:lineRule="auto"/>
              <w:rPr>
                <w:rFonts w:eastAsia="Times New Roman"/>
                <w:color w:val="000000"/>
                <w:lang w:eastAsia="bg-BG"/>
              </w:rPr>
            </w:pPr>
          </w:p>
        </w:tc>
      </w:tr>
      <w:tr w:rsidR="0019577A" w:rsidRPr="005B1805" w14:paraId="11F247E0"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11F247DF"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11F247E2"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11F247E1" w14:textId="63175AFB" w:rsidR="0019577A" w:rsidRPr="0019577A" w:rsidRDefault="0019577A" w:rsidP="001B1783">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1B1783">
              <w:rPr>
                <w:rFonts w:ascii="Times New Roman" w:eastAsia="Times New Roman" w:hAnsi="Times New Roman"/>
                <w:lang w:val="en-US" w:eastAsia="bg-BG"/>
              </w:rPr>
              <w:t>30.08</w:t>
            </w:r>
            <w:r w:rsidR="00615386">
              <w:rPr>
                <w:rFonts w:ascii="Times New Roman" w:eastAsia="Times New Roman" w:hAnsi="Times New Roman"/>
                <w:lang w:eastAsia="bg-BG"/>
              </w:rPr>
              <w:t>.</w:t>
            </w:r>
            <w:r w:rsidR="00B2597F">
              <w:rPr>
                <w:rFonts w:ascii="Times New Roman" w:eastAsia="Times New Roman" w:hAnsi="Times New Roman"/>
                <w:lang w:eastAsia="bg-BG"/>
              </w:rPr>
              <w:t>201</w:t>
            </w:r>
            <w:r w:rsidR="00570941">
              <w:rPr>
                <w:rFonts w:ascii="Times New Roman" w:eastAsia="Times New Roman" w:hAnsi="Times New Roman"/>
                <w:lang w:eastAsia="bg-BG"/>
              </w:rPr>
              <w:t>8</w:t>
            </w:r>
            <w:r w:rsidRPr="0019577A">
              <w:rPr>
                <w:rFonts w:ascii="Times New Roman" w:eastAsia="Times New Roman" w:hAnsi="Times New Roman"/>
                <w:lang w:eastAsia="bg-BG"/>
              </w:rPr>
              <w:t>]</w:t>
            </w:r>
          </w:p>
        </w:tc>
      </w:tr>
      <w:tr w:rsidR="0019577A" w:rsidRPr="005B1805" w14:paraId="11F247E4" w14:textId="77777777" w:rsidTr="00F6222B">
        <w:trPr>
          <w:trHeight w:val="300"/>
        </w:trPr>
        <w:tc>
          <w:tcPr>
            <w:tcW w:w="9340" w:type="dxa"/>
            <w:tcBorders>
              <w:top w:val="nil"/>
              <w:left w:val="nil"/>
              <w:bottom w:val="nil"/>
              <w:right w:val="nil"/>
            </w:tcBorders>
            <w:shd w:val="clear" w:color="auto" w:fill="auto"/>
            <w:noWrap/>
            <w:vAlign w:val="bottom"/>
            <w:hideMark/>
          </w:tcPr>
          <w:p w14:paraId="11F247E3"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11F247E6" w14:textId="77777777" w:rsidTr="00F6222B">
        <w:trPr>
          <w:trHeight w:val="300"/>
        </w:trPr>
        <w:tc>
          <w:tcPr>
            <w:tcW w:w="9340" w:type="dxa"/>
            <w:tcBorders>
              <w:top w:val="nil"/>
              <w:left w:val="nil"/>
              <w:bottom w:val="nil"/>
              <w:right w:val="nil"/>
            </w:tcBorders>
            <w:shd w:val="clear" w:color="auto" w:fill="auto"/>
            <w:noWrap/>
            <w:vAlign w:val="bottom"/>
            <w:hideMark/>
          </w:tcPr>
          <w:p w14:paraId="11F247E5"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11F247E8"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11F247E7" w14:textId="77777777"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B1783" w:rsidRPr="005B1805" w14:paraId="11F247EA"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7E9" w14:textId="73B6E26E" w:rsidR="001B1783" w:rsidRPr="0019577A" w:rsidRDefault="001B1783" w:rsidP="001B1783">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Pr>
                <w:rFonts w:ascii="Times New Roman" w:eastAsia="Times New Roman" w:hAnsi="Times New Roman"/>
                <w:color w:val="000000"/>
                <w:lang w:eastAsia="bg-BG"/>
              </w:rPr>
              <w:t>Петьо Желязков Велев</w:t>
            </w:r>
            <w:r w:rsidRPr="0019577A">
              <w:rPr>
                <w:rFonts w:ascii="Times New Roman" w:eastAsia="Times New Roman" w:hAnsi="Times New Roman"/>
                <w:color w:val="000000"/>
                <w:lang w:eastAsia="bg-BG"/>
              </w:rPr>
              <w:t>]</w:t>
            </w:r>
          </w:p>
        </w:tc>
      </w:tr>
      <w:tr w:rsidR="001B1783" w:rsidRPr="005B1805" w14:paraId="11F247EC"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1F247EB" w14:textId="5323F51C" w:rsidR="001B1783" w:rsidRPr="0019577A" w:rsidRDefault="001B1783" w:rsidP="001B1783">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Pr>
                <w:rFonts w:ascii="Times New Roman" w:eastAsia="Times New Roman" w:hAnsi="Times New Roman"/>
                <w:color w:val="000000"/>
                <w:lang w:eastAsia="bg-BG"/>
              </w:rPr>
              <w:t>Пълномощник на Изпълнителния директор</w:t>
            </w:r>
            <w:r w:rsidRPr="0019577A">
              <w:rPr>
                <w:rFonts w:ascii="Times New Roman" w:eastAsia="Times New Roman" w:hAnsi="Times New Roman"/>
                <w:color w:val="000000"/>
                <w:lang w:eastAsia="bg-BG"/>
              </w:rPr>
              <w:t>]</w:t>
            </w:r>
          </w:p>
        </w:tc>
      </w:tr>
    </w:tbl>
    <w:p w14:paraId="11F247ED" w14:textId="77777777" w:rsidR="00B91477" w:rsidRDefault="00B91477" w:rsidP="0019577A">
      <w:pPr>
        <w:sectPr w:rsidR="00B91477" w:rsidSect="00A24ABE">
          <w:footerReference w:type="default" r:id="rId12"/>
          <w:pgSz w:w="11906" w:h="16838"/>
          <w:pgMar w:top="1021" w:right="1418" w:bottom="1021" w:left="1418" w:header="709" w:footer="709" w:gutter="0"/>
          <w:cols w:space="708"/>
          <w:titlePg/>
          <w:docGrid w:linePitch="360"/>
        </w:sectPr>
      </w:pPr>
    </w:p>
    <w:p w14:paraId="11F247EE" w14:textId="77777777" w:rsidR="00423EA2" w:rsidRDefault="00423EA2" w:rsidP="00CC443E">
      <w:pPr>
        <w:ind w:left="624"/>
        <w:jc w:val="right"/>
        <w:rPr>
          <w:rFonts w:ascii="Verdana" w:hAnsi="Verdana"/>
          <w:bCs/>
          <w:sz w:val="20"/>
          <w:szCs w:val="20"/>
        </w:rPr>
      </w:pPr>
    </w:p>
    <w:p w14:paraId="11F247EF" w14:textId="77777777" w:rsidR="00F1401D" w:rsidRDefault="00F1401D" w:rsidP="00CC443E">
      <w:pPr>
        <w:ind w:left="624"/>
        <w:jc w:val="right"/>
        <w:rPr>
          <w:rFonts w:ascii="Verdana" w:hAnsi="Verdana"/>
          <w:bCs/>
          <w:sz w:val="20"/>
          <w:szCs w:val="20"/>
        </w:rPr>
      </w:pPr>
    </w:p>
    <w:p w14:paraId="11F247F0" w14:textId="77777777" w:rsidR="00F1401D" w:rsidRDefault="00F1401D" w:rsidP="00CC443E">
      <w:pPr>
        <w:ind w:left="624"/>
        <w:jc w:val="right"/>
        <w:rPr>
          <w:rFonts w:ascii="Verdana" w:hAnsi="Verdana"/>
          <w:bCs/>
          <w:sz w:val="20"/>
          <w:szCs w:val="20"/>
        </w:rPr>
      </w:pPr>
    </w:p>
    <w:p w14:paraId="11F247F1" w14:textId="77777777" w:rsidR="00F1401D" w:rsidRDefault="00F1401D" w:rsidP="00CC443E">
      <w:pPr>
        <w:ind w:left="624"/>
        <w:jc w:val="right"/>
        <w:rPr>
          <w:rFonts w:ascii="Verdana" w:hAnsi="Verdana"/>
          <w:bCs/>
          <w:sz w:val="20"/>
          <w:szCs w:val="20"/>
        </w:rPr>
      </w:pPr>
    </w:p>
    <w:p w14:paraId="11F247F2" w14:textId="77777777" w:rsidR="00F1401D" w:rsidRDefault="00F1401D" w:rsidP="00CC443E">
      <w:pPr>
        <w:ind w:left="624"/>
        <w:jc w:val="right"/>
        <w:rPr>
          <w:rFonts w:ascii="Verdana" w:hAnsi="Verdana"/>
          <w:bCs/>
          <w:sz w:val="20"/>
          <w:szCs w:val="20"/>
        </w:rPr>
      </w:pPr>
    </w:p>
    <w:p w14:paraId="11F247F3" w14:textId="77777777" w:rsidR="00F1401D" w:rsidRDefault="00F1401D" w:rsidP="00CC443E">
      <w:pPr>
        <w:ind w:left="624"/>
        <w:jc w:val="right"/>
        <w:rPr>
          <w:rFonts w:ascii="Verdana" w:hAnsi="Verdana"/>
          <w:bCs/>
          <w:sz w:val="20"/>
          <w:szCs w:val="20"/>
        </w:rPr>
      </w:pPr>
    </w:p>
    <w:p w14:paraId="11F247F4" w14:textId="77777777" w:rsidR="00F1401D" w:rsidRDefault="00F1401D" w:rsidP="00CC443E">
      <w:pPr>
        <w:ind w:left="624"/>
        <w:jc w:val="right"/>
        <w:rPr>
          <w:rFonts w:ascii="Verdana" w:hAnsi="Verdana"/>
          <w:bCs/>
          <w:sz w:val="20"/>
          <w:szCs w:val="20"/>
        </w:rPr>
      </w:pPr>
    </w:p>
    <w:p w14:paraId="11F247F5" w14:textId="77777777" w:rsidR="00F1401D" w:rsidRDefault="00F1401D" w:rsidP="00CC443E">
      <w:pPr>
        <w:ind w:left="624"/>
        <w:jc w:val="right"/>
        <w:rPr>
          <w:rFonts w:ascii="Verdana" w:hAnsi="Verdana"/>
          <w:bCs/>
          <w:sz w:val="20"/>
          <w:szCs w:val="20"/>
        </w:rPr>
      </w:pPr>
    </w:p>
    <w:p w14:paraId="11F247F6" w14:textId="77777777" w:rsidR="00F1401D" w:rsidRDefault="00F1401D" w:rsidP="00CC443E">
      <w:pPr>
        <w:ind w:left="624"/>
        <w:jc w:val="right"/>
        <w:rPr>
          <w:rFonts w:ascii="Verdana" w:hAnsi="Verdana"/>
          <w:bCs/>
          <w:sz w:val="20"/>
          <w:szCs w:val="20"/>
        </w:rPr>
      </w:pPr>
    </w:p>
    <w:p w14:paraId="11F247F7" w14:textId="77777777" w:rsidR="00F1401D" w:rsidRDefault="00F1401D" w:rsidP="00CC443E">
      <w:pPr>
        <w:ind w:left="624"/>
        <w:jc w:val="right"/>
        <w:rPr>
          <w:rFonts w:ascii="Verdana" w:hAnsi="Verdana"/>
          <w:bCs/>
          <w:sz w:val="20"/>
          <w:szCs w:val="20"/>
        </w:rPr>
      </w:pPr>
    </w:p>
    <w:p w14:paraId="11F247F8" w14:textId="77777777" w:rsidR="00F1401D" w:rsidRDefault="00F1401D" w:rsidP="00CC443E">
      <w:pPr>
        <w:ind w:left="624"/>
        <w:jc w:val="right"/>
        <w:rPr>
          <w:rFonts w:ascii="Verdana" w:hAnsi="Verdana"/>
          <w:bCs/>
          <w:sz w:val="20"/>
          <w:szCs w:val="20"/>
        </w:rPr>
      </w:pPr>
    </w:p>
    <w:p w14:paraId="11F247F9" w14:textId="77777777" w:rsidR="00AE00F4" w:rsidRDefault="00AE00F4" w:rsidP="00CC443E">
      <w:pPr>
        <w:ind w:left="624"/>
        <w:jc w:val="right"/>
        <w:rPr>
          <w:rFonts w:ascii="Verdana" w:hAnsi="Verdana"/>
          <w:bCs/>
          <w:sz w:val="20"/>
          <w:szCs w:val="20"/>
        </w:rPr>
      </w:pPr>
    </w:p>
    <w:p w14:paraId="11F247FA" w14:textId="77777777" w:rsidR="00F1401D" w:rsidRDefault="00F1401D" w:rsidP="00CC443E">
      <w:pPr>
        <w:ind w:left="624"/>
        <w:jc w:val="right"/>
        <w:rPr>
          <w:rFonts w:ascii="Verdana" w:hAnsi="Verdana"/>
          <w:bCs/>
          <w:sz w:val="20"/>
          <w:szCs w:val="20"/>
        </w:rPr>
      </w:pPr>
    </w:p>
    <w:p w14:paraId="11F247FB" w14:textId="77777777" w:rsidR="00F1401D" w:rsidRPr="00F1401D" w:rsidRDefault="00F1401D" w:rsidP="00F1401D">
      <w:pPr>
        <w:ind w:left="624"/>
        <w:jc w:val="center"/>
        <w:rPr>
          <w:rFonts w:ascii="Verdana" w:hAnsi="Verdana"/>
          <w:b/>
          <w:bCs/>
          <w:sz w:val="20"/>
          <w:szCs w:val="20"/>
        </w:rPr>
      </w:pPr>
      <w:r w:rsidRPr="00F1401D">
        <w:rPr>
          <w:rFonts w:ascii="Verdana" w:hAnsi="Verdana"/>
          <w:b/>
          <w:bCs/>
          <w:sz w:val="20"/>
          <w:szCs w:val="20"/>
        </w:rPr>
        <w:t>ПРОЕКТ НА ДОГОВОРА</w:t>
      </w:r>
    </w:p>
    <w:p w14:paraId="11F247FC" w14:textId="77777777" w:rsidR="00F1401D" w:rsidRDefault="00F1401D" w:rsidP="00CC443E">
      <w:pPr>
        <w:ind w:left="624"/>
        <w:jc w:val="right"/>
        <w:rPr>
          <w:rFonts w:ascii="Verdana" w:hAnsi="Verdana"/>
          <w:bCs/>
          <w:sz w:val="20"/>
          <w:szCs w:val="20"/>
        </w:rPr>
      </w:pPr>
    </w:p>
    <w:p w14:paraId="11F247FD" w14:textId="77777777" w:rsidR="00F1401D" w:rsidRDefault="00F1401D" w:rsidP="00CC443E">
      <w:pPr>
        <w:ind w:left="624"/>
        <w:jc w:val="right"/>
        <w:rPr>
          <w:rFonts w:ascii="Verdana" w:hAnsi="Verdana"/>
          <w:bCs/>
          <w:sz w:val="20"/>
          <w:szCs w:val="20"/>
        </w:rPr>
      </w:pPr>
    </w:p>
    <w:p w14:paraId="11F247FE" w14:textId="77777777" w:rsidR="00F1401D" w:rsidRDefault="00F1401D" w:rsidP="00F1401D">
      <w:pPr>
        <w:ind w:left="624"/>
        <w:jc w:val="right"/>
        <w:rPr>
          <w:rFonts w:ascii="Verdana" w:hAnsi="Verdana"/>
          <w:bCs/>
          <w:sz w:val="20"/>
          <w:szCs w:val="20"/>
        </w:rPr>
      </w:pPr>
    </w:p>
    <w:p w14:paraId="11F247FF" w14:textId="77777777" w:rsidR="00F1401D" w:rsidRDefault="00F1401D" w:rsidP="00CC443E">
      <w:pPr>
        <w:ind w:left="624"/>
        <w:jc w:val="right"/>
        <w:rPr>
          <w:rFonts w:ascii="Verdana" w:hAnsi="Verdana"/>
          <w:bCs/>
          <w:sz w:val="20"/>
          <w:szCs w:val="20"/>
        </w:rPr>
      </w:pPr>
    </w:p>
    <w:p w14:paraId="11F24800" w14:textId="77777777" w:rsidR="00F1401D" w:rsidRDefault="00F1401D" w:rsidP="00CC443E">
      <w:pPr>
        <w:ind w:left="624"/>
        <w:jc w:val="right"/>
        <w:rPr>
          <w:rFonts w:ascii="Verdana" w:hAnsi="Verdana"/>
          <w:bCs/>
          <w:sz w:val="20"/>
          <w:szCs w:val="20"/>
        </w:rPr>
      </w:pPr>
    </w:p>
    <w:p w14:paraId="11F24801" w14:textId="77777777" w:rsidR="00F1401D" w:rsidRDefault="00F1401D" w:rsidP="00CC443E">
      <w:pPr>
        <w:ind w:left="624"/>
        <w:jc w:val="right"/>
        <w:rPr>
          <w:rFonts w:ascii="Verdana" w:hAnsi="Verdana"/>
          <w:bCs/>
          <w:sz w:val="20"/>
          <w:szCs w:val="20"/>
        </w:rPr>
      </w:pPr>
    </w:p>
    <w:p w14:paraId="11F24802" w14:textId="77777777" w:rsidR="00F1401D" w:rsidRDefault="00F1401D" w:rsidP="00CC443E">
      <w:pPr>
        <w:ind w:left="624"/>
        <w:jc w:val="right"/>
        <w:rPr>
          <w:rFonts w:ascii="Verdana" w:hAnsi="Verdana"/>
          <w:bCs/>
          <w:sz w:val="20"/>
          <w:szCs w:val="20"/>
        </w:rPr>
      </w:pPr>
    </w:p>
    <w:p w14:paraId="11F24803" w14:textId="77777777" w:rsidR="00F1401D" w:rsidRDefault="00F1401D" w:rsidP="00CC443E">
      <w:pPr>
        <w:ind w:left="624"/>
        <w:jc w:val="right"/>
        <w:rPr>
          <w:rFonts w:ascii="Verdana" w:hAnsi="Verdana"/>
          <w:bCs/>
          <w:sz w:val="20"/>
          <w:szCs w:val="20"/>
        </w:rPr>
      </w:pPr>
    </w:p>
    <w:p w14:paraId="11F24804" w14:textId="77777777" w:rsidR="00F1401D" w:rsidRDefault="00F1401D" w:rsidP="00CC443E">
      <w:pPr>
        <w:ind w:left="624"/>
        <w:jc w:val="right"/>
        <w:rPr>
          <w:rFonts w:ascii="Verdana" w:hAnsi="Verdana"/>
          <w:bCs/>
          <w:sz w:val="20"/>
          <w:szCs w:val="20"/>
        </w:rPr>
      </w:pPr>
    </w:p>
    <w:p w14:paraId="11F24805" w14:textId="77777777" w:rsidR="00F1401D" w:rsidRDefault="00F1401D" w:rsidP="00CC443E">
      <w:pPr>
        <w:ind w:left="624"/>
        <w:jc w:val="right"/>
        <w:rPr>
          <w:rFonts w:ascii="Verdana" w:hAnsi="Verdana"/>
          <w:bCs/>
          <w:sz w:val="20"/>
          <w:szCs w:val="20"/>
        </w:rPr>
      </w:pPr>
    </w:p>
    <w:p w14:paraId="11F24806" w14:textId="77777777" w:rsidR="00F1401D" w:rsidRDefault="00F1401D" w:rsidP="00CC443E">
      <w:pPr>
        <w:ind w:left="624"/>
        <w:jc w:val="right"/>
        <w:rPr>
          <w:rFonts w:ascii="Verdana" w:hAnsi="Verdana"/>
          <w:bCs/>
          <w:sz w:val="20"/>
          <w:szCs w:val="20"/>
        </w:rPr>
      </w:pPr>
    </w:p>
    <w:p w14:paraId="11F24807" w14:textId="77777777" w:rsidR="00F1401D" w:rsidRDefault="00F1401D" w:rsidP="00CC443E">
      <w:pPr>
        <w:ind w:left="624"/>
        <w:jc w:val="right"/>
        <w:rPr>
          <w:rFonts w:ascii="Verdana" w:hAnsi="Verdana"/>
          <w:bCs/>
          <w:sz w:val="20"/>
          <w:szCs w:val="20"/>
        </w:rPr>
      </w:pPr>
    </w:p>
    <w:p w14:paraId="11F24808" w14:textId="77777777" w:rsidR="00F1401D" w:rsidRDefault="00F1401D" w:rsidP="00CC443E">
      <w:pPr>
        <w:ind w:left="624"/>
        <w:jc w:val="right"/>
        <w:rPr>
          <w:rFonts w:ascii="Verdana" w:hAnsi="Verdana"/>
          <w:bCs/>
          <w:sz w:val="20"/>
          <w:szCs w:val="20"/>
        </w:rPr>
      </w:pPr>
    </w:p>
    <w:p w14:paraId="11F24809" w14:textId="77777777" w:rsidR="00F1401D" w:rsidRDefault="00F1401D" w:rsidP="00CC443E">
      <w:pPr>
        <w:ind w:left="624"/>
        <w:jc w:val="right"/>
        <w:rPr>
          <w:rFonts w:ascii="Verdana" w:hAnsi="Verdana"/>
          <w:bCs/>
          <w:sz w:val="20"/>
          <w:szCs w:val="20"/>
        </w:rPr>
      </w:pPr>
    </w:p>
    <w:p w14:paraId="11F2480A" w14:textId="77777777" w:rsidR="00F1401D" w:rsidRDefault="00F1401D" w:rsidP="00CC443E">
      <w:pPr>
        <w:ind w:left="624"/>
        <w:jc w:val="right"/>
        <w:rPr>
          <w:rFonts w:ascii="Verdana" w:hAnsi="Verdana"/>
          <w:bCs/>
          <w:sz w:val="20"/>
          <w:szCs w:val="20"/>
        </w:rPr>
      </w:pPr>
    </w:p>
    <w:p w14:paraId="11F2480B" w14:textId="77777777" w:rsidR="00F1401D" w:rsidRDefault="00F1401D" w:rsidP="00CC443E">
      <w:pPr>
        <w:ind w:left="624"/>
        <w:jc w:val="right"/>
        <w:rPr>
          <w:rFonts w:ascii="Verdana" w:hAnsi="Verdana"/>
          <w:bCs/>
          <w:sz w:val="20"/>
          <w:szCs w:val="20"/>
        </w:rPr>
      </w:pPr>
    </w:p>
    <w:p w14:paraId="11F2480C" w14:textId="77777777" w:rsidR="00F1401D" w:rsidRDefault="00F1401D" w:rsidP="00CC443E">
      <w:pPr>
        <w:ind w:left="624"/>
        <w:jc w:val="right"/>
        <w:rPr>
          <w:rFonts w:ascii="Verdana" w:hAnsi="Verdana"/>
          <w:bCs/>
          <w:sz w:val="20"/>
          <w:szCs w:val="20"/>
        </w:rPr>
      </w:pPr>
    </w:p>
    <w:p w14:paraId="11F2480D" w14:textId="77777777" w:rsidR="00216418" w:rsidRPr="00944BCC" w:rsidRDefault="00216418" w:rsidP="00216418">
      <w:pPr>
        <w:spacing w:before="120"/>
        <w:ind w:right="-1"/>
        <w:jc w:val="center"/>
        <w:outlineLvl w:val="0"/>
        <w:rPr>
          <w:rFonts w:ascii="Verdana" w:hAnsi="Verdana"/>
          <w:b/>
          <w:bCs/>
          <w:sz w:val="20"/>
          <w:szCs w:val="20"/>
        </w:rPr>
      </w:pPr>
      <w:bookmarkStart w:id="0" w:name="_Ref534250586"/>
      <w:bookmarkStart w:id="1" w:name="_Ref88446105"/>
      <w:bookmarkStart w:id="2" w:name="_Ref534250049"/>
      <w:bookmarkStart w:id="3" w:name="_Ref9051279"/>
      <w:r w:rsidRPr="00944BCC">
        <w:rPr>
          <w:rFonts w:ascii="Verdana" w:hAnsi="Verdana"/>
          <w:b/>
          <w:bCs/>
          <w:sz w:val="20"/>
          <w:szCs w:val="20"/>
        </w:rPr>
        <w:t>ДОГОВОР № …………</w:t>
      </w:r>
    </w:p>
    <w:p w14:paraId="11F2480E" w14:textId="77777777" w:rsidR="00216418" w:rsidRPr="00944BCC" w:rsidRDefault="00216418" w:rsidP="00216418">
      <w:pPr>
        <w:shd w:val="clear" w:color="auto" w:fill="FFFFFF"/>
        <w:spacing w:before="120"/>
        <w:ind w:right="-1" w:firstLine="567"/>
        <w:jc w:val="both"/>
        <w:rPr>
          <w:rFonts w:ascii="Verdana" w:hAnsi="Verdana"/>
          <w:bCs/>
          <w:sz w:val="20"/>
          <w:szCs w:val="20"/>
        </w:rPr>
      </w:pPr>
    </w:p>
    <w:p w14:paraId="11F2480F" w14:textId="77777777" w:rsidR="00216418" w:rsidRPr="00944BCC" w:rsidRDefault="00216418" w:rsidP="00742277">
      <w:pPr>
        <w:shd w:val="clear" w:color="auto" w:fill="FFFFFF"/>
        <w:spacing w:before="120"/>
        <w:ind w:right="-1"/>
        <w:jc w:val="both"/>
        <w:rPr>
          <w:rFonts w:ascii="Verdana" w:hAnsi="Verdana"/>
          <w:bCs/>
          <w:sz w:val="20"/>
          <w:szCs w:val="20"/>
        </w:rPr>
      </w:pPr>
      <w:r w:rsidRPr="00944BCC">
        <w:rPr>
          <w:rFonts w:ascii="Verdana" w:hAnsi="Verdana"/>
          <w:bCs/>
          <w:sz w:val="20"/>
          <w:szCs w:val="20"/>
        </w:rPr>
        <w:t>Днес ………………….201</w:t>
      </w:r>
      <w:r>
        <w:rPr>
          <w:rFonts w:ascii="Verdana" w:hAnsi="Verdana"/>
          <w:bCs/>
          <w:sz w:val="20"/>
          <w:szCs w:val="20"/>
        </w:rPr>
        <w:t>8</w:t>
      </w:r>
      <w:r w:rsidRPr="00944BCC">
        <w:rPr>
          <w:rFonts w:ascii="Verdana" w:hAnsi="Verdana"/>
          <w:bCs/>
          <w:sz w:val="20"/>
          <w:szCs w:val="20"/>
        </w:rPr>
        <w:t xml:space="preserve"> год., в гр. София се сключи настоящият договор между:</w:t>
      </w:r>
    </w:p>
    <w:p w14:paraId="11F24810" w14:textId="77777777" w:rsidR="00216418" w:rsidRPr="00944BCC" w:rsidRDefault="00216418" w:rsidP="00742277">
      <w:pPr>
        <w:shd w:val="clear" w:color="auto" w:fill="FFFFFF"/>
        <w:spacing w:before="120"/>
        <w:ind w:right="-1"/>
        <w:jc w:val="both"/>
        <w:rPr>
          <w:rFonts w:ascii="Verdana" w:hAnsi="Verdana"/>
          <w:bCs/>
          <w:sz w:val="20"/>
          <w:szCs w:val="20"/>
        </w:rPr>
      </w:pPr>
    </w:p>
    <w:p w14:paraId="11F24811" w14:textId="77777777" w:rsidR="00216418" w:rsidRPr="002950B3" w:rsidRDefault="00216418" w:rsidP="00742277">
      <w:pPr>
        <w:spacing w:before="120"/>
        <w:jc w:val="both"/>
        <w:rPr>
          <w:rFonts w:ascii="Verdana" w:hAnsi="Verdana"/>
          <w:b/>
          <w:sz w:val="20"/>
          <w:szCs w:val="20"/>
          <w:lang w:val="en-US"/>
        </w:rPr>
      </w:pPr>
      <w:r w:rsidRPr="00944BCC">
        <w:rPr>
          <w:rFonts w:ascii="Verdana" w:hAnsi="Verdana"/>
          <w:b/>
          <w:sz w:val="20"/>
          <w:szCs w:val="20"/>
        </w:rPr>
        <w:t xml:space="preserve">“Софийска вода” АД, рег. в Търговския регистър към Агенцията по вписванията с ЕИК 13017500 и седалище и адрес на управление: гр. София 1766, </w:t>
      </w:r>
      <w:r w:rsidRPr="00944BCC">
        <w:rPr>
          <w:rFonts w:ascii="Verdana" w:hAnsi="Verdana"/>
          <w:b/>
          <w:vanish/>
          <w:sz w:val="20"/>
          <w:szCs w:val="20"/>
        </w:rPr>
        <w:t xml:space="preserve">район Младост, </w:t>
      </w:r>
      <w:r w:rsidRPr="00944BCC">
        <w:rPr>
          <w:rFonts w:ascii="Verdana" w:hAnsi="Verdana"/>
          <w:b/>
          <w:sz w:val="20"/>
          <w:szCs w:val="20"/>
        </w:rPr>
        <w:t xml:space="preserve">ж.к. Младост 4, ул. “Бизнес парк” №1, сграда 2А,  представлявано от </w:t>
      </w:r>
      <w:r w:rsidR="00DE3CAC">
        <w:rPr>
          <w:rFonts w:ascii="Verdana" w:hAnsi="Verdana"/>
          <w:b/>
          <w:sz w:val="20"/>
          <w:szCs w:val="20"/>
        </w:rPr>
        <w:t>Васил Тренев</w:t>
      </w:r>
      <w:r w:rsidRPr="00944BCC">
        <w:rPr>
          <w:rFonts w:ascii="Verdana" w:hAnsi="Verdana"/>
          <w:b/>
          <w:sz w:val="20"/>
          <w:szCs w:val="20"/>
        </w:rPr>
        <w:t>,</w:t>
      </w:r>
      <w:r w:rsidR="00782EF1">
        <w:rPr>
          <w:rFonts w:ascii="Verdana" w:hAnsi="Verdana"/>
          <w:b/>
          <w:sz w:val="20"/>
          <w:szCs w:val="20"/>
        </w:rPr>
        <w:t xml:space="preserve"> в качеството му на Изпълнителен Директор</w:t>
      </w:r>
      <w:r w:rsidRPr="00944BCC">
        <w:rPr>
          <w:rFonts w:ascii="Verdana" w:hAnsi="Verdana"/>
          <w:b/>
          <w:sz w:val="20"/>
          <w:szCs w:val="20"/>
        </w:rPr>
        <w:t xml:space="preserve"> наричано за краткост в този договор ВЪЗЛОЖИТЕЛ;</w:t>
      </w:r>
      <w:r>
        <w:rPr>
          <w:rFonts w:ascii="Verdana" w:hAnsi="Verdana"/>
          <w:b/>
          <w:sz w:val="20"/>
          <w:szCs w:val="20"/>
          <w:lang w:val="en-US"/>
        </w:rPr>
        <w:t xml:space="preserve"> </w:t>
      </w:r>
    </w:p>
    <w:p w14:paraId="11F24812" w14:textId="77777777" w:rsidR="00216418" w:rsidRPr="00944BCC" w:rsidRDefault="00216418" w:rsidP="00742277">
      <w:pPr>
        <w:spacing w:before="120"/>
        <w:ind w:right="-1"/>
        <w:jc w:val="both"/>
        <w:rPr>
          <w:rFonts w:ascii="Verdana" w:hAnsi="Verdana"/>
          <w:sz w:val="20"/>
          <w:szCs w:val="20"/>
        </w:rPr>
      </w:pPr>
      <w:r w:rsidRPr="00944BCC">
        <w:rPr>
          <w:rFonts w:ascii="Verdana" w:hAnsi="Verdana"/>
          <w:sz w:val="20"/>
          <w:szCs w:val="20"/>
        </w:rPr>
        <w:t>и</w:t>
      </w:r>
    </w:p>
    <w:p w14:paraId="11F24813" w14:textId="77777777" w:rsidR="00216418" w:rsidRPr="00944BCC" w:rsidRDefault="00216418" w:rsidP="00742277">
      <w:pPr>
        <w:spacing w:before="120"/>
        <w:jc w:val="both"/>
        <w:rPr>
          <w:rFonts w:ascii="Verdana" w:hAnsi="Verdana"/>
          <w:b/>
          <w:bCs/>
          <w:sz w:val="20"/>
          <w:szCs w:val="20"/>
        </w:rPr>
      </w:pPr>
      <w:r w:rsidRPr="00944BCC">
        <w:rPr>
          <w:rFonts w:ascii="Verdana" w:hAnsi="Verdana"/>
          <w:b/>
          <w:sz w:val="20"/>
          <w:szCs w:val="20"/>
        </w:rPr>
        <w:t>„</w:t>
      </w:r>
      <w:r>
        <w:rPr>
          <w:rFonts w:ascii="Verdana" w:hAnsi="Verdana"/>
          <w:b/>
          <w:sz w:val="20"/>
          <w:szCs w:val="20"/>
          <w:lang w:val="en-US"/>
        </w:rPr>
        <w:t>………………………………………………….</w:t>
      </w:r>
      <w:r w:rsidR="00742277">
        <w:rPr>
          <w:rFonts w:ascii="Verdana" w:hAnsi="Verdana"/>
          <w:b/>
          <w:sz w:val="20"/>
          <w:szCs w:val="20"/>
        </w:rPr>
        <w:t>“</w:t>
      </w:r>
      <w:r w:rsidRPr="00944BCC">
        <w:rPr>
          <w:rFonts w:ascii="Verdana" w:hAnsi="Verdana"/>
          <w:b/>
          <w:sz w:val="20"/>
          <w:szCs w:val="20"/>
        </w:rPr>
        <w:t xml:space="preserve">, регистриран в Търговския регистър към Агенцията по вписванията с ЕИК </w:t>
      </w:r>
      <w:r>
        <w:rPr>
          <w:rFonts w:ascii="Verdana" w:hAnsi="Verdana"/>
          <w:b/>
          <w:sz w:val="20"/>
          <w:szCs w:val="20"/>
        </w:rPr>
        <w:t>………………………………….</w:t>
      </w:r>
      <w:r w:rsidRPr="00944BCC">
        <w:rPr>
          <w:rFonts w:ascii="Verdana" w:hAnsi="Verdana"/>
          <w:b/>
          <w:sz w:val="20"/>
          <w:szCs w:val="20"/>
        </w:rPr>
        <w:t xml:space="preserve">, надлежно представляван от </w:t>
      </w:r>
      <w:r>
        <w:rPr>
          <w:rFonts w:ascii="Verdana" w:hAnsi="Verdana"/>
          <w:b/>
          <w:sz w:val="20"/>
          <w:szCs w:val="20"/>
        </w:rPr>
        <w:t>……………………..</w:t>
      </w:r>
      <w:r w:rsidRPr="00944BCC">
        <w:rPr>
          <w:rFonts w:ascii="Verdana" w:hAnsi="Verdana"/>
          <w:b/>
          <w:sz w:val="20"/>
          <w:szCs w:val="20"/>
        </w:rPr>
        <w:t xml:space="preserve"> в качеството му на </w:t>
      </w:r>
      <w:r>
        <w:rPr>
          <w:rFonts w:ascii="Verdana" w:hAnsi="Verdana"/>
          <w:b/>
          <w:sz w:val="20"/>
          <w:szCs w:val="20"/>
        </w:rPr>
        <w:t>…………………</w:t>
      </w:r>
      <w:r w:rsidRPr="00944BCC">
        <w:rPr>
          <w:rFonts w:ascii="Verdana" w:hAnsi="Verdana"/>
          <w:b/>
          <w:sz w:val="20"/>
          <w:szCs w:val="20"/>
        </w:rPr>
        <w:t>, наричано по-долу в договора за краткост ИЗПЪЛНИТЕЛ;</w:t>
      </w:r>
    </w:p>
    <w:p w14:paraId="11F24814" w14:textId="77777777" w:rsidR="00216418" w:rsidRPr="00944BCC" w:rsidRDefault="00216418" w:rsidP="00413117">
      <w:pPr>
        <w:numPr>
          <w:ilvl w:val="0"/>
          <w:numId w:val="7"/>
        </w:numPr>
        <w:spacing w:before="120" w:after="0" w:line="240" w:lineRule="auto"/>
        <w:ind w:left="0" w:firstLine="0"/>
        <w:jc w:val="both"/>
        <w:rPr>
          <w:rFonts w:ascii="Verdana" w:hAnsi="Verdana"/>
          <w:b/>
          <w:sz w:val="20"/>
          <w:szCs w:val="20"/>
        </w:rPr>
      </w:pPr>
      <w:r w:rsidRPr="00944BCC">
        <w:rPr>
          <w:rFonts w:ascii="Verdana" w:hAnsi="Verdana"/>
          <w:sz w:val="20"/>
          <w:szCs w:val="20"/>
        </w:rPr>
        <w:t xml:space="preserve">Предмет на договора е: </w:t>
      </w:r>
    </w:p>
    <w:p w14:paraId="11F24815" w14:textId="77777777" w:rsidR="006B76E0" w:rsidRPr="00CC7088" w:rsidRDefault="006B76E0" w:rsidP="006B76E0">
      <w:pPr>
        <w:keepNext/>
        <w:keepLines/>
        <w:suppressAutoHyphens/>
        <w:spacing w:before="120" w:after="120"/>
        <w:jc w:val="both"/>
        <w:rPr>
          <w:rFonts w:ascii="Verdana" w:hAnsi="Verdana"/>
          <w:snapToGrid w:val="0"/>
          <w:sz w:val="20"/>
          <w:szCs w:val="20"/>
        </w:rPr>
      </w:pPr>
      <w:r w:rsidRPr="00CC7088">
        <w:rPr>
          <w:rFonts w:ascii="Verdana" w:hAnsi="Verdana"/>
          <w:snapToGrid w:val="0"/>
          <w:sz w:val="20"/>
          <w:szCs w:val="20"/>
        </w:rPr>
        <w:t xml:space="preserve">  Изграждане на водомерна шахта на „Водопровод  Искър“ в охранителната зона      </w:t>
      </w:r>
      <w:r w:rsidRPr="00CC7088">
        <w:rPr>
          <w:rFonts w:ascii="Verdana" w:hAnsi="Verdana"/>
          <w:snapToGrid w:val="0"/>
          <w:sz w:val="20"/>
          <w:szCs w:val="20"/>
        </w:rPr>
        <w:tab/>
        <w:t>на АК „Злия камък“, гр.София:</w:t>
      </w:r>
    </w:p>
    <w:p w14:paraId="11F24816" w14:textId="77777777" w:rsidR="006B76E0" w:rsidRPr="00CC7088" w:rsidRDefault="006B76E0" w:rsidP="006B76E0">
      <w:pPr>
        <w:keepNext/>
        <w:keepLines/>
        <w:suppressAutoHyphens/>
        <w:spacing w:before="120" w:after="120"/>
        <w:jc w:val="both"/>
        <w:rPr>
          <w:rFonts w:ascii="Verdana" w:hAnsi="Verdana"/>
          <w:snapToGrid w:val="0"/>
          <w:sz w:val="20"/>
          <w:szCs w:val="20"/>
        </w:rPr>
      </w:pPr>
      <w:r w:rsidRPr="00CC7088">
        <w:rPr>
          <w:rFonts w:ascii="Verdana" w:hAnsi="Verdana"/>
          <w:snapToGrid w:val="0"/>
          <w:sz w:val="20"/>
          <w:szCs w:val="20"/>
        </w:rPr>
        <w:t>•     Изграждане на водомерна шахта за ултразвуков разходомер на водопровод „Искър“ на територията на охранителната зона на АК „Зли камък“.</w:t>
      </w:r>
    </w:p>
    <w:p w14:paraId="11F24817" w14:textId="77777777" w:rsidR="006B76E0" w:rsidRPr="00CC7088" w:rsidRDefault="006B76E0" w:rsidP="006B76E0">
      <w:pPr>
        <w:keepNext/>
        <w:keepLines/>
        <w:suppressAutoHyphens/>
        <w:spacing w:before="120" w:after="120"/>
        <w:jc w:val="both"/>
        <w:rPr>
          <w:rFonts w:ascii="Verdana" w:hAnsi="Verdana"/>
          <w:snapToGrid w:val="0"/>
          <w:sz w:val="20"/>
          <w:szCs w:val="20"/>
        </w:rPr>
      </w:pPr>
      <w:r w:rsidRPr="00CC7088">
        <w:rPr>
          <w:rFonts w:ascii="Verdana" w:hAnsi="Verdana"/>
          <w:snapToGrid w:val="0"/>
          <w:sz w:val="20"/>
          <w:szCs w:val="20"/>
        </w:rPr>
        <w:t>•   Изграждане на сигнална кабелна линия от водомерната шахта  до югоизточната част на входната камера на водопровода, където е възможна връзка със съществуващ контролер от системата за управление SCADA на „Софийска вода“ АД.</w:t>
      </w:r>
    </w:p>
    <w:p w14:paraId="11F24818" w14:textId="77777777" w:rsidR="006B76E0" w:rsidRPr="00CC7088" w:rsidRDefault="006B76E0" w:rsidP="006B76E0">
      <w:pPr>
        <w:pStyle w:val="p50"/>
        <w:tabs>
          <w:tab w:val="clear" w:pos="760"/>
          <w:tab w:val="num" w:pos="1440"/>
          <w:tab w:val="num" w:pos="1800"/>
        </w:tabs>
        <w:spacing w:before="120" w:line="240" w:lineRule="auto"/>
        <w:ind w:left="0" w:right="567" w:firstLine="0"/>
        <w:rPr>
          <w:rFonts w:ascii="Verdana" w:hAnsi="Verdana"/>
          <w:color w:val="auto"/>
          <w:sz w:val="20"/>
        </w:rPr>
      </w:pPr>
      <w:r w:rsidRPr="00CC7088">
        <w:rPr>
          <w:rFonts w:ascii="Verdana" w:hAnsi="Verdana"/>
          <w:color w:val="auto"/>
          <w:sz w:val="20"/>
        </w:rPr>
        <w:t xml:space="preserve">съгласно одобрено от Възложителя техническо-финансово предложение на Изпълнителя, което е неразделна част от настоящия Договор. </w:t>
      </w:r>
    </w:p>
    <w:p w14:paraId="11F24819" w14:textId="77777777" w:rsidR="00216418" w:rsidRPr="00944BCC" w:rsidRDefault="00216418" w:rsidP="00413117">
      <w:pPr>
        <w:numPr>
          <w:ilvl w:val="0"/>
          <w:numId w:val="7"/>
        </w:numPr>
        <w:spacing w:before="120" w:after="0" w:line="240" w:lineRule="auto"/>
        <w:ind w:left="0" w:firstLine="0"/>
        <w:jc w:val="both"/>
        <w:rPr>
          <w:rFonts w:ascii="Verdana" w:hAnsi="Verdana"/>
          <w:sz w:val="20"/>
          <w:szCs w:val="20"/>
        </w:rPr>
      </w:pPr>
      <w:r w:rsidRPr="00944BCC">
        <w:rPr>
          <w:rFonts w:ascii="Verdana" w:hAnsi="Verdana"/>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11F2481A" w14:textId="77777777" w:rsidR="00216418" w:rsidRPr="00944BCC" w:rsidRDefault="00216418" w:rsidP="00413117">
      <w:pPr>
        <w:numPr>
          <w:ilvl w:val="0"/>
          <w:numId w:val="7"/>
        </w:numPr>
        <w:spacing w:before="120" w:after="0" w:line="240" w:lineRule="auto"/>
        <w:ind w:left="0" w:firstLine="0"/>
        <w:jc w:val="both"/>
        <w:rPr>
          <w:rFonts w:ascii="Verdana" w:hAnsi="Verdana"/>
          <w:sz w:val="20"/>
          <w:szCs w:val="20"/>
        </w:rPr>
      </w:pPr>
      <w:r w:rsidRPr="00944BCC">
        <w:rPr>
          <w:rFonts w:ascii="Verdana" w:hAnsi="Verdana"/>
          <w:sz w:val="20"/>
          <w:szCs w:val="20"/>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начина, посочен в Раздел Б: „Цени и данни” и Раздел Г: „Общи условия на договора за строителство”.</w:t>
      </w:r>
    </w:p>
    <w:p w14:paraId="11F2481B" w14:textId="77777777" w:rsidR="00216418" w:rsidRPr="00F81C8D" w:rsidRDefault="00742277" w:rsidP="00413117">
      <w:pPr>
        <w:numPr>
          <w:ilvl w:val="0"/>
          <w:numId w:val="7"/>
        </w:numPr>
        <w:spacing w:before="120" w:after="0" w:line="240" w:lineRule="auto"/>
        <w:ind w:left="0" w:firstLine="0"/>
        <w:jc w:val="both"/>
        <w:rPr>
          <w:rFonts w:ascii="Verdana" w:hAnsi="Verdana"/>
          <w:sz w:val="20"/>
          <w:szCs w:val="20"/>
        </w:rPr>
      </w:pPr>
      <w:r w:rsidRPr="00F81C8D">
        <w:rPr>
          <w:rFonts w:ascii="Verdana" w:hAnsi="Verdana"/>
          <w:sz w:val="20"/>
          <w:szCs w:val="20"/>
        </w:rPr>
        <w:t xml:space="preserve">Следните документи трябва да </w:t>
      </w:r>
      <w:r w:rsidR="00216418" w:rsidRPr="00F81C8D">
        <w:rPr>
          <w:rFonts w:ascii="Verdana" w:hAnsi="Verdana"/>
          <w:sz w:val="20"/>
          <w:szCs w:val="20"/>
        </w:rPr>
        <w:t>се четат и да се тълкуват като част от настоящия Договор</w:t>
      </w:r>
      <w:r w:rsidR="00732936" w:rsidRPr="00F81C8D">
        <w:rPr>
          <w:rFonts w:ascii="Verdana" w:hAnsi="Verdana"/>
          <w:sz w:val="20"/>
          <w:szCs w:val="20"/>
        </w:rPr>
        <w:t xml:space="preserve"> и имат предимство в посочения по-долу ред</w:t>
      </w:r>
      <w:r w:rsidR="00216418" w:rsidRPr="00F81C8D">
        <w:rPr>
          <w:rFonts w:ascii="Verdana" w:hAnsi="Verdana"/>
          <w:sz w:val="20"/>
          <w:szCs w:val="20"/>
        </w:rPr>
        <w:t xml:space="preserve">: </w:t>
      </w:r>
    </w:p>
    <w:p w14:paraId="11F2481C" w14:textId="77777777" w:rsidR="00140708" w:rsidRPr="00140708" w:rsidRDefault="00140708" w:rsidP="00413117">
      <w:pPr>
        <w:pStyle w:val="ListParagraph"/>
        <w:numPr>
          <w:ilvl w:val="2"/>
          <w:numId w:val="7"/>
        </w:numPr>
        <w:spacing w:before="120" w:after="0" w:line="240" w:lineRule="auto"/>
        <w:ind w:left="567" w:firstLine="0"/>
        <w:jc w:val="both"/>
        <w:rPr>
          <w:rFonts w:ascii="Verdana" w:hAnsi="Verdana"/>
          <w:sz w:val="20"/>
          <w:szCs w:val="20"/>
        </w:rPr>
      </w:pPr>
      <w:r>
        <w:rPr>
          <w:rFonts w:ascii="Verdana" w:hAnsi="Verdana"/>
          <w:sz w:val="20"/>
          <w:szCs w:val="20"/>
        </w:rPr>
        <w:t>Договор;</w:t>
      </w:r>
    </w:p>
    <w:p w14:paraId="11F2481D" w14:textId="77777777" w:rsidR="00216418" w:rsidRPr="00944BCC" w:rsidRDefault="00216418" w:rsidP="00413117">
      <w:pPr>
        <w:numPr>
          <w:ilvl w:val="1"/>
          <w:numId w:val="11"/>
        </w:numPr>
        <w:tabs>
          <w:tab w:val="clear" w:pos="1477"/>
        </w:tabs>
        <w:spacing w:before="120" w:after="0" w:line="240" w:lineRule="auto"/>
        <w:ind w:left="567" w:firstLine="0"/>
        <w:rPr>
          <w:rFonts w:ascii="Verdana" w:hAnsi="Verdana"/>
          <w:sz w:val="20"/>
          <w:szCs w:val="20"/>
        </w:rPr>
      </w:pPr>
      <w:r w:rsidRPr="00944BCC">
        <w:rPr>
          <w:rFonts w:ascii="Verdana" w:hAnsi="Verdana"/>
          <w:sz w:val="20"/>
          <w:szCs w:val="20"/>
        </w:rPr>
        <w:t>Раздел А: Техническо задание – предмет на договора за строителство</w:t>
      </w:r>
      <w:r>
        <w:rPr>
          <w:rFonts w:ascii="Verdana" w:hAnsi="Verdana"/>
          <w:sz w:val="20"/>
          <w:szCs w:val="20"/>
        </w:rPr>
        <w:t>;</w:t>
      </w:r>
    </w:p>
    <w:p w14:paraId="11F2481E" w14:textId="77777777" w:rsidR="00216418" w:rsidRPr="00944BCC" w:rsidRDefault="00216418" w:rsidP="00413117">
      <w:pPr>
        <w:numPr>
          <w:ilvl w:val="1"/>
          <w:numId w:val="11"/>
        </w:numPr>
        <w:tabs>
          <w:tab w:val="clear" w:pos="1477"/>
        </w:tabs>
        <w:spacing w:before="120" w:after="0" w:line="240" w:lineRule="auto"/>
        <w:ind w:left="567" w:firstLine="0"/>
        <w:rPr>
          <w:rFonts w:ascii="Verdana" w:hAnsi="Verdana"/>
          <w:sz w:val="20"/>
          <w:szCs w:val="20"/>
        </w:rPr>
      </w:pPr>
      <w:r w:rsidRPr="00944BCC">
        <w:rPr>
          <w:rFonts w:ascii="Verdana" w:hAnsi="Verdana"/>
          <w:sz w:val="20"/>
          <w:szCs w:val="20"/>
        </w:rPr>
        <w:t>Раздел Б: Цени и данни;</w:t>
      </w:r>
    </w:p>
    <w:p w14:paraId="11F2481F" w14:textId="77777777" w:rsidR="00216418" w:rsidRPr="00944BCC" w:rsidRDefault="00216418" w:rsidP="00413117">
      <w:pPr>
        <w:numPr>
          <w:ilvl w:val="1"/>
          <w:numId w:val="11"/>
        </w:numPr>
        <w:tabs>
          <w:tab w:val="clear" w:pos="1477"/>
        </w:tabs>
        <w:spacing w:before="120" w:after="0" w:line="240" w:lineRule="auto"/>
        <w:ind w:left="567" w:firstLine="0"/>
        <w:jc w:val="both"/>
        <w:rPr>
          <w:rFonts w:ascii="Verdana" w:hAnsi="Verdana"/>
          <w:sz w:val="20"/>
          <w:szCs w:val="20"/>
        </w:rPr>
      </w:pPr>
      <w:r w:rsidRPr="00944BCC">
        <w:rPr>
          <w:rFonts w:ascii="Verdana" w:hAnsi="Verdana"/>
          <w:sz w:val="20"/>
          <w:szCs w:val="20"/>
        </w:rPr>
        <w:t>Раздел В: Специфични условия на договора;</w:t>
      </w:r>
    </w:p>
    <w:p w14:paraId="11F24820" w14:textId="77777777" w:rsidR="00216418" w:rsidRPr="00944BCC" w:rsidRDefault="00216418" w:rsidP="00413117">
      <w:pPr>
        <w:numPr>
          <w:ilvl w:val="1"/>
          <w:numId w:val="11"/>
        </w:numPr>
        <w:tabs>
          <w:tab w:val="clear" w:pos="1477"/>
        </w:tabs>
        <w:spacing w:before="120" w:after="0" w:line="240" w:lineRule="auto"/>
        <w:ind w:left="567" w:firstLine="0"/>
        <w:jc w:val="both"/>
        <w:rPr>
          <w:rFonts w:ascii="Verdana" w:hAnsi="Verdana"/>
          <w:sz w:val="20"/>
          <w:szCs w:val="20"/>
        </w:rPr>
      </w:pPr>
      <w:r w:rsidRPr="00944BCC">
        <w:rPr>
          <w:rFonts w:ascii="Verdana" w:hAnsi="Verdana"/>
          <w:sz w:val="20"/>
          <w:szCs w:val="20"/>
        </w:rPr>
        <w:t>Раздел Г: Общи условия на договора за строителство;</w:t>
      </w:r>
    </w:p>
    <w:p w14:paraId="11F24821" w14:textId="77777777" w:rsidR="00216418" w:rsidRPr="00944BCC" w:rsidRDefault="00216418" w:rsidP="00413117">
      <w:pPr>
        <w:numPr>
          <w:ilvl w:val="1"/>
          <w:numId w:val="11"/>
        </w:numPr>
        <w:tabs>
          <w:tab w:val="clear" w:pos="1477"/>
        </w:tabs>
        <w:spacing w:before="120" w:after="0" w:line="240" w:lineRule="auto"/>
        <w:ind w:left="567" w:firstLine="0"/>
        <w:jc w:val="both"/>
        <w:rPr>
          <w:rFonts w:ascii="Verdana" w:hAnsi="Verdana"/>
          <w:sz w:val="20"/>
          <w:szCs w:val="20"/>
        </w:rPr>
      </w:pPr>
      <w:r w:rsidRPr="00944BCC">
        <w:rPr>
          <w:rFonts w:ascii="Verdana" w:hAnsi="Verdana"/>
          <w:sz w:val="20"/>
          <w:szCs w:val="20"/>
        </w:rPr>
        <w:t>Приложения</w:t>
      </w:r>
    </w:p>
    <w:p w14:paraId="11F24822" w14:textId="77777777" w:rsidR="00216418" w:rsidRPr="006B76E0" w:rsidRDefault="00216418" w:rsidP="006B76E0">
      <w:pPr>
        <w:numPr>
          <w:ilvl w:val="0"/>
          <w:numId w:val="7"/>
        </w:numPr>
        <w:spacing w:before="120" w:after="0" w:line="240" w:lineRule="auto"/>
        <w:jc w:val="both"/>
        <w:rPr>
          <w:rFonts w:ascii="Verdana" w:hAnsi="Verdana" w:cs="Arial"/>
          <w:sz w:val="20"/>
          <w:szCs w:val="20"/>
        </w:rPr>
      </w:pPr>
      <w:r w:rsidRPr="00944BCC">
        <w:rPr>
          <w:rFonts w:ascii="Verdana" w:hAnsi="Verdana"/>
          <w:sz w:val="20"/>
          <w:szCs w:val="20"/>
        </w:rPr>
        <w:t xml:space="preserve">Място на изпълнение: </w:t>
      </w:r>
      <w:r w:rsidR="006B76E0" w:rsidRPr="006B76E0">
        <w:rPr>
          <w:rFonts w:ascii="Verdana" w:hAnsi="Verdana"/>
          <w:bCs/>
          <w:sz w:val="20"/>
          <w:szCs w:val="20"/>
        </w:rPr>
        <w:t>охранителна зона на АК „Зли камък” при в.</w:t>
      </w:r>
      <w:r w:rsidR="00624D17">
        <w:rPr>
          <w:rFonts w:ascii="Verdana" w:hAnsi="Verdana"/>
          <w:bCs/>
          <w:sz w:val="20"/>
          <w:szCs w:val="20"/>
        </w:rPr>
        <w:t xml:space="preserve"> </w:t>
      </w:r>
      <w:r w:rsidR="006B76E0" w:rsidRPr="006B76E0">
        <w:rPr>
          <w:rFonts w:ascii="Verdana" w:hAnsi="Verdana"/>
          <w:bCs/>
          <w:sz w:val="20"/>
          <w:szCs w:val="20"/>
        </w:rPr>
        <w:t>з. Зли камък, водопровод „Искър”, гр.</w:t>
      </w:r>
      <w:r w:rsidR="00624D17">
        <w:rPr>
          <w:rFonts w:ascii="Verdana" w:hAnsi="Verdana"/>
          <w:bCs/>
          <w:sz w:val="20"/>
          <w:szCs w:val="20"/>
        </w:rPr>
        <w:t xml:space="preserve"> </w:t>
      </w:r>
      <w:r w:rsidR="006B76E0" w:rsidRPr="006B76E0">
        <w:rPr>
          <w:rFonts w:ascii="Verdana" w:hAnsi="Verdana"/>
          <w:bCs/>
          <w:sz w:val="20"/>
          <w:szCs w:val="20"/>
        </w:rPr>
        <w:t>София</w:t>
      </w:r>
      <w:r w:rsidRPr="006B76E0">
        <w:rPr>
          <w:rFonts w:ascii="Verdana" w:hAnsi="Verdana"/>
          <w:sz w:val="20"/>
          <w:szCs w:val="20"/>
        </w:rPr>
        <w:t>.</w:t>
      </w:r>
    </w:p>
    <w:p w14:paraId="11F24823" w14:textId="23E88BB9" w:rsidR="00216418" w:rsidRPr="00944BCC" w:rsidRDefault="00216418" w:rsidP="00801E77">
      <w:pPr>
        <w:numPr>
          <w:ilvl w:val="0"/>
          <w:numId w:val="7"/>
        </w:numPr>
        <w:spacing w:before="120" w:after="0" w:line="240" w:lineRule="auto"/>
        <w:ind w:left="0" w:firstLine="6"/>
        <w:jc w:val="both"/>
        <w:rPr>
          <w:rFonts w:ascii="Verdana" w:hAnsi="Verdana"/>
          <w:sz w:val="20"/>
          <w:szCs w:val="20"/>
        </w:rPr>
      </w:pPr>
      <w:r w:rsidRPr="00944BCC">
        <w:rPr>
          <w:rFonts w:ascii="Verdana" w:hAnsi="Verdana"/>
          <w:sz w:val="20"/>
          <w:szCs w:val="20"/>
        </w:rPr>
        <w:lastRenderedPageBreak/>
        <w:t xml:space="preserve">Срокът за изпълнение на работите, предмет на договора е </w:t>
      </w:r>
      <w:r w:rsidR="00801E77" w:rsidRPr="00801E77">
        <w:rPr>
          <w:rFonts w:ascii="Verdana" w:hAnsi="Verdana"/>
          <w:sz w:val="20"/>
          <w:szCs w:val="20"/>
        </w:rPr>
        <w:t>………………</w:t>
      </w:r>
      <w:r w:rsidR="00801E77">
        <w:rPr>
          <w:rFonts w:ascii="Verdana" w:hAnsi="Verdana"/>
          <w:sz w:val="20"/>
          <w:szCs w:val="20"/>
        </w:rPr>
        <w:t xml:space="preserve">… </w:t>
      </w:r>
      <w:r w:rsidR="00801E77" w:rsidRPr="00801E77">
        <w:rPr>
          <w:rFonts w:ascii="Verdana" w:hAnsi="Verdana"/>
          <w:sz w:val="20"/>
          <w:szCs w:val="20"/>
        </w:rPr>
        <w:t>(попълва се при подписване на договора</w:t>
      </w:r>
      <w:r w:rsidR="00801E77">
        <w:rPr>
          <w:rFonts w:ascii="Verdana" w:hAnsi="Verdana"/>
          <w:sz w:val="20"/>
          <w:szCs w:val="20"/>
        </w:rPr>
        <w:t xml:space="preserve">, като не може да надвишава </w:t>
      </w:r>
      <w:r w:rsidR="006B76E0">
        <w:rPr>
          <w:rFonts w:ascii="Verdana" w:hAnsi="Verdana"/>
          <w:b/>
          <w:sz w:val="20"/>
          <w:szCs w:val="20"/>
        </w:rPr>
        <w:t>4</w:t>
      </w:r>
      <w:r w:rsidR="00F84AE7">
        <w:rPr>
          <w:rFonts w:ascii="Verdana" w:hAnsi="Verdana"/>
          <w:b/>
          <w:sz w:val="20"/>
          <w:szCs w:val="20"/>
        </w:rPr>
        <w:t>0</w:t>
      </w:r>
      <w:r>
        <w:rPr>
          <w:rFonts w:ascii="Verdana" w:hAnsi="Verdana"/>
          <w:b/>
          <w:sz w:val="20"/>
          <w:szCs w:val="20"/>
        </w:rPr>
        <w:t xml:space="preserve"> </w:t>
      </w:r>
      <w:r w:rsidRPr="00944BCC">
        <w:rPr>
          <w:rFonts w:ascii="Verdana" w:hAnsi="Verdana"/>
          <w:b/>
          <w:sz w:val="20"/>
          <w:szCs w:val="20"/>
        </w:rPr>
        <w:t>работни дни</w:t>
      </w:r>
      <w:r w:rsidR="00801E77">
        <w:rPr>
          <w:rFonts w:ascii="Verdana" w:hAnsi="Verdana"/>
          <w:b/>
          <w:sz w:val="20"/>
          <w:szCs w:val="20"/>
        </w:rPr>
        <w:t>)</w:t>
      </w:r>
      <w:r w:rsidRPr="00944BCC">
        <w:rPr>
          <w:rFonts w:ascii="Verdana" w:hAnsi="Verdana"/>
          <w:b/>
          <w:sz w:val="20"/>
          <w:szCs w:val="20"/>
        </w:rPr>
        <w:t>.</w:t>
      </w:r>
    </w:p>
    <w:p w14:paraId="11F24824" w14:textId="77777777" w:rsidR="00216418" w:rsidRPr="00944BCC" w:rsidRDefault="00820946" w:rsidP="00801E77">
      <w:pPr>
        <w:numPr>
          <w:ilvl w:val="0"/>
          <w:numId w:val="7"/>
        </w:numPr>
        <w:spacing w:before="120" w:after="0" w:line="240" w:lineRule="auto"/>
        <w:ind w:left="0" w:firstLine="6"/>
        <w:jc w:val="both"/>
        <w:rPr>
          <w:rFonts w:ascii="Verdana" w:hAnsi="Verdana"/>
          <w:sz w:val="20"/>
          <w:szCs w:val="20"/>
        </w:rPr>
      </w:pPr>
      <w:hyperlink w:anchor="изпълнител" w:history="1">
        <w:r w:rsidR="00216418" w:rsidRPr="00944BCC">
          <w:rPr>
            <w:rFonts w:ascii="Verdana" w:hAnsi="Verdana"/>
            <w:sz w:val="20"/>
            <w:szCs w:val="20"/>
          </w:rPr>
          <w:t>Изпълнителят</w:t>
        </w:r>
      </w:hyperlink>
      <w:r w:rsidR="00216418" w:rsidRPr="00944BCC">
        <w:rPr>
          <w:rFonts w:ascii="Verdana" w:hAnsi="Verdana"/>
          <w:sz w:val="20"/>
          <w:szCs w:val="20"/>
        </w:rPr>
        <w:t xml:space="preserve"> извършва работите, предмет на Договора</w:t>
      </w:r>
      <w:r w:rsidR="00E96DE2">
        <w:rPr>
          <w:rFonts w:ascii="Verdana" w:hAnsi="Verdana"/>
          <w:sz w:val="20"/>
          <w:szCs w:val="20"/>
        </w:rPr>
        <w:t>,</w:t>
      </w:r>
      <w:r w:rsidR="00216418" w:rsidRPr="00944BCC">
        <w:rPr>
          <w:rFonts w:ascii="Verdana" w:hAnsi="Verdana"/>
          <w:sz w:val="20"/>
          <w:szCs w:val="20"/>
        </w:rPr>
        <w:t xml:space="preserve"> на мястото, посочено в чл. </w:t>
      </w:r>
      <w:r w:rsidR="00216418">
        <w:rPr>
          <w:rFonts w:ascii="Verdana" w:hAnsi="Verdana"/>
          <w:sz w:val="20"/>
          <w:szCs w:val="20"/>
        </w:rPr>
        <w:t>5</w:t>
      </w:r>
      <w:r w:rsidR="00216418" w:rsidRPr="00944BCC">
        <w:rPr>
          <w:rFonts w:ascii="Verdana" w:hAnsi="Verdana"/>
          <w:sz w:val="20"/>
          <w:szCs w:val="20"/>
        </w:rPr>
        <w:t xml:space="preserve"> от настоящия договор. Преди извършване на работи, предмет на Договора, </w:t>
      </w:r>
      <w:hyperlink w:anchor="изпълнител" w:history="1">
        <w:r w:rsidR="00216418" w:rsidRPr="00944BCC">
          <w:rPr>
            <w:rFonts w:ascii="Verdana" w:hAnsi="Verdana"/>
            <w:sz w:val="20"/>
            <w:szCs w:val="20"/>
          </w:rPr>
          <w:t>Изпълнителят</w:t>
        </w:r>
      </w:hyperlink>
      <w:r w:rsidR="00216418" w:rsidRPr="00944BCC">
        <w:rPr>
          <w:rFonts w:ascii="Verdana" w:hAnsi="Verdana"/>
          <w:sz w:val="20"/>
          <w:szCs w:val="20"/>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11F24825" w14:textId="77777777" w:rsidR="006B76E0" w:rsidRPr="006B76E0" w:rsidRDefault="006B76E0" w:rsidP="006B76E0">
      <w:pPr>
        <w:pStyle w:val="ListParagraph"/>
        <w:numPr>
          <w:ilvl w:val="0"/>
          <w:numId w:val="7"/>
        </w:numPr>
        <w:ind w:left="0" w:firstLine="0"/>
        <w:jc w:val="both"/>
        <w:rPr>
          <w:rFonts w:ascii="Verdana" w:hAnsi="Verdana"/>
          <w:sz w:val="20"/>
          <w:szCs w:val="20"/>
        </w:rPr>
      </w:pPr>
      <w:r w:rsidRPr="006B76E0">
        <w:rPr>
          <w:rFonts w:ascii="Verdana" w:hAnsi="Verdana"/>
          <w:sz w:val="20"/>
          <w:szCs w:val="20"/>
        </w:rPr>
        <w:t>Част от договора са предоставените от Възложителя на Изпълнителя Проектна документация и Количествена сметка за обекта.</w:t>
      </w:r>
    </w:p>
    <w:p w14:paraId="11F24826" w14:textId="77777777" w:rsidR="00216418" w:rsidRPr="00111238" w:rsidRDefault="00216418" w:rsidP="006B76E0">
      <w:pPr>
        <w:numPr>
          <w:ilvl w:val="0"/>
          <w:numId w:val="7"/>
        </w:numPr>
        <w:spacing w:before="120" w:after="120" w:line="240" w:lineRule="auto"/>
        <w:ind w:left="0" w:firstLine="0"/>
        <w:jc w:val="both"/>
        <w:rPr>
          <w:rFonts w:ascii="Verdana" w:hAnsi="Verdana"/>
          <w:sz w:val="20"/>
          <w:szCs w:val="20"/>
        </w:rPr>
      </w:pPr>
      <w:r w:rsidRPr="00D50530">
        <w:rPr>
          <w:rFonts w:ascii="Verdana" w:hAnsi="Verdana"/>
          <w:bCs/>
          <w:sz w:val="20"/>
          <w:szCs w:val="20"/>
        </w:rPr>
        <w:t xml:space="preserve">Максималната обща стойност на договора е  *…….……….. лв. </w:t>
      </w:r>
      <w:r w:rsidRPr="00D50530">
        <w:rPr>
          <w:rFonts w:ascii="Verdana" w:hAnsi="Verdana"/>
          <w:bCs/>
          <w:i/>
          <w:sz w:val="20"/>
          <w:szCs w:val="20"/>
        </w:rPr>
        <w:t>(попълва се при подписване на договора),</w:t>
      </w:r>
      <w:r w:rsidRPr="00D50530">
        <w:rPr>
          <w:rFonts w:ascii="Verdana" w:hAnsi="Verdana"/>
          <w:bCs/>
          <w:sz w:val="20"/>
          <w:szCs w:val="20"/>
        </w:rPr>
        <w:t xml:space="preserve"> която не може да бъде надвишавана.</w:t>
      </w:r>
      <w:r w:rsidRPr="00D50530">
        <w:rPr>
          <w:rFonts w:ascii="Verdana" w:hAnsi="Verdana"/>
          <w:sz w:val="20"/>
          <w:szCs w:val="20"/>
        </w:rPr>
        <w:t xml:space="preserve"> Общата стойност включва и непредвидени разходи, които са в размер </w:t>
      </w:r>
      <w:r w:rsidRPr="00FA0D2D">
        <w:rPr>
          <w:rFonts w:ascii="Verdana" w:hAnsi="Verdana"/>
          <w:sz w:val="20"/>
          <w:szCs w:val="20"/>
        </w:rPr>
        <w:t xml:space="preserve">на </w:t>
      </w:r>
      <w:r w:rsidR="00F84AE7" w:rsidRPr="00F84AE7">
        <w:rPr>
          <w:rFonts w:ascii="Verdana" w:hAnsi="Verdana"/>
          <w:b/>
          <w:sz w:val="20"/>
          <w:szCs w:val="20"/>
        </w:rPr>
        <w:t>1</w:t>
      </w:r>
      <w:r w:rsidR="006B76E0">
        <w:rPr>
          <w:rFonts w:ascii="Verdana" w:hAnsi="Verdana"/>
          <w:b/>
          <w:sz w:val="20"/>
          <w:szCs w:val="20"/>
        </w:rPr>
        <w:t>0</w:t>
      </w:r>
      <w:r w:rsidRPr="00975376">
        <w:rPr>
          <w:rFonts w:ascii="Verdana" w:hAnsi="Verdana"/>
          <w:b/>
          <w:sz w:val="20"/>
          <w:szCs w:val="20"/>
        </w:rPr>
        <w:t xml:space="preserve"> </w:t>
      </w:r>
      <w:r w:rsidRPr="00FA0D2D">
        <w:rPr>
          <w:rFonts w:ascii="Verdana" w:hAnsi="Verdana"/>
          <w:sz w:val="20"/>
          <w:szCs w:val="20"/>
        </w:rPr>
        <w:t>%</w:t>
      </w:r>
      <w:r w:rsidRPr="00D50530">
        <w:rPr>
          <w:rFonts w:ascii="Verdana" w:hAnsi="Verdana"/>
          <w:sz w:val="20"/>
          <w:szCs w:val="20"/>
        </w:rPr>
        <w:t xml:space="preserve"> от предложената цена за строително-монтажните работи, посочена в ценовата оферта на изпълнителя, които ще бъдат заплатени при изпълнение на поръчката, след доказаната им </w:t>
      </w:r>
      <w:r w:rsidRPr="00111238">
        <w:rPr>
          <w:rFonts w:ascii="Verdana" w:hAnsi="Verdana"/>
          <w:sz w:val="20"/>
          <w:szCs w:val="20"/>
        </w:rPr>
        <w:t xml:space="preserve">необходимост и направено одобрение и съответните доказателствени документи за извършването им съгласно посоченото в договора. </w:t>
      </w:r>
    </w:p>
    <w:p w14:paraId="11F24827" w14:textId="77777777" w:rsidR="00216418" w:rsidRDefault="00216418" w:rsidP="006B76E0">
      <w:pPr>
        <w:numPr>
          <w:ilvl w:val="0"/>
          <w:numId w:val="7"/>
        </w:numPr>
        <w:spacing w:before="120" w:after="0" w:line="240" w:lineRule="auto"/>
        <w:ind w:left="0" w:firstLine="0"/>
        <w:jc w:val="both"/>
        <w:rPr>
          <w:rFonts w:ascii="Verdana" w:hAnsi="Verdana"/>
          <w:sz w:val="20"/>
          <w:szCs w:val="20"/>
        </w:rPr>
      </w:pPr>
      <w:r w:rsidRPr="00111238">
        <w:rPr>
          <w:rFonts w:ascii="Verdana" w:hAnsi="Verdana"/>
          <w:sz w:val="20"/>
          <w:szCs w:val="20"/>
        </w:rPr>
        <w:t>Договорът се сключва за срок от 1/една/ година, считано от датата на  подписването му.</w:t>
      </w:r>
    </w:p>
    <w:p w14:paraId="11F24828" w14:textId="67E772C8" w:rsidR="00F84AE7" w:rsidRPr="00F84AE7" w:rsidRDefault="00F84AE7" w:rsidP="006B76E0">
      <w:pPr>
        <w:pStyle w:val="ListParagraph"/>
        <w:numPr>
          <w:ilvl w:val="0"/>
          <w:numId w:val="7"/>
        </w:numPr>
        <w:spacing w:after="0"/>
        <w:ind w:left="0" w:firstLine="0"/>
        <w:jc w:val="both"/>
        <w:rPr>
          <w:rFonts w:ascii="Verdana" w:hAnsi="Verdana"/>
          <w:sz w:val="20"/>
          <w:szCs w:val="20"/>
        </w:rPr>
      </w:pPr>
      <w:r w:rsidRPr="00F84AE7">
        <w:rPr>
          <w:rFonts w:ascii="Verdana" w:hAnsi="Verdana"/>
          <w:sz w:val="20"/>
          <w:szCs w:val="20"/>
        </w:rPr>
        <w:t>Договорът се прекратява при достигане на стойността, посочена в чл.</w:t>
      </w:r>
      <w:r w:rsidR="008034A3">
        <w:rPr>
          <w:rFonts w:ascii="Verdana" w:hAnsi="Verdana"/>
          <w:sz w:val="20"/>
          <w:szCs w:val="20"/>
        </w:rPr>
        <w:t xml:space="preserve">9  </w:t>
      </w:r>
      <w:r>
        <w:rPr>
          <w:rFonts w:ascii="Verdana" w:hAnsi="Verdana"/>
          <w:sz w:val="20"/>
          <w:szCs w:val="20"/>
        </w:rPr>
        <w:t xml:space="preserve">или изтичане на срока по чл. </w:t>
      </w:r>
      <w:r w:rsidR="006B76E0">
        <w:rPr>
          <w:rFonts w:ascii="Verdana" w:hAnsi="Verdana"/>
          <w:sz w:val="20"/>
          <w:szCs w:val="20"/>
        </w:rPr>
        <w:t>10</w:t>
      </w:r>
      <w:r w:rsidRPr="00F84AE7">
        <w:rPr>
          <w:rFonts w:ascii="Verdana" w:hAnsi="Verdana"/>
          <w:sz w:val="20"/>
          <w:szCs w:val="20"/>
        </w:rPr>
        <w:t xml:space="preserve"> - което условие настъпи първо.</w:t>
      </w:r>
    </w:p>
    <w:p w14:paraId="11F24829" w14:textId="77777777" w:rsidR="006B76E0" w:rsidRDefault="00216418" w:rsidP="006B76E0">
      <w:pPr>
        <w:numPr>
          <w:ilvl w:val="0"/>
          <w:numId w:val="7"/>
        </w:numPr>
        <w:spacing w:before="120" w:after="0" w:line="240" w:lineRule="auto"/>
        <w:ind w:left="0" w:firstLine="0"/>
        <w:jc w:val="both"/>
        <w:rPr>
          <w:rFonts w:ascii="Verdana" w:hAnsi="Verdana"/>
          <w:sz w:val="20"/>
          <w:szCs w:val="20"/>
        </w:rPr>
      </w:pPr>
      <w:r w:rsidRPr="00111238">
        <w:rPr>
          <w:rFonts w:ascii="Verdana" w:hAnsi="Verdana"/>
          <w:sz w:val="20"/>
          <w:szCs w:val="20"/>
        </w:rPr>
        <w:t>На Изпълнителя не са гарантирани количества и продължителност на дейностите.</w:t>
      </w:r>
    </w:p>
    <w:p w14:paraId="11F2482A" w14:textId="77777777" w:rsidR="006B76E0" w:rsidRPr="006B76E0" w:rsidRDefault="00216418" w:rsidP="006B76E0">
      <w:pPr>
        <w:numPr>
          <w:ilvl w:val="0"/>
          <w:numId w:val="7"/>
        </w:numPr>
        <w:spacing w:before="120" w:after="0" w:line="240" w:lineRule="auto"/>
        <w:ind w:left="0" w:firstLine="0"/>
        <w:jc w:val="both"/>
        <w:rPr>
          <w:rFonts w:ascii="Verdana" w:hAnsi="Verdana"/>
          <w:sz w:val="20"/>
          <w:szCs w:val="20"/>
        </w:rPr>
      </w:pPr>
      <w:r w:rsidRPr="00111238">
        <w:rPr>
          <w:rFonts w:ascii="Verdana" w:hAnsi="Verdana"/>
          <w:sz w:val="20"/>
          <w:szCs w:val="20"/>
        </w:rPr>
        <w:t xml:space="preserve"> </w:t>
      </w:r>
      <w:r w:rsidR="006B76E0" w:rsidRPr="006B76E0">
        <w:rPr>
          <w:rFonts w:ascii="Verdana" w:hAnsi="Verdana"/>
          <w:sz w:val="20"/>
          <w:szCs w:val="20"/>
        </w:rPr>
        <w:t>Клаузите, отнасящи се до гаранционния срок на изпълнени работи, предмет на договора остават в сила до изтичане на съответния гаранционен срок, посочен в договора.</w:t>
      </w:r>
    </w:p>
    <w:p w14:paraId="11F2482B" w14:textId="77777777" w:rsidR="00216418" w:rsidRDefault="00216418" w:rsidP="00413117">
      <w:pPr>
        <w:numPr>
          <w:ilvl w:val="0"/>
          <w:numId w:val="7"/>
        </w:numPr>
        <w:spacing w:before="120" w:after="0" w:line="240" w:lineRule="auto"/>
        <w:ind w:left="0" w:firstLine="0"/>
        <w:jc w:val="both"/>
        <w:rPr>
          <w:rFonts w:ascii="Verdana" w:hAnsi="Verdana"/>
          <w:sz w:val="20"/>
          <w:szCs w:val="20"/>
        </w:rPr>
      </w:pPr>
      <w:r w:rsidRPr="00111238">
        <w:rPr>
          <w:rFonts w:ascii="Verdana" w:hAnsi="Verdana"/>
          <w:sz w:val="20"/>
          <w:szCs w:val="20"/>
        </w:rPr>
        <w:t xml:space="preserve">Изпълнителят е внесъл/представил гаранция за изпълнение на настоящия Договор в размер на 5 % </w:t>
      </w:r>
      <w:r w:rsidRPr="00111238">
        <w:rPr>
          <w:rFonts w:ascii="Verdana" w:hAnsi="Verdana" w:cs="Arial"/>
          <w:sz w:val="20"/>
          <w:szCs w:val="20"/>
        </w:rPr>
        <w:t>от обща</w:t>
      </w:r>
      <w:r w:rsidR="00F84AE7">
        <w:rPr>
          <w:rFonts w:ascii="Verdana" w:hAnsi="Verdana" w:cs="Arial"/>
          <w:sz w:val="20"/>
          <w:szCs w:val="20"/>
        </w:rPr>
        <w:t>та</w:t>
      </w:r>
      <w:r w:rsidRPr="00111238">
        <w:rPr>
          <w:rFonts w:ascii="Verdana" w:hAnsi="Verdana" w:cs="Arial"/>
          <w:sz w:val="20"/>
          <w:szCs w:val="20"/>
        </w:rPr>
        <w:t xml:space="preserve"> стойност за изпълнение на обществената поръчка с приспаднати непредвидените разходи в размер на </w:t>
      </w:r>
      <w:r w:rsidR="00F84AE7">
        <w:rPr>
          <w:rFonts w:ascii="Verdana" w:hAnsi="Verdana" w:cs="Arial"/>
          <w:sz w:val="20"/>
          <w:szCs w:val="20"/>
        </w:rPr>
        <w:t>1</w:t>
      </w:r>
      <w:r w:rsidR="006B76E0">
        <w:rPr>
          <w:rFonts w:ascii="Verdana" w:hAnsi="Verdana" w:cs="Arial"/>
          <w:sz w:val="20"/>
          <w:szCs w:val="20"/>
        </w:rPr>
        <w:t>0</w:t>
      </w:r>
      <w:r w:rsidRPr="00111238">
        <w:rPr>
          <w:rFonts w:ascii="Verdana" w:hAnsi="Verdana" w:cs="Arial"/>
          <w:sz w:val="20"/>
          <w:szCs w:val="20"/>
        </w:rPr>
        <w:t xml:space="preserve">% от </w:t>
      </w:r>
      <w:r w:rsidRPr="00111238">
        <w:rPr>
          <w:rFonts w:ascii="Verdana" w:hAnsi="Verdana"/>
          <w:sz w:val="20"/>
          <w:szCs w:val="20"/>
        </w:rPr>
        <w:t xml:space="preserve">предложената цена за строително-монтажните работи. </w:t>
      </w:r>
    </w:p>
    <w:p w14:paraId="11F2482C" w14:textId="77777777" w:rsidR="006B76E0" w:rsidRDefault="006B76E0" w:rsidP="006B76E0">
      <w:pPr>
        <w:numPr>
          <w:ilvl w:val="0"/>
          <w:numId w:val="7"/>
        </w:numPr>
        <w:tabs>
          <w:tab w:val="left" w:pos="709"/>
        </w:tabs>
        <w:spacing w:before="120" w:after="120" w:line="240" w:lineRule="auto"/>
        <w:jc w:val="both"/>
        <w:rPr>
          <w:rFonts w:ascii="Verdana" w:eastAsia="Times New Roman" w:hAnsi="Verdana"/>
          <w:sz w:val="20"/>
          <w:szCs w:val="20"/>
        </w:rPr>
      </w:pPr>
      <w:r>
        <w:rPr>
          <w:rFonts w:ascii="Verdana" w:eastAsia="Times New Roman" w:hAnsi="Verdana" w:cs="Tahoma"/>
          <w:sz w:val="20"/>
          <w:szCs w:val="20"/>
        </w:rPr>
        <w:t>*Контролиращ</w:t>
      </w:r>
      <w:r>
        <w:rPr>
          <w:rFonts w:ascii="Verdana" w:eastAsia="Times New Roman" w:hAnsi="Verdana"/>
          <w:sz w:val="20"/>
          <w:szCs w:val="20"/>
        </w:rPr>
        <w:t xml:space="preserve"> служител по договора от страна на Възложителя: </w:t>
      </w:r>
    </w:p>
    <w:p w14:paraId="11F2482D" w14:textId="77777777" w:rsidR="006B76E0" w:rsidRPr="009A012F" w:rsidRDefault="006B76E0" w:rsidP="006B76E0">
      <w:pPr>
        <w:pStyle w:val="ListParagraph"/>
        <w:keepLines/>
        <w:spacing w:after="0"/>
        <w:ind w:left="624"/>
        <w:jc w:val="both"/>
        <w:rPr>
          <w:rFonts w:ascii="Verdana" w:hAnsi="Verdana"/>
          <w:sz w:val="21"/>
          <w:szCs w:val="21"/>
        </w:rPr>
      </w:pPr>
      <w:r w:rsidRPr="00441E63">
        <w:rPr>
          <w:rFonts w:ascii="Verdana" w:hAnsi="Verdana"/>
          <w:sz w:val="21"/>
          <w:szCs w:val="21"/>
        </w:rPr>
        <w:t>...............................................................................</w:t>
      </w:r>
      <w:r>
        <w:rPr>
          <w:rFonts w:ascii="Verdana" w:hAnsi="Verdana"/>
          <w:sz w:val="21"/>
          <w:szCs w:val="21"/>
        </w:rPr>
        <w:t>.........................</w:t>
      </w:r>
    </w:p>
    <w:p w14:paraId="11F2482E" w14:textId="77777777" w:rsidR="006B76E0" w:rsidRDefault="006B76E0" w:rsidP="006B76E0">
      <w:pPr>
        <w:numPr>
          <w:ilvl w:val="0"/>
          <w:numId w:val="7"/>
        </w:numPr>
        <w:tabs>
          <w:tab w:val="left" w:pos="709"/>
        </w:tabs>
        <w:spacing w:before="120" w:after="120" w:line="240" w:lineRule="auto"/>
        <w:jc w:val="both"/>
        <w:rPr>
          <w:rFonts w:ascii="Verdana" w:eastAsia="Times New Roman" w:hAnsi="Verdana"/>
          <w:sz w:val="20"/>
          <w:szCs w:val="20"/>
        </w:rPr>
      </w:pPr>
      <w:r>
        <w:rPr>
          <w:rFonts w:ascii="Verdana" w:eastAsia="Times New Roman" w:hAnsi="Verdana"/>
          <w:sz w:val="20"/>
          <w:szCs w:val="20"/>
        </w:rPr>
        <w:t>*Контролиращ служител по договора от страна на Изпълнителя:</w:t>
      </w:r>
    </w:p>
    <w:p w14:paraId="11F2482F" w14:textId="77777777" w:rsidR="006B76E0" w:rsidRDefault="006B76E0" w:rsidP="006B76E0">
      <w:pPr>
        <w:tabs>
          <w:tab w:val="left" w:pos="709"/>
        </w:tabs>
        <w:spacing w:before="120" w:after="120" w:line="240" w:lineRule="auto"/>
        <w:ind w:left="420"/>
        <w:jc w:val="both"/>
        <w:rPr>
          <w:rFonts w:ascii="Verdana" w:eastAsia="Times New Roman" w:hAnsi="Verdana"/>
          <w:sz w:val="20"/>
          <w:szCs w:val="20"/>
        </w:rPr>
      </w:pPr>
      <w:r>
        <w:rPr>
          <w:rFonts w:ascii="Verdana" w:eastAsia="Times New Roman" w:hAnsi="Verdana"/>
          <w:sz w:val="20"/>
          <w:szCs w:val="20"/>
        </w:rPr>
        <w:t xml:space="preserve"> ..............................................................................................................</w:t>
      </w:r>
    </w:p>
    <w:p w14:paraId="11F24830" w14:textId="77777777" w:rsidR="006B76E0" w:rsidRPr="00C12438" w:rsidRDefault="006B76E0" w:rsidP="006B76E0">
      <w:pPr>
        <w:tabs>
          <w:tab w:val="left" w:pos="0"/>
          <w:tab w:val="left" w:pos="720"/>
        </w:tabs>
        <w:spacing w:before="120" w:after="120" w:line="240" w:lineRule="auto"/>
        <w:jc w:val="both"/>
        <w:rPr>
          <w:rFonts w:ascii="Verdana" w:eastAsia="Times New Roman" w:hAnsi="Verdana"/>
          <w:sz w:val="20"/>
          <w:szCs w:val="20"/>
        </w:rPr>
      </w:pPr>
      <w:r w:rsidRPr="00C12438">
        <w:rPr>
          <w:rFonts w:ascii="Verdana" w:eastAsia="Times New Roman" w:hAnsi="Verdana"/>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p w14:paraId="11F24831" w14:textId="77777777" w:rsidR="006B76E0" w:rsidRPr="00944BCC" w:rsidRDefault="006B76E0" w:rsidP="006B76E0">
      <w:pPr>
        <w:spacing w:before="120"/>
        <w:jc w:val="both"/>
        <w:rPr>
          <w:rFonts w:ascii="Verdana" w:hAnsi="Verdana"/>
          <w:sz w:val="20"/>
          <w:szCs w:val="20"/>
        </w:rPr>
      </w:pPr>
    </w:p>
    <w:p w14:paraId="11F24832" w14:textId="77777777" w:rsidR="00216418" w:rsidRPr="00944BCC" w:rsidRDefault="00216418" w:rsidP="00742277">
      <w:pPr>
        <w:spacing w:before="120"/>
        <w:contextualSpacing/>
        <w:jc w:val="both"/>
        <w:rPr>
          <w:rFonts w:ascii="Verdana" w:hAnsi="Verdana"/>
          <w:sz w:val="20"/>
          <w:szCs w:val="20"/>
        </w:rPr>
      </w:pPr>
    </w:p>
    <w:p w14:paraId="11F24833" w14:textId="77777777" w:rsidR="00216418" w:rsidRPr="00944BCC" w:rsidRDefault="00216418" w:rsidP="00742277">
      <w:pPr>
        <w:spacing w:before="120"/>
        <w:contextualSpacing/>
        <w:jc w:val="both"/>
        <w:rPr>
          <w:rFonts w:ascii="Verdana" w:hAnsi="Verdana"/>
          <w:sz w:val="20"/>
          <w:szCs w:val="20"/>
        </w:rPr>
      </w:pPr>
    </w:p>
    <w:tbl>
      <w:tblPr>
        <w:tblW w:w="0" w:type="auto"/>
        <w:jc w:val="right"/>
        <w:tblLayout w:type="fixed"/>
        <w:tblLook w:val="0000" w:firstRow="0" w:lastRow="0" w:firstColumn="0" w:lastColumn="0" w:noHBand="0" w:noVBand="0"/>
      </w:tblPr>
      <w:tblGrid>
        <w:gridCol w:w="4261"/>
        <w:gridCol w:w="4261"/>
      </w:tblGrid>
      <w:tr w:rsidR="00216418" w:rsidRPr="00944BCC" w14:paraId="11F2483E" w14:textId="77777777" w:rsidTr="00FB21DE">
        <w:trPr>
          <w:jc w:val="right"/>
        </w:trPr>
        <w:tc>
          <w:tcPr>
            <w:tcW w:w="4261" w:type="dxa"/>
          </w:tcPr>
          <w:p w14:paraId="11F24834" w14:textId="77777777" w:rsidR="00216418" w:rsidRPr="00944BCC" w:rsidRDefault="00216418" w:rsidP="00742277">
            <w:pPr>
              <w:suppressAutoHyphens/>
              <w:spacing w:before="120"/>
              <w:rPr>
                <w:rFonts w:ascii="Verdana" w:hAnsi="Verdana"/>
                <w:sz w:val="20"/>
                <w:szCs w:val="20"/>
              </w:rPr>
            </w:pPr>
            <w:r w:rsidRPr="00944BCC">
              <w:rPr>
                <w:rFonts w:ascii="Verdana" w:hAnsi="Verdana"/>
                <w:sz w:val="20"/>
                <w:szCs w:val="20"/>
              </w:rPr>
              <w:t>/………………………………./</w:t>
            </w:r>
          </w:p>
          <w:p w14:paraId="11F24835" w14:textId="77777777" w:rsidR="00216418" w:rsidRPr="00944BCC" w:rsidRDefault="00216418" w:rsidP="00742277">
            <w:pPr>
              <w:suppressAutoHyphens/>
              <w:spacing w:before="120"/>
              <w:rPr>
                <w:rFonts w:ascii="Verdana" w:hAnsi="Verdana"/>
                <w:sz w:val="20"/>
                <w:szCs w:val="20"/>
              </w:rPr>
            </w:pPr>
          </w:p>
          <w:p w14:paraId="11F24836" w14:textId="77777777" w:rsidR="00216418" w:rsidRPr="00944BCC" w:rsidRDefault="00216418" w:rsidP="00742277">
            <w:pPr>
              <w:suppressAutoHyphens/>
              <w:spacing w:before="120"/>
              <w:rPr>
                <w:rFonts w:ascii="Verdana" w:hAnsi="Verdana"/>
                <w:sz w:val="20"/>
                <w:szCs w:val="20"/>
              </w:rPr>
            </w:pPr>
            <w:r>
              <w:rPr>
                <w:rFonts w:ascii="Verdana" w:hAnsi="Verdana"/>
                <w:sz w:val="20"/>
                <w:szCs w:val="20"/>
              </w:rPr>
              <w:t>………………………………</w:t>
            </w:r>
          </w:p>
          <w:p w14:paraId="11F24837" w14:textId="77777777" w:rsidR="00216418" w:rsidRPr="00944BCC" w:rsidRDefault="00216418" w:rsidP="00742277">
            <w:pPr>
              <w:suppressAutoHyphens/>
              <w:spacing w:before="120"/>
              <w:rPr>
                <w:rFonts w:ascii="Verdana" w:hAnsi="Verdana"/>
                <w:sz w:val="20"/>
                <w:szCs w:val="20"/>
              </w:rPr>
            </w:pPr>
            <w:r>
              <w:rPr>
                <w:rFonts w:ascii="Verdana" w:hAnsi="Verdana"/>
                <w:sz w:val="20"/>
                <w:szCs w:val="20"/>
              </w:rPr>
              <w:t>…………………………….</w:t>
            </w:r>
          </w:p>
          <w:p w14:paraId="11F24838" w14:textId="77777777" w:rsidR="00216418" w:rsidRPr="00944BCC" w:rsidRDefault="00216418" w:rsidP="00742277">
            <w:pPr>
              <w:suppressAutoHyphens/>
              <w:spacing w:before="120"/>
              <w:rPr>
                <w:rFonts w:ascii="Verdana" w:hAnsi="Verdana"/>
                <w:b/>
                <w:bCs/>
                <w:sz w:val="20"/>
                <w:szCs w:val="20"/>
              </w:rPr>
            </w:pPr>
            <w:r w:rsidRPr="00944BCC">
              <w:rPr>
                <w:rFonts w:ascii="Verdana" w:hAnsi="Verdana"/>
                <w:b/>
                <w:sz w:val="20"/>
                <w:szCs w:val="20"/>
              </w:rPr>
              <w:t>ИЗПЪЛНИТЕЛ</w:t>
            </w:r>
          </w:p>
        </w:tc>
        <w:tc>
          <w:tcPr>
            <w:tcW w:w="4261" w:type="dxa"/>
          </w:tcPr>
          <w:p w14:paraId="11F24839" w14:textId="77777777" w:rsidR="00216418" w:rsidRPr="00944BCC" w:rsidRDefault="00216418" w:rsidP="00742277">
            <w:pPr>
              <w:suppressAutoHyphens/>
              <w:spacing w:before="120"/>
              <w:rPr>
                <w:rFonts w:ascii="Verdana" w:hAnsi="Verdana"/>
                <w:sz w:val="20"/>
                <w:szCs w:val="20"/>
              </w:rPr>
            </w:pPr>
            <w:r w:rsidRPr="00944BCC">
              <w:rPr>
                <w:rFonts w:ascii="Verdana" w:hAnsi="Verdana"/>
                <w:sz w:val="20"/>
                <w:szCs w:val="20"/>
              </w:rPr>
              <w:t>/………………………………./</w:t>
            </w:r>
          </w:p>
          <w:p w14:paraId="11F2483A" w14:textId="77777777" w:rsidR="00216418" w:rsidRPr="00944BCC" w:rsidRDefault="00216418" w:rsidP="00742277">
            <w:pPr>
              <w:spacing w:before="120"/>
              <w:rPr>
                <w:rFonts w:ascii="Verdana" w:hAnsi="Verdana"/>
                <w:bCs/>
                <w:sz w:val="20"/>
                <w:szCs w:val="20"/>
              </w:rPr>
            </w:pPr>
          </w:p>
          <w:p w14:paraId="11F2483B" w14:textId="77777777" w:rsidR="00216418" w:rsidRDefault="004D00D7" w:rsidP="00742277">
            <w:pPr>
              <w:spacing w:before="120"/>
              <w:rPr>
                <w:rFonts w:ascii="Verdana" w:hAnsi="Verdana"/>
                <w:bCs/>
                <w:sz w:val="20"/>
                <w:szCs w:val="20"/>
              </w:rPr>
            </w:pPr>
            <w:r w:rsidRPr="004D00D7">
              <w:rPr>
                <w:rFonts w:ascii="Verdana" w:hAnsi="Verdana"/>
                <w:bCs/>
                <w:sz w:val="20"/>
                <w:szCs w:val="20"/>
              </w:rPr>
              <w:t>Васил Борисов Тренев</w:t>
            </w:r>
            <w:r w:rsidR="00216418" w:rsidRPr="00944BCC">
              <w:rPr>
                <w:rFonts w:ascii="Verdana" w:hAnsi="Verdana"/>
                <w:bCs/>
                <w:sz w:val="20"/>
                <w:szCs w:val="20"/>
              </w:rPr>
              <w:t xml:space="preserve"> </w:t>
            </w:r>
          </w:p>
          <w:p w14:paraId="11F2483C" w14:textId="77777777" w:rsidR="00216418" w:rsidRPr="00944BCC" w:rsidRDefault="00216418" w:rsidP="00742277">
            <w:pPr>
              <w:spacing w:before="120"/>
              <w:rPr>
                <w:rFonts w:ascii="Verdana" w:hAnsi="Verdana"/>
                <w:bCs/>
                <w:sz w:val="20"/>
                <w:szCs w:val="20"/>
              </w:rPr>
            </w:pPr>
            <w:r w:rsidRPr="00944BCC">
              <w:rPr>
                <w:rFonts w:ascii="Verdana" w:hAnsi="Verdana"/>
                <w:bCs/>
                <w:sz w:val="20"/>
                <w:szCs w:val="20"/>
              </w:rPr>
              <w:t>Изпълнителен директор</w:t>
            </w:r>
          </w:p>
          <w:p w14:paraId="11F2483D" w14:textId="77777777" w:rsidR="00216418" w:rsidRPr="00944BCC" w:rsidRDefault="00216418" w:rsidP="00742277">
            <w:pPr>
              <w:spacing w:before="120"/>
              <w:rPr>
                <w:rFonts w:ascii="Verdana" w:hAnsi="Verdana"/>
                <w:sz w:val="20"/>
                <w:szCs w:val="20"/>
              </w:rPr>
            </w:pPr>
            <w:r w:rsidRPr="00944BCC">
              <w:rPr>
                <w:rFonts w:ascii="Verdana" w:hAnsi="Verdana"/>
                <w:b/>
                <w:bCs/>
                <w:sz w:val="20"/>
                <w:szCs w:val="20"/>
              </w:rPr>
              <w:t>ВЪЗЛОЖИТЕЛ</w:t>
            </w:r>
          </w:p>
        </w:tc>
      </w:tr>
    </w:tbl>
    <w:p w14:paraId="11F2483F" w14:textId="77777777" w:rsidR="00216418" w:rsidRPr="00944BCC" w:rsidRDefault="00216418" w:rsidP="00216418">
      <w:pPr>
        <w:pStyle w:val="Heading1"/>
        <w:spacing w:before="60"/>
        <w:ind w:right="299"/>
        <w:rPr>
          <w:rFonts w:ascii="Verdana" w:hAnsi="Verdana"/>
          <w:b w:val="0"/>
          <w:bCs w:val="0"/>
          <w:sz w:val="20"/>
          <w:szCs w:val="20"/>
        </w:rPr>
      </w:pPr>
      <w:r w:rsidRPr="00944BCC">
        <w:rPr>
          <w:rFonts w:ascii="Verdana" w:hAnsi="Verdana"/>
          <w:b w:val="0"/>
          <w:bCs w:val="0"/>
          <w:sz w:val="20"/>
          <w:szCs w:val="20"/>
        </w:rPr>
        <w:t xml:space="preserve">                                   </w:t>
      </w:r>
    </w:p>
    <w:p w14:paraId="11F24840" w14:textId="77777777" w:rsidR="00216418" w:rsidRPr="00944BCC" w:rsidRDefault="00216418" w:rsidP="00216418">
      <w:pPr>
        <w:rPr>
          <w:rFonts w:ascii="Verdana" w:hAnsi="Verdana"/>
          <w:b/>
          <w:bCs/>
          <w:sz w:val="20"/>
          <w:szCs w:val="20"/>
        </w:rPr>
      </w:pPr>
      <w:r w:rsidRPr="00944BCC">
        <w:rPr>
          <w:rFonts w:ascii="Verdana" w:hAnsi="Verdana"/>
          <w:b/>
          <w:bCs/>
          <w:sz w:val="20"/>
          <w:szCs w:val="20"/>
        </w:rPr>
        <w:br w:type="page"/>
      </w:r>
    </w:p>
    <w:p w14:paraId="11F24841" w14:textId="77777777" w:rsidR="00216418" w:rsidRDefault="00216418" w:rsidP="00216418">
      <w:pPr>
        <w:pStyle w:val="Heading1"/>
        <w:spacing w:before="60"/>
        <w:ind w:right="299"/>
        <w:rPr>
          <w:rFonts w:ascii="Verdana" w:hAnsi="Verdana"/>
          <w:b w:val="0"/>
          <w:bCs w:val="0"/>
          <w:sz w:val="20"/>
          <w:szCs w:val="20"/>
          <w:lang w:val="bg-BG"/>
        </w:rPr>
      </w:pPr>
    </w:p>
    <w:p w14:paraId="11F24842" w14:textId="77777777" w:rsidR="00216418" w:rsidRDefault="00216418" w:rsidP="00216418">
      <w:pPr>
        <w:pStyle w:val="Heading1"/>
        <w:spacing w:before="60"/>
        <w:ind w:right="299"/>
        <w:rPr>
          <w:rFonts w:ascii="Verdana" w:hAnsi="Verdana"/>
          <w:b w:val="0"/>
          <w:bCs w:val="0"/>
          <w:sz w:val="20"/>
          <w:szCs w:val="20"/>
          <w:lang w:val="bg-BG"/>
        </w:rPr>
      </w:pPr>
    </w:p>
    <w:p w14:paraId="11F24843" w14:textId="77777777" w:rsidR="00216418" w:rsidRDefault="00216418" w:rsidP="00216418">
      <w:pPr>
        <w:pStyle w:val="Heading1"/>
        <w:spacing w:before="60"/>
        <w:ind w:right="299"/>
        <w:rPr>
          <w:rFonts w:ascii="Verdana" w:hAnsi="Verdana"/>
          <w:b w:val="0"/>
          <w:bCs w:val="0"/>
          <w:sz w:val="20"/>
          <w:szCs w:val="20"/>
          <w:lang w:val="bg-BG"/>
        </w:rPr>
      </w:pPr>
    </w:p>
    <w:p w14:paraId="11F24844" w14:textId="77777777" w:rsidR="00216418" w:rsidRDefault="00216418" w:rsidP="00216418">
      <w:pPr>
        <w:pStyle w:val="Heading1"/>
        <w:spacing w:before="60"/>
        <w:ind w:right="299"/>
        <w:rPr>
          <w:rFonts w:ascii="Verdana" w:hAnsi="Verdana"/>
          <w:b w:val="0"/>
          <w:bCs w:val="0"/>
          <w:sz w:val="20"/>
          <w:szCs w:val="20"/>
          <w:lang w:val="bg-BG"/>
        </w:rPr>
      </w:pPr>
    </w:p>
    <w:p w14:paraId="11F24845" w14:textId="77777777" w:rsidR="00216418" w:rsidRDefault="00216418" w:rsidP="00216418">
      <w:pPr>
        <w:pStyle w:val="Heading1"/>
        <w:spacing w:before="60"/>
        <w:ind w:right="299"/>
        <w:rPr>
          <w:rFonts w:ascii="Verdana" w:hAnsi="Verdana"/>
          <w:b w:val="0"/>
          <w:bCs w:val="0"/>
          <w:sz w:val="20"/>
          <w:szCs w:val="20"/>
          <w:lang w:val="bg-BG"/>
        </w:rPr>
      </w:pPr>
    </w:p>
    <w:p w14:paraId="11F24846" w14:textId="77777777" w:rsidR="00216418" w:rsidRDefault="00216418" w:rsidP="00216418">
      <w:pPr>
        <w:pStyle w:val="Heading1"/>
        <w:spacing w:before="60"/>
        <w:ind w:right="299"/>
        <w:rPr>
          <w:rFonts w:ascii="Verdana" w:hAnsi="Verdana"/>
          <w:b w:val="0"/>
          <w:bCs w:val="0"/>
          <w:sz w:val="20"/>
          <w:szCs w:val="20"/>
          <w:lang w:val="bg-BG"/>
        </w:rPr>
      </w:pPr>
    </w:p>
    <w:p w14:paraId="11F24847" w14:textId="77777777" w:rsidR="00216418" w:rsidRDefault="00216418" w:rsidP="00216418">
      <w:pPr>
        <w:pStyle w:val="Heading1"/>
        <w:spacing w:before="60"/>
        <w:ind w:right="299"/>
        <w:rPr>
          <w:rFonts w:ascii="Verdana" w:hAnsi="Verdana"/>
          <w:b w:val="0"/>
          <w:bCs w:val="0"/>
          <w:sz w:val="20"/>
          <w:szCs w:val="20"/>
          <w:lang w:val="bg-BG"/>
        </w:rPr>
      </w:pPr>
    </w:p>
    <w:p w14:paraId="11F24848" w14:textId="77777777" w:rsidR="00216418" w:rsidRDefault="00216418" w:rsidP="00216418">
      <w:pPr>
        <w:pStyle w:val="Heading1"/>
        <w:spacing w:before="60"/>
        <w:ind w:right="299"/>
        <w:rPr>
          <w:rFonts w:ascii="Verdana" w:hAnsi="Verdana"/>
          <w:b w:val="0"/>
          <w:bCs w:val="0"/>
          <w:sz w:val="20"/>
          <w:szCs w:val="20"/>
          <w:lang w:val="bg-BG"/>
        </w:rPr>
      </w:pPr>
    </w:p>
    <w:p w14:paraId="11F24849" w14:textId="77777777" w:rsidR="00216418" w:rsidRDefault="00216418" w:rsidP="00216418">
      <w:pPr>
        <w:pStyle w:val="Heading1"/>
        <w:spacing w:before="60"/>
        <w:ind w:right="299"/>
        <w:rPr>
          <w:rFonts w:ascii="Verdana" w:hAnsi="Verdana"/>
          <w:b w:val="0"/>
          <w:bCs w:val="0"/>
          <w:sz w:val="20"/>
          <w:szCs w:val="20"/>
          <w:lang w:val="bg-BG"/>
        </w:rPr>
      </w:pPr>
    </w:p>
    <w:p w14:paraId="11F2484A" w14:textId="77777777" w:rsidR="00216418" w:rsidRDefault="00216418" w:rsidP="00216418">
      <w:pPr>
        <w:pStyle w:val="Heading1"/>
        <w:spacing w:before="60"/>
        <w:ind w:right="299"/>
        <w:rPr>
          <w:rFonts w:ascii="Verdana" w:hAnsi="Verdana"/>
          <w:b w:val="0"/>
          <w:bCs w:val="0"/>
          <w:sz w:val="20"/>
          <w:szCs w:val="20"/>
          <w:lang w:val="bg-BG"/>
        </w:rPr>
      </w:pPr>
    </w:p>
    <w:p w14:paraId="11F2484B" w14:textId="77777777" w:rsidR="00216418" w:rsidRDefault="00216418" w:rsidP="00216418">
      <w:pPr>
        <w:pStyle w:val="Heading1"/>
        <w:spacing w:before="60"/>
        <w:ind w:right="299"/>
        <w:rPr>
          <w:rFonts w:ascii="Verdana" w:hAnsi="Verdana"/>
          <w:b w:val="0"/>
          <w:bCs w:val="0"/>
          <w:sz w:val="20"/>
          <w:szCs w:val="20"/>
          <w:lang w:val="bg-BG"/>
        </w:rPr>
      </w:pPr>
    </w:p>
    <w:p w14:paraId="11F2484C" w14:textId="77777777" w:rsidR="00216418" w:rsidRDefault="00216418" w:rsidP="00216418">
      <w:pPr>
        <w:pStyle w:val="Heading1"/>
        <w:spacing w:before="60"/>
        <w:ind w:right="299"/>
        <w:rPr>
          <w:rFonts w:ascii="Verdana" w:hAnsi="Verdana"/>
          <w:b w:val="0"/>
          <w:bCs w:val="0"/>
          <w:sz w:val="20"/>
          <w:szCs w:val="20"/>
          <w:lang w:val="bg-BG"/>
        </w:rPr>
      </w:pPr>
    </w:p>
    <w:p w14:paraId="11F2484D" w14:textId="77777777" w:rsidR="00216418" w:rsidRDefault="00216418" w:rsidP="00216418">
      <w:pPr>
        <w:pStyle w:val="Heading1"/>
        <w:spacing w:before="60"/>
        <w:ind w:right="299"/>
        <w:rPr>
          <w:rFonts w:ascii="Verdana" w:hAnsi="Verdana"/>
          <w:b w:val="0"/>
          <w:bCs w:val="0"/>
          <w:sz w:val="20"/>
          <w:szCs w:val="20"/>
          <w:lang w:val="bg-BG"/>
        </w:rPr>
      </w:pPr>
    </w:p>
    <w:p w14:paraId="11F2484E" w14:textId="77777777" w:rsidR="00216418" w:rsidRDefault="00216418" w:rsidP="00216418">
      <w:pPr>
        <w:pStyle w:val="Heading1"/>
        <w:spacing w:before="60"/>
        <w:ind w:right="299"/>
        <w:rPr>
          <w:rFonts w:ascii="Verdana" w:hAnsi="Verdana"/>
          <w:b w:val="0"/>
          <w:bCs w:val="0"/>
          <w:sz w:val="20"/>
          <w:szCs w:val="20"/>
          <w:lang w:val="bg-BG"/>
        </w:rPr>
      </w:pPr>
    </w:p>
    <w:p w14:paraId="11F2484F" w14:textId="77777777" w:rsidR="00216418" w:rsidRDefault="00216418" w:rsidP="00216418">
      <w:pPr>
        <w:pStyle w:val="Heading1"/>
        <w:spacing w:before="60"/>
        <w:ind w:right="299"/>
        <w:rPr>
          <w:rFonts w:ascii="Verdana" w:hAnsi="Verdana"/>
          <w:b w:val="0"/>
          <w:bCs w:val="0"/>
          <w:sz w:val="20"/>
          <w:szCs w:val="20"/>
          <w:lang w:val="bg-BG"/>
        </w:rPr>
      </w:pPr>
    </w:p>
    <w:p w14:paraId="11F24850" w14:textId="77777777" w:rsidR="00216418" w:rsidRDefault="00216418" w:rsidP="00216418">
      <w:pPr>
        <w:pStyle w:val="Heading1"/>
        <w:spacing w:before="60"/>
        <w:ind w:right="299"/>
        <w:rPr>
          <w:rFonts w:ascii="Verdana" w:hAnsi="Verdana"/>
          <w:b w:val="0"/>
          <w:bCs w:val="0"/>
          <w:sz w:val="20"/>
          <w:szCs w:val="20"/>
          <w:lang w:val="bg-BG"/>
        </w:rPr>
      </w:pPr>
    </w:p>
    <w:p w14:paraId="11F24851" w14:textId="77777777" w:rsidR="00AE00F4" w:rsidRPr="00AE00F4" w:rsidRDefault="00AE00F4" w:rsidP="00AE00F4"/>
    <w:p w14:paraId="11F24852" w14:textId="77777777" w:rsidR="00216418" w:rsidRDefault="00216418" w:rsidP="00216418">
      <w:pPr>
        <w:pStyle w:val="Heading1"/>
        <w:spacing w:before="60"/>
        <w:ind w:right="299"/>
        <w:rPr>
          <w:rFonts w:ascii="Verdana" w:hAnsi="Verdana"/>
          <w:b w:val="0"/>
          <w:bCs w:val="0"/>
          <w:sz w:val="20"/>
          <w:szCs w:val="20"/>
          <w:lang w:val="bg-BG"/>
        </w:rPr>
      </w:pPr>
    </w:p>
    <w:p w14:paraId="11F24853" w14:textId="77777777" w:rsidR="00216418" w:rsidRDefault="00216418" w:rsidP="00216418">
      <w:pPr>
        <w:pStyle w:val="Heading1"/>
        <w:spacing w:before="60"/>
        <w:ind w:right="299"/>
        <w:rPr>
          <w:rFonts w:ascii="Verdana" w:hAnsi="Verdana"/>
          <w:b w:val="0"/>
          <w:bCs w:val="0"/>
          <w:sz w:val="20"/>
          <w:szCs w:val="20"/>
          <w:lang w:val="bg-BG"/>
        </w:rPr>
      </w:pPr>
    </w:p>
    <w:p w14:paraId="11F24854" w14:textId="77777777" w:rsidR="00216418" w:rsidRDefault="00216418" w:rsidP="00216418">
      <w:pPr>
        <w:pStyle w:val="Heading1"/>
        <w:spacing w:before="60"/>
        <w:ind w:right="299"/>
        <w:rPr>
          <w:rFonts w:ascii="Verdana" w:hAnsi="Verdana"/>
          <w:b w:val="0"/>
          <w:bCs w:val="0"/>
          <w:sz w:val="20"/>
          <w:szCs w:val="20"/>
          <w:lang w:val="bg-BG"/>
        </w:rPr>
      </w:pPr>
    </w:p>
    <w:p w14:paraId="11F24855" w14:textId="77777777" w:rsidR="00216418" w:rsidRPr="00B937C3" w:rsidRDefault="00216418" w:rsidP="00B937C3">
      <w:pPr>
        <w:pStyle w:val="Heading1"/>
        <w:spacing w:before="60"/>
        <w:ind w:right="299"/>
        <w:jc w:val="center"/>
        <w:rPr>
          <w:rFonts w:ascii="Verdana" w:hAnsi="Verdana"/>
          <w:bCs w:val="0"/>
          <w:sz w:val="20"/>
          <w:szCs w:val="20"/>
        </w:rPr>
      </w:pPr>
      <w:r w:rsidRPr="00B937C3">
        <w:rPr>
          <w:rFonts w:ascii="Verdana" w:hAnsi="Verdana"/>
          <w:bCs w:val="0"/>
          <w:sz w:val="20"/>
          <w:szCs w:val="20"/>
        </w:rPr>
        <w:t>РАЗДЕЛ А: ТЕХНИЧЕСКО ЗАДАНИЕ – ПРЕДМЕТ НА ДОГОВОРА</w:t>
      </w:r>
      <w:bookmarkEnd w:id="0"/>
    </w:p>
    <w:p w14:paraId="11F24856" w14:textId="77777777" w:rsidR="00216418" w:rsidRPr="00B937C3" w:rsidRDefault="00216418" w:rsidP="00B937C3">
      <w:pPr>
        <w:jc w:val="center"/>
        <w:rPr>
          <w:rFonts w:ascii="Verdana" w:hAnsi="Verdana"/>
          <w:b/>
          <w:sz w:val="20"/>
          <w:szCs w:val="20"/>
        </w:rPr>
        <w:sectPr w:rsidR="00216418" w:rsidRPr="00B937C3" w:rsidSect="00FB21DE">
          <w:footerReference w:type="default" r:id="rId13"/>
          <w:pgSz w:w="11906" w:h="16838" w:code="9"/>
          <w:pgMar w:top="851" w:right="1440" w:bottom="1440" w:left="1440" w:header="709" w:footer="658" w:gutter="0"/>
          <w:cols w:space="708"/>
          <w:docGrid w:linePitch="360"/>
        </w:sectPr>
      </w:pPr>
    </w:p>
    <w:p w14:paraId="11F24857" w14:textId="77777777" w:rsidR="006B76E0" w:rsidRPr="003E736E" w:rsidRDefault="006B76E0" w:rsidP="003E736E">
      <w:pPr>
        <w:pStyle w:val="Heading2"/>
        <w:ind w:right="-43"/>
        <w:jc w:val="center"/>
        <w:rPr>
          <w:rFonts w:ascii="Verdana" w:hAnsi="Verdana"/>
          <w:b/>
          <w:sz w:val="20"/>
        </w:rPr>
      </w:pPr>
      <w:bookmarkStart w:id="4" w:name="_Ref534250083"/>
      <w:r w:rsidRPr="003E736E">
        <w:rPr>
          <w:rFonts w:ascii="Verdana" w:hAnsi="Verdana"/>
          <w:b/>
          <w:sz w:val="20"/>
        </w:rPr>
        <w:lastRenderedPageBreak/>
        <w:t>РАЗДЕЛ А: ТЕХНИЧЕСКО ЗАДАНИЕ – ПРЕДМЕТ НА ДОГОВОРА</w:t>
      </w:r>
    </w:p>
    <w:p w14:paraId="11F24858" w14:textId="77777777" w:rsidR="006B76E0" w:rsidRPr="003E736E" w:rsidRDefault="006B76E0" w:rsidP="003E736E">
      <w:pPr>
        <w:pStyle w:val="Heading4"/>
        <w:spacing w:line="240" w:lineRule="auto"/>
        <w:ind w:right="-43"/>
        <w:rPr>
          <w:rStyle w:val="SubtleEmphasis"/>
          <w:rFonts w:ascii="Verdana" w:hAnsi="Verdana"/>
          <w:color w:val="auto"/>
          <w:sz w:val="20"/>
          <w:szCs w:val="20"/>
          <w:lang w:val="bg-BG"/>
        </w:rPr>
      </w:pPr>
    </w:p>
    <w:p w14:paraId="11F24859" w14:textId="77777777" w:rsidR="006B76E0" w:rsidRPr="003E736E" w:rsidRDefault="006B76E0" w:rsidP="003E736E">
      <w:pPr>
        <w:pStyle w:val="ListParagraph"/>
        <w:numPr>
          <w:ilvl w:val="0"/>
          <w:numId w:val="12"/>
        </w:numPr>
        <w:spacing w:after="0" w:line="240" w:lineRule="auto"/>
        <w:ind w:left="0" w:right="-43" w:firstLine="0"/>
        <w:rPr>
          <w:rStyle w:val="SubtleEmphasis"/>
          <w:rFonts w:ascii="Verdana" w:hAnsi="Verdana"/>
          <w:b/>
          <w:i w:val="0"/>
          <w:iCs w:val="0"/>
          <w:color w:val="auto"/>
          <w:sz w:val="20"/>
          <w:szCs w:val="20"/>
        </w:rPr>
      </w:pPr>
      <w:r w:rsidRPr="003E736E">
        <w:rPr>
          <w:rStyle w:val="SubtleEmphasis"/>
          <w:rFonts w:ascii="Verdana" w:hAnsi="Verdana"/>
          <w:b/>
          <w:i w:val="0"/>
          <w:color w:val="auto"/>
          <w:sz w:val="20"/>
          <w:szCs w:val="20"/>
        </w:rPr>
        <w:t>Описание на обекта</w:t>
      </w:r>
    </w:p>
    <w:p w14:paraId="11F2485A" w14:textId="77777777" w:rsidR="006B76E0" w:rsidRPr="003E736E" w:rsidRDefault="006B76E0" w:rsidP="003E736E">
      <w:pPr>
        <w:pStyle w:val="p50"/>
        <w:tabs>
          <w:tab w:val="clear" w:pos="760"/>
        </w:tabs>
        <w:spacing w:before="120" w:line="240" w:lineRule="auto"/>
        <w:ind w:left="0" w:right="-43" w:firstLine="0"/>
        <w:rPr>
          <w:rFonts w:ascii="Verdana" w:hAnsi="Verdana"/>
          <w:color w:val="auto"/>
          <w:sz w:val="20"/>
        </w:rPr>
      </w:pPr>
      <w:r w:rsidRPr="003E736E">
        <w:rPr>
          <w:rFonts w:ascii="Verdana" w:hAnsi="Verdana"/>
          <w:color w:val="auto"/>
          <w:sz w:val="20"/>
        </w:rPr>
        <w:tab/>
        <w:t>Строително-монтажните работи  в охранителна зона на АК „Зли камък” при в.з. Зли камък, водопровод „Искър”, гр.София  включва:</w:t>
      </w:r>
    </w:p>
    <w:p w14:paraId="11F2485B" w14:textId="77777777" w:rsidR="006B76E0" w:rsidRPr="003E736E" w:rsidRDefault="006B76E0" w:rsidP="003E736E">
      <w:pPr>
        <w:pStyle w:val="ListParagraph"/>
        <w:keepNext/>
        <w:keepLines/>
        <w:numPr>
          <w:ilvl w:val="0"/>
          <w:numId w:val="44"/>
        </w:numPr>
        <w:suppressAutoHyphens/>
        <w:spacing w:before="120" w:after="120" w:line="240" w:lineRule="auto"/>
        <w:ind w:left="426" w:right="-43"/>
        <w:jc w:val="both"/>
        <w:rPr>
          <w:rFonts w:ascii="Verdana" w:hAnsi="Verdana"/>
          <w:snapToGrid w:val="0"/>
          <w:sz w:val="20"/>
          <w:szCs w:val="20"/>
        </w:rPr>
      </w:pPr>
      <w:r w:rsidRPr="003E736E">
        <w:rPr>
          <w:rFonts w:ascii="Verdana" w:hAnsi="Verdana"/>
          <w:snapToGrid w:val="0"/>
          <w:sz w:val="20"/>
          <w:szCs w:val="20"/>
        </w:rPr>
        <w:t>Изграждане на водомерна шахта за ултразвуков разходомер на водопровод „Искър“ на територията на охранителната зона на АК „Зли камък“.</w:t>
      </w:r>
    </w:p>
    <w:p w14:paraId="11F2485C" w14:textId="77777777" w:rsidR="006B76E0" w:rsidRPr="003E736E" w:rsidRDefault="006B76E0" w:rsidP="003E736E">
      <w:pPr>
        <w:pStyle w:val="ListParagraph"/>
        <w:keepNext/>
        <w:keepLines/>
        <w:numPr>
          <w:ilvl w:val="0"/>
          <w:numId w:val="44"/>
        </w:numPr>
        <w:suppressAutoHyphens/>
        <w:spacing w:before="120" w:after="120" w:line="240" w:lineRule="auto"/>
        <w:ind w:left="426" w:right="-43"/>
        <w:jc w:val="both"/>
        <w:rPr>
          <w:rFonts w:ascii="Verdana" w:hAnsi="Verdana"/>
          <w:snapToGrid w:val="0"/>
          <w:sz w:val="20"/>
          <w:szCs w:val="20"/>
        </w:rPr>
      </w:pPr>
      <w:r w:rsidRPr="003E736E">
        <w:rPr>
          <w:rFonts w:ascii="Verdana" w:hAnsi="Verdana"/>
          <w:snapToGrid w:val="0"/>
          <w:sz w:val="20"/>
          <w:szCs w:val="20"/>
        </w:rPr>
        <w:t>Изграждане на сигнална кабелна линия от водомерната шахта  до югоизточната част на входната камера на водопровода, където е възможна връзка със съществуващ контролер от системата за управление SCADA на „Софийска вода“ АД.</w:t>
      </w:r>
    </w:p>
    <w:p w14:paraId="11F2485D" w14:textId="77777777" w:rsidR="006B76E0" w:rsidRPr="003E736E" w:rsidRDefault="00820946" w:rsidP="003E736E">
      <w:pPr>
        <w:pStyle w:val="ListBullet2"/>
        <w:ind w:left="0" w:right="-43" w:firstLine="0"/>
        <w:rPr>
          <w:rFonts w:ascii="Verdana" w:hAnsi="Verdana"/>
          <w:sz w:val="20"/>
          <w:szCs w:val="20"/>
        </w:rPr>
      </w:pPr>
      <w:hyperlink w:anchor="изпълнител" w:history="1">
        <w:r w:rsidR="006B76E0" w:rsidRPr="003E736E">
          <w:rPr>
            <w:rFonts w:ascii="Verdana" w:hAnsi="Verdana"/>
            <w:sz w:val="20"/>
            <w:szCs w:val="20"/>
          </w:rPr>
          <w:t>Изпълнителят</w:t>
        </w:r>
      </w:hyperlink>
      <w:r w:rsidR="006B76E0" w:rsidRPr="003E736E">
        <w:rPr>
          <w:rFonts w:ascii="Verdana" w:hAnsi="Verdana"/>
          <w:sz w:val="20"/>
          <w:szCs w:val="20"/>
        </w:rPr>
        <w:t xml:space="preserve"> отговаря за всички действия и задачи, необходими за цялостно реализиране на проекта.</w:t>
      </w:r>
    </w:p>
    <w:p w14:paraId="11F2485E" w14:textId="77777777" w:rsidR="006B76E0" w:rsidRPr="003E736E" w:rsidRDefault="006B76E0" w:rsidP="003E736E">
      <w:pPr>
        <w:pStyle w:val="Heading3"/>
        <w:keepNext w:val="0"/>
        <w:keepLines w:val="0"/>
        <w:numPr>
          <w:ilvl w:val="0"/>
          <w:numId w:val="12"/>
        </w:numPr>
        <w:spacing w:before="240"/>
        <w:ind w:left="0" w:right="-43" w:firstLine="0"/>
        <w:jc w:val="both"/>
        <w:rPr>
          <w:rStyle w:val="Hyperlink"/>
          <w:rFonts w:ascii="Verdana" w:eastAsiaTheme="majorEastAsia" w:hAnsi="Verdana"/>
          <w:b w:val="0"/>
          <w:bCs w:val="0"/>
          <w:i/>
          <w:iCs/>
          <w:color w:val="auto"/>
          <w:sz w:val="20"/>
          <w:szCs w:val="20"/>
          <w:u w:val="none"/>
          <w:lang w:val="en-US" w:eastAsia="bg-BG"/>
        </w:rPr>
      </w:pPr>
      <w:r w:rsidRPr="003E736E">
        <w:rPr>
          <w:rStyle w:val="SubtleEmphasis"/>
          <w:rFonts w:ascii="Verdana" w:hAnsi="Verdana"/>
          <w:i w:val="0"/>
          <w:color w:val="auto"/>
          <w:sz w:val="20"/>
          <w:szCs w:val="20"/>
        </w:rPr>
        <w:t>Земни</w:t>
      </w:r>
      <w:r w:rsidRPr="003E736E">
        <w:rPr>
          <w:rStyle w:val="Hyperlink"/>
          <w:rFonts w:ascii="Verdana" w:hAnsi="Verdana"/>
          <w:i/>
          <w:color w:val="auto"/>
          <w:sz w:val="20"/>
          <w:szCs w:val="20"/>
          <w:u w:val="none"/>
        </w:rPr>
        <w:t xml:space="preserve"> </w:t>
      </w:r>
      <w:r w:rsidRPr="003E736E">
        <w:rPr>
          <w:rStyle w:val="Hyperlink"/>
          <w:rFonts w:ascii="Verdana" w:hAnsi="Verdana"/>
          <w:color w:val="auto"/>
          <w:sz w:val="20"/>
          <w:szCs w:val="20"/>
          <w:u w:val="none"/>
        </w:rPr>
        <w:t>работи – изкопаване, обратно засипване и специфични технически изисквания при възстановяване на настилките</w:t>
      </w:r>
    </w:p>
    <w:p w14:paraId="11F2485F"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Настоящите предписания се прилагат при изпълнението на земните работи, свързани с изкопите за траншеи, безизкопни технологии, основи, насипи, обратни засипки и др.,, освен ако изискванията, предвидени в проекта не са по-строги.</w:t>
      </w:r>
    </w:p>
    <w:p w14:paraId="11F24860" w14:textId="77777777" w:rsidR="006B76E0" w:rsidRPr="003E736E" w:rsidRDefault="00820946" w:rsidP="003E736E">
      <w:pPr>
        <w:pStyle w:val="ListBullet2"/>
        <w:ind w:left="0" w:right="-43" w:firstLine="0"/>
        <w:rPr>
          <w:rFonts w:ascii="Verdana" w:hAnsi="Verdana"/>
          <w:sz w:val="20"/>
          <w:szCs w:val="20"/>
        </w:rPr>
      </w:pPr>
      <w:hyperlink r:id="rId14" w:history="1">
        <w:r w:rsidR="006B76E0" w:rsidRPr="003E736E">
          <w:rPr>
            <w:rFonts w:ascii="Verdana" w:hAnsi="Verdana"/>
            <w:sz w:val="20"/>
            <w:szCs w:val="20"/>
          </w:rPr>
          <w:t>Изпълнителят</w:t>
        </w:r>
      </w:hyperlink>
      <w:r w:rsidR="006B76E0" w:rsidRPr="003E736E">
        <w:rPr>
          <w:rFonts w:ascii="Verdana" w:hAnsi="Verdana"/>
          <w:sz w:val="20"/>
          <w:szCs w:val="20"/>
        </w:rPr>
        <w:t xml:space="preserve"> отговаря за всички действия и задачи, необходими за изпълнение на р</w:t>
      </w:r>
      <w:hyperlink r:id="rId15" w:history="1">
        <w:r w:rsidR="006B76E0" w:rsidRPr="003E736E">
          <w:rPr>
            <w:rFonts w:ascii="Verdana" w:hAnsi="Verdana"/>
            <w:sz w:val="20"/>
            <w:szCs w:val="20"/>
          </w:rPr>
          <w:t>аботите</w:t>
        </w:r>
      </w:hyperlink>
      <w:r w:rsidR="006B76E0" w:rsidRPr="003E736E">
        <w:rPr>
          <w:rFonts w:ascii="Verdana" w:hAnsi="Verdana"/>
          <w:sz w:val="20"/>
          <w:szCs w:val="20"/>
        </w:rPr>
        <w:t xml:space="preserve"> по разрушаване на настилки, изкопаване, обратно засипване на изкопа и възстановяване на настилките (пътни, тротоарни, зелени площи и др.), при спазване на действащата нормативна уредба.</w:t>
      </w:r>
    </w:p>
    <w:p w14:paraId="11F24861"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е длъжен при започване на строителството да направи проверка на теренните коти, посочени в проекта и, в случай на установена разлика, да уведоми Възложителя.</w:t>
      </w:r>
    </w:p>
    <w:p w14:paraId="11F24862"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е отговорен за предварителното уточняване на местата за извозване на всички излишни земни и/или строителни отпадъци, съгласувано с общинската администрация, като всички такси и разходи са за негова сметка.</w:t>
      </w:r>
    </w:p>
    <w:p w14:paraId="11F24863"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По време на изпълнението на земните работи строителят е длъжен да спазва следните изисквания :</w:t>
      </w:r>
    </w:p>
    <w:p w14:paraId="11F24864" w14:textId="77777777" w:rsidR="006B76E0" w:rsidRPr="003E736E" w:rsidRDefault="006B76E0" w:rsidP="003E736E">
      <w:pPr>
        <w:pStyle w:val="Default"/>
        <w:numPr>
          <w:ilvl w:val="0"/>
          <w:numId w:val="43"/>
        </w:numPr>
        <w:spacing w:before="120"/>
        <w:ind w:left="0" w:right="-43" w:firstLine="0"/>
        <w:jc w:val="both"/>
        <w:rPr>
          <w:rFonts w:ascii="Verdana" w:hAnsi="Verdana"/>
          <w:color w:val="auto"/>
          <w:sz w:val="20"/>
          <w:szCs w:val="20"/>
        </w:rPr>
      </w:pPr>
      <w:r w:rsidRPr="003E736E">
        <w:rPr>
          <w:rFonts w:ascii="Verdana" w:hAnsi="Verdana"/>
          <w:color w:val="auto"/>
          <w:sz w:val="20"/>
          <w:szCs w:val="20"/>
        </w:rPr>
        <w:t>Да депонира всички строителни отпадъци и изкопани земни маси на лицензирано депо или законно сметище.</w:t>
      </w:r>
    </w:p>
    <w:p w14:paraId="11F24865" w14:textId="77777777" w:rsidR="006B76E0" w:rsidRPr="003E736E" w:rsidRDefault="006B76E0" w:rsidP="003E736E">
      <w:pPr>
        <w:pStyle w:val="Default"/>
        <w:numPr>
          <w:ilvl w:val="0"/>
          <w:numId w:val="43"/>
        </w:numPr>
        <w:spacing w:before="120"/>
        <w:ind w:left="0" w:right="-43" w:firstLine="0"/>
        <w:jc w:val="both"/>
        <w:rPr>
          <w:rFonts w:ascii="Verdana" w:hAnsi="Verdana"/>
          <w:color w:val="auto"/>
          <w:sz w:val="20"/>
          <w:szCs w:val="20"/>
        </w:rPr>
      </w:pPr>
      <w:r w:rsidRPr="003E736E">
        <w:rPr>
          <w:rFonts w:ascii="Verdana" w:hAnsi="Verdana"/>
          <w:color w:val="auto"/>
          <w:sz w:val="20"/>
          <w:szCs w:val="20"/>
        </w:rPr>
        <w:t>Да определи и обособи площадка за депониране на изкопаната пръст при всеки изкоп „на отвал“.</w:t>
      </w:r>
    </w:p>
    <w:p w14:paraId="11F24866" w14:textId="77777777" w:rsidR="006B76E0" w:rsidRPr="003E736E" w:rsidRDefault="006B76E0" w:rsidP="003E736E">
      <w:pPr>
        <w:pStyle w:val="Default"/>
        <w:numPr>
          <w:ilvl w:val="0"/>
          <w:numId w:val="43"/>
        </w:numPr>
        <w:spacing w:before="120"/>
        <w:ind w:left="0" w:right="-43" w:firstLine="0"/>
        <w:jc w:val="both"/>
        <w:rPr>
          <w:rFonts w:ascii="Verdana" w:hAnsi="Verdana"/>
          <w:color w:val="auto"/>
          <w:sz w:val="20"/>
          <w:szCs w:val="20"/>
        </w:rPr>
      </w:pPr>
      <w:r w:rsidRPr="003E736E">
        <w:rPr>
          <w:rFonts w:ascii="Verdana" w:hAnsi="Verdana"/>
          <w:color w:val="auto"/>
          <w:sz w:val="20"/>
          <w:szCs w:val="20"/>
        </w:rPr>
        <w:t>Да съгласува и обособи местата за депониране на инертните материали и съхранение на тръбите и механизацията, необходими за изпълнението на всеки етап/подетап от строителството.</w:t>
      </w:r>
    </w:p>
    <w:p w14:paraId="11F24867"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трябва да изпълнява изкопните работи по начин, който да гарантира целостта на откосите.</w:t>
      </w:r>
    </w:p>
    <w:p w14:paraId="11F24868"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Ръчен изкоп в земни или скални почви се признава до 10% от общия обем на съответния вид изкоп. Непредвидени обстоятелства относно породата на почвите и последващ по-голям процент ръчен изкоп се доказва с тристранно подписан протокол между Изпълнител, Възложител и Проектант.</w:t>
      </w:r>
    </w:p>
    <w:p w14:paraId="11F24869"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Изкопът трябва да бъде изпълнен съгласно профилите и с ширина не по-голяма от посочената в проекта. Не се допуска необосновано завишаване и уширяване на изкопите, с цел достигане на проектна дълбочина с механизацията, както и използване на механизация и оборудване, които не са съобразени със спецификите на строежа.</w:t>
      </w:r>
    </w:p>
    <w:p w14:paraId="11F2486A"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lastRenderedPageBreak/>
        <w:t xml:space="preserve"> Дъното на всички изкопи трябва да бъде оформено съобразно нивата, посочени в проекта.</w:t>
      </w:r>
    </w:p>
    <w:p w14:paraId="11F2486B"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Като „Излишни изкопни работи” се определят изкопите извън габаритите, посочени в проекта. Изпълнителят няма право на никакви допълнителни заплащания за такива излишни изкопни работи, както и за обратното им засипване, освен в случаите, когато тези изкопи са наредени от Възложителя. В случай на срутване на изкоп, следствие на действия и/или бездействия на Изпълнителя, както и на причини, непредвидени от Изпълнителя, това ще се счита за излишни изкопни работи. Изпълнителят също така е отговорен да възстанови за своя сметка пътища, улици и тротоари, които са нарушени от подобни непредвидени причини.</w:t>
      </w:r>
    </w:p>
    <w:p w14:paraId="11F2486C"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е длъжен да вземе всички предпазни мерки, за да предотврати появата на щети нанесени от: обилни валежи или замръзвания, протичане и отцепване на откоси, повреди по настилката и съоръженията, повреди, дължащи се на раздуване на почвата и подобни щети, а ако те въпреки всичко се появят, трябва веднага да предприеме действия за тяхното отстраняване.</w:t>
      </w:r>
    </w:p>
    <w:p w14:paraId="11F2486D"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Обратната засипка трябва да се оформи до нивата и откосите, посочени в проекта. Ако е необходимо, Изпълнителят трябва да преустанови работата по насипите и/или изкопите, представляващи част от подходите към дадени съоръжения, докато се спазят изискванията за сроковете за набиране на якостта на съоръженията.</w:t>
      </w:r>
    </w:p>
    <w:p w14:paraId="11F2486E"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Всеки положен пласт трябва внимателно да бъде уплътнен посредством пневматична трамбовка, вибрационни валяци и или друг вид уплътняващо оборудване. Уплътняването с механични средства трябва да се извършва по такъв начин, че да се избегне повреждане на изградените вече съоръжения.</w:t>
      </w:r>
    </w:p>
    <w:p w14:paraId="11F2486F"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Възложителят има право да използва независима</w:t>
      </w:r>
      <w:r w:rsidRPr="003E736E">
        <w:rPr>
          <w:rFonts w:ascii="Verdana" w:hAnsi="Verdana"/>
          <w:sz w:val="20"/>
          <w:szCs w:val="20"/>
          <w:lang w:val="en-US"/>
        </w:rPr>
        <w:t xml:space="preserve"> </w:t>
      </w:r>
      <w:r w:rsidRPr="003E736E">
        <w:rPr>
          <w:rFonts w:ascii="Verdana" w:hAnsi="Verdana"/>
          <w:sz w:val="20"/>
          <w:szCs w:val="20"/>
        </w:rPr>
        <w:t>акредитирана лаборатория за проверка на резултатите от постигнатата плътност, или степен на уплътняване на обратните засипки. В случай, че резултатът от пробите не отговаря на проектните параметри или нормативни изисквания, разходите за контролните изпитвания са изцяло за сметка на Изпълнителя.</w:t>
      </w:r>
    </w:p>
    <w:p w14:paraId="11F24870"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изсича и изкоренява храстите и дърветата в обхвата на строително монтажните работи само след изричното съгласие на Възложителя.</w:t>
      </w:r>
    </w:p>
    <w:p w14:paraId="11F24871" w14:textId="77777777" w:rsidR="006B76E0" w:rsidRPr="003E736E" w:rsidRDefault="006B76E0" w:rsidP="003E736E">
      <w:pPr>
        <w:pStyle w:val="Heading3"/>
        <w:keepNext w:val="0"/>
        <w:keepLines w:val="0"/>
        <w:numPr>
          <w:ilvl w:val="0"/>
          <w:numId w:val="12"/>
        </w:numPr>
        <w:spacing w:before="240"/>
        <w:ind w:left="0" w:right="-43" w:firstLine="0"/>
        <w:jc w:val="both"/>
        <w:rPr>
          <w:rStyle w:val="SubtleEmphasis"/>
          <w:rFonts w:ascii="Verdana" w:eastAsiaTheme="majorEastAsia" w:hAnsi="Verdana"/>
          <w:b w:val="0"/>
          <w:bCs w:val="0"/>
          <w:i w:val="0"/>
          <w:iCs w:val="0"/>
          <w:color w:val="auto"/>
          <w:sz w:val="20"/>
          <w:szCs w:val="20"/>
          <w:lang w:eastAsia="bg-BG"/>
        </w:rPr>
      </w:pPr>
      <w:r w:rsidRPr="003E736E">
        <w:rPr>
          <w:rStyle w:val="SubtleEmphasis"/>
          <w:rFonts w:ascii="Verdana" w:hAnsi="Verdana"/>
          <w:i w:val="0"/>
          <w:color w:val="auto"/>
          <w:sz w:val="20"/>
          <w:szCs w:val="20"/>
        </w:rPr>
        <w:t>Пътни работи</w:t>
      </w:r>
    </w:p>
    <w:p w14:paraId="11F24872"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доставя инертните материали, използвани при обратното засипване за възстановяване на изкопа - пясък, баластра, трошен камък, както и материалите за изграждане на предвидената по проект шахта.</w:t>
      </w:r>
    </w:p>
    <w:p w14:paraId="11F24873"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е изцяло отговорен за възстановяването на коя и да е опорна точка или нивелачен репер, които са премахнати или унищожени по време на строителството.</w:t>
      </w:r>
    </w:p>
    <w:p w14:paraId="11F24874" w14:textId="77777777" w:rsidR="006B76E0" w:rsidRPr="003E736E" w:rsidRDefault="006B76E0" w:rsidP="003E736E">
      <w:pPr>
        <w:pStyle w:val="Heading3"/>
        <w:keepNext w:val="0"/>
        <w:keepLines w:val="0"/>
        <w:numPr>
          <w:ilvl w:val="0"/>
          <w:numId w:val="12"/>
        </w:numPr>
        <w:spacing w:before="240"/>
        <w:ind w:left="0" w:right="-43" w:firstLine="0"/>
        <w:jc w:val="both"/>
        <w:rPr>
          <w:rStyle w:val="SubtleEmphasis"/>
          <w:rFonts w:ascii="Verdana" w:eastAsiaTheme="majorEastAsia" w:hAnsi="Verdana"/>
          <w:b w:val="0"/>
          <w:bCs w:val="0"/>
          <w:i w:val="0"/>
          <w:iCs w:val="0"/>
          <w:color w:val="auto"/>
          <w:sz w:val="20"/>
          <w:szCs w:val="20"/>
          <w:lang w:eastAsia="bg-BG"/>
        </w:rPr>
      </w:pPr>
      <w:r w:rsidRPr="003E736E">
        <w:rPr>
          <w:rStyle w:val="SubtleEmphasis"/>
          <w:rFonts w:ascii="Verdana" w:hAnsi="Verdana"/>
          <w:i w:val="0"/>
          <w:color w:val="auto"/>
          <w:sz w:val="20"/>
          <w:szCs w:val="20"/>
        </w:rPr>
        <w:t>Временна организация на движението и план за безопасност и здраве при работа</w:t>
      </w:r>
    </w:p>
    <w:p w14:paraId="11F24875"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Всички изкопни работи трябва да се извършват по такъв начин, че да причиняват най-малко неудобства и смущения на подходите към сградата. Изпълнителят трябва да предостави временни решения, даващи временен подход според нуждите.</w:t>
      </w:r>
    </w:p>
    <w:p w14:paraId="11F24876"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 xml:space="preserve">Изпълнителят ползва само указаните му подстъпи за изпълнение на строително – монтажните работи. Преминаването на строителна механизация и хора през съседни на трасето и площадката поземлени имоти и ползването им от Изпълнителя са допустими само при съгласието на собствениците и след изричното писмено съгласие на Възложителя. </w:t>
      </w:r>
    </w:p>
    <w:p w14:paraId="11F24877" w14:textId="77777777" w:rsidR="006B76E0" w:rsidRPr="003E736E" w:rsidRDefault="00820946" w:rsidP="003E736E">
      <w:pPr>
        <w:pStyle w:val="ListBullet2"/>
        <w:ind w:left="0" w:right="-43" w:firstLine="0"/>
        <w:rPr>
          <w:rFonts w:ascii="Verdana" w:hAnsi="Verdana"/>
          <w:sz w:val="20"/>
          <w:szCs w:val="20"/>
        </w:rPr>
      </w:pPr>
      <w:hyperlink w:anchor="изпълнител" w:history="1">
        <w:r w:rsidR="006B76E0" w:rsidRPr="003E736E">
          <w:rPr>
            <w:rFonts w:ascii="Verdana" w:hAnsi="Verdana"/>
            <w:sz w:val="20"/>
            <w:szCs w:val="20"/>
          </w:rPr>
          <w:t>Изпълнителят</w:t>
        </w:r>
      </w:hyperlink>
      <w:r w:rsidR="006B76E0" w:rsidRPr="003E736E">
        <w:rPr>
          <w:rFonts w:ascii="Verdana" w:hAnsi="Verdana"/>
          <w:sz w:val="20"/>
          <w:szCs w:val="20"/>
        </w:rPr>
        <w:t xml:space="preserve"> отговаря за спазването по време на строителство на всички изисквания на чл. 9 ал. 2 т. 1 ”а” от Наредба №2 за минималните изисквания за здравословни и безопасни условия на труд при извършване на строителни и монтажни работи в обхват съгласно чл.10 от същата наредба, като е  длъжен да си сътрудничи със съответните общински и държавни служби и стриктно да се съобразява с техните основателни искания/ предписания.</w:t>
      </w:r>
    </w:p>
    <w:p w14:paraId="11F24878" w14:textId="77777777" w:rsidR="006B76E0" w:rsidRPr="003E736E" w:rsidRDefault="006B76E0" w:rsidP="003E736E">
      <w:pPr>
        <w:pStyle w:val="Heading3"/>
        <w:keepNext w:val="0"/>
        <w:keepLines w:val="0"/>
        <w:numPr>
          <w:ilvl w:val="0"/>
          <w:numId w:val="12"/>
        </w:numPr>
        <w:spacing w:before="240"/>
        <w:ind w:left="0" w:right="-43" w:firstLine="0"/>
        <w:jc w:val="both"/>
        <w:rPr>
          <w:rStyle w:val="Hyperlink"/>
          <w:rFonts w:ascii="Verdana" w:eastAsiaTheme="majorEastAsia" w:hAnsi="Verdana"/>
          <w:b w:val="0"/>
          <w:bCs w:val="0"/>
          <w:i/>
          <w:iCs/>
          <w:color w:val="auto"/>
          <w:sz w:val="20"/>
          <w:szCs w:val="20"/>
          <w:lang w:eastAsia="bg-BG"/>
        </w:rPr>
      </w:pPr>
      <w:r w:rsidRPr="003E736E">
        <w:rPr>
          <w:rStyle w:val="Hyperlink"/>
          <w:rFonts w:ascii="Verdana" w:hAnsi="Verdana"/>
          <w:color w:val="auto"/>
          <w:sz w:val="20"/>
          <w:szCs w:val="20"/>
        </w:rPr>
        <w:t>Материали за изпълнение на договора</w:t>
      </w:r>
    </w:p>
    <w:p w14:paraId="11F24879"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Всички материали, влагани при изпълнение на строително монтажните работи трябва да отговарят по вид, тип и качество на изискванията на Проекта и да са в съответствие с действащата Наредба № РД-02-20-1 от 5 февруари 2015 г. за условията и реда за влагане на строителни продукти в строежите на Република България</w:t>
      </w:r>
    </w:p>
    <w:p w14:paraId="11F2487A"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предоставя на Възложителя документи за доставяните от него материали, преди влагането им в строежа, съгласно действащата Наредба № РД-02-20-1 от 5 февруари 2015 г. за условията и реда за влагане на строителни продукти в строежите на Република България.</w:t>
      </w:r>
    </w:p>
    <w:p w14:paraId="11F2487B"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При поискване от Възложителя Изпълнителят е длъжен да представи указания за употреба на влаганите материали в строежа.</w:t>
      </w:r>
    </w:p>
    <w:p w14:paraId="11F2487C"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Материалите трябва да се транспортират и съхраняват съгласно изискванията на производителя им.</w:t>
      </w:r>
    </w:p>
    <w:p w14:paraId="11F2487D" w14:textId="77777777" w:rsidR="006B76E0" w:rsidRPr="003E736E" w:rsidRDefault="006B76E0" w:rsidP="003E736E">
      <w:pPr>
        <w:pStyle w:val="Heading3"/>
        <w:keepNext w:val="0"/>
        <w:keepLines w:val="0"/>
        <w:numPr>
          <w:ilvl w:val="0"/>
          <w:numId w:val="12"/>
        </w:numPr>
        <w:spacing w:before="240"/>
        <w:ind w:left="0" w:right="-43" w:firstLine="0"/>
        <w:jc w:val="both"/>
        <w:rPr>
          <w:rFonts w:ascii="Verdana" w:hAnsi="Verdana"/>
          <w:color w:val="auto"/>
          <w:sz w:val="20"/>
          <w:szCs w:val="20"/>
        </w:rPr>
      </w:pPr>
      <w:r w:rsidRPr="003E736E">
        <w:rPr>
          <w:rFonts w:ascii="Verdana" w:hAnsi="Verdana"/>
          <w:color w:val="auto"/>
          <w:sz w:val="20"/>
          <w:szCs w:val="20"/>
        </w:rPr>
        <w:t>Машини и оборудване за извършване на строително-монтажните работи</w:t>
      </w:r>
    </w:p>
    <w:p w14:paraId="11F2487E" w14:textId="77777777" w:rsidR="006B76E0" w:rsidRPr="003E736E" w:rsidRDefault="006B76E0" w:rsidP="003E736E">
      <w:pPr>
        <w:pStyle w:val="ListBullet2"/>
        <w:ind w:left="0" w:right="-43" w:firstLine="0"/>
        <w:rPr>
          <w:rFonts w:ascii="Verdana" w:hAnsi="Verdana"/>
          <w:sz w:val="20"/>
          <w:szCs w:val="20"/>
        </w:rPr>
      </w:pPr>
      <w:r w:rsidRPr="003E736E">
        <w:rPr>
          <w:rStyle w:val="Hyperlink"/>
          <w:rFonts w:ascii="Verdana" w:hAnsi="Verdana"/>
          <w:color w:val="auto"/>
          <w:sz w:val="20"/>
          <w:szCs w:val="20"/>
          <w:u w:val="none"/>
        </w:rPr>
        <w:t>Изпълнителят трябва</w:t>
      </w:r>
      <w:r w:rsidRPr="003E736E">
        <w:rPr>
          <w:rFonts w:ascii="Verdana" w:hAnsi="Verdana"/>
          <w:sz w:val="20"/>
          <w:szCs w:val="20"/>
        </w:rPr>
        <w:t xml:space="preserve"> да използва такива земекопни, разстилачни, уплътняващи, транспортни и подемно транспортни машини, оборудване и методи на работа, които да отговарят на изготвеното от него техническо предложение за изпълнение на строежа и в съответствие с особеностите и изискванията към материалите, подлежащи на влагане. Използваната строителната механизация, да бъде съобразена с технологичните особености на видовете строителни работи, както и с проектните изискванията за най – малки технологически необходими широчини на траншейните изкопи.</w:t>
      </w:r>
    </w:p>
    <w:p w14:paraId="11F2487F" w14:textId="77777777" w:rsidR="006B76E0" w:rsidRPr="003E736E" w:rsidRDefault="006B76E0" w:rsidP="003E736E">
      <w:pPr>
        <w:pStyle w:val="ListBullet2"/>
        <w:ind w:left="0" w:right="-43" w:firstLine="0"/>
        <w:rPr>
          <w:rStyle w:val="Hyperlink"/>
          <w:rFonts w:ascii="Verdana" w:hAnsi="Verdana"/>
          <w:color w:val="auto"/>
          <w:sz w:val="20"/>
          <w:szCs w:val="20"/>
          <w:u w:val="none"/>
        </w:rPr>
      </w:pPr>
      <w:r w:rsidRPr="003E736E">
        <w:rPr>
          <w:rStyle w:val="Hyperlink"/>
          <w:rFonts w:ascii="Verdana" w:hAnsi="Verdana"/>
          <w:color w:val="auto"/>
          <w:sz w:val="20"/>
          <w:szCs w:val="20"/>
          <w:u w:val="none"/>
        </w:rPr>
        <w:t>При използване на верижни машини, Изпълнителят се задължава да използва технически средства, с които да се ограничи разрушаването на трайната настилка. В случай на разрушаване на настилки извън габаритите, предвидени в работния проект, Изпълнителят ги възстановява за своя сметка.</w:t>
      </w:r>
    </w:p>
    <w:p w14:paraId="11F24880" w14:textId="77777777" w:rsidR="006B76E0" w:rsidRPr="003E736E" w:rsidRDefault="006B76E0" w:rsidP="003E736E">
      <w:pPr>
        <w:pStyle w:val="ListBullet2"/>
        <w:ind w:left="0" w:right="-43" w:firstLine="0"/>
        <w:rPr>
          <w:rFonts w:ascii="Verdana" w:hAnsi="Verdana"/>
          <w:sz w:val="20"/>
          <w:szCs w:val="20"/>
        </w:rPr>
      </w:pPr>
      <w:r w:rsidRPr="003E736E">
        <w:rPr>
          <w:rStyle w:val="Hyperlink"/>
          <w:rFonts w:ascii="Verdana" w:hAnsi="Verdana"/>
          <w:color w:val="auto"/>
          <w:sz w:val="20"/>
          <w:szCs w:val="20"/>
          <w:u w:val="none"/>
        </w:rPr>
        <w:t>Изпълнителят се задължава при движение и стациониране на използваните технически средства и верижни машини, близо до горния ръб на земните откоси, ходовите им колела или опорите да бъдат извън</w:t>
      </w:r>
      <w:r w:rsidRPr="003E736E">
        <w:rPr>
          <w:rFonts w:ascii="Verdana" w:hAnsi="Verdana"/>
          <w:sz w:val="20"/>
          <w:szCs w:val="20"/>
        </w:rPr>
        <w:t xml:space="preserve"> зоната на естественото срутване на откоса. </w:t>
      </w:r>
    </w:p>
    <w:p w14:paraId="11F24881" w14:textId="77777777" w:rsidR="006B76E0" w:rsidRPr="003E736E" w:rsidRDefault="006B76E0" w:rsidP="003E736E">
      <w:pPr>
        <w:pStyle w:val="ListBullet2"/>
        <w:ind w:left="0" w:right="-43" w:firstLine="0"/>
        <w:rPr>
          <w:rFonts w:ascii="Verdana" w:hAnsi="Verdana"/>
          <w:sz w:val="20"/>
          <w:szCs w:val="20"/>
        </w:rPr>
      </w:pPr>
      <w:r w:rsidRPr="003E736E">
        <w:rPr>
          <w:rStyle w:val="Hyperlink"/>
          <w:rFonts w:ascii="Verdana" w:hAnsi="Verdana"/>
          <w:color w:val="auto"/>
          <w:sz w:val="20"/>
          <w:szCs w:val="20"/>
          <w:u w:val="none"/>
        </w:rPr>
        <w:t>Изпълнителят e задължен да осигури и използва надеждно укрепване, което да е съобразено с посочените в Проекта параметри.</w:t>
      </w:r>
    </w:p>
    <w:p w14:paraId="11F24882" w14:textId="77777777" w:rsidR="006B76E0" w:rsidRPr="003E736E" w:rsidRDefault="006B76E0" w:rsidP="003E736E">
      <w:pPr>
        <w:pStyle w:val="Heading4"/>
        <w:spacing w:line="240" w:lineRule="auto"/>
        <w:ind w:right="-43"/>
        <w:rPr>
          <w:rFonts w:ascii="Verdana" w:hAnsi="Verdana"/>
          <w:i w:val="0"/>
          <w:color w:val="auto"/>
          <w:sz w:val="20"/>
          <w:szCs w:val="20"/>
          <w:lang w:val="bg-BG"/>
        </w:rPr>
      </w:pPr>
      <w:r w:rsidRPr="003E736E">
        <w:rPr>
          <w:rFonts w:ascii="Verdana" w:hAnsi="Verdana"/>
          <w:i w:val="0"/>
          <w:color w:val="auto"/>
          <w:sz w:val="20"/>
          <w:szCs w:val="20"/>
          <w:lang w:val="bg-BG"/>
        </w:rPr>
        <w:t>ДРУГИ СПЕЦИФИЧНИ ИЗИСКВАНИЯ ПРИ ИЗПЪЛНЕНИЕ НА ДОГОВОРА</w:t>
      </w:r>
    </w:p>
    <w:p w14:paraId="11F24883" w14:textId="77777777" w:rsidR="006B76E0" w:rsidRPr="003E736E" w:rsidRDefault="006B76E0" w:rsidP="003E736E">
      <w:pPr>
        <w:pStyle w:val="Heading3"/>
        <w:keepNext w:val="0"/>
        <w:keepLines w:val="0"/>
        <w:numPr>
          <w:ilvl w:val="0"/>
          <w:numId w:val="12"/>
        </w:numPr>
        <w:spacing w:before="240"/>
        <w:ind w:left="0" w:right="-43" w:firstLine="0"/>
        <w:jc w:val="both"/>
        <w:rPr>
          <w:rStyle w:val="Hyperlink"/>
          <w:rFonts w:ascii="Verdana" w:eastAsiaTheme="majorEastAsia" w:hAnsi="Verdana"/>
          <w:b w:val="0"/>
          <w:bCs w:val="0"/>
          <w:i/>
          <w:iCs/>
          <w:color w:val="auto"/>
          <w:sz w:val="20"/>
          <w:szCs w:val="20"/>
          <w:u w:val="none"/>
          <w:lang w:val="en-US" w:eastAsia="bg-BG"/>
        </w:rPr>
      </w:pPr>
      <w:r w:rsidRPr="003E736E">
        <w:rPr>
          <w:rStyle w:val="Hyperlink"/>
          <w:rFonts w:ascii="Verdana" w:hAnsi="Verdana"/>
          <w:color w:val="auto"/>
          <w:sz w:val="20"/>
          <w:szCs w:val="20"/>
          <w:u w:val="none"/>
        </w:rPr>
        <w:t>Възлагане на работа</w:t>
      </w:r>
    </w:p>
    <w:p w14:paraId="11F24884"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 xml:space="preserve">Възложителят възлага на Изпълнителя съответната работа по договора, чрез </w:t>
      </w:r>
      <w:r w:rsidRPr="003E736E">
        <w:rPr>
          <w:rFonts w:ascii="Verdana" w:hAnsi="Verdana"/>
          <w:b/>
          <w:sz w:val="20"/>
          <w:szCs w:val="20"/>
        </w:rPr>
        <w:t>Възлагателно писмо</w:t>
      </w:r>
      <w:r w:rsidRPr="003E736E">
        <w:rPr>
          <w:rFonts w:ascii="Verdana" w:hAnsi="Verdana"/>
          <w:sz w:val="20"/>
          <w:szCs w:val="20"/>
        </w:rPr>
        <w:t xml:space="preserve">. </w:t>
      </w:r>
    </w:p>
    <w:p w14:paraId="11F24885"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Във Възлагателното писмо Възложителя</w:t>
      </w:r>
      <w:r w:rsidR="000010B4">
        <w:rPr>
          <w:rFonts w:ascii="Verdana" w:hAnsi="Verdana"/>
          <w:sz w:val="20"/>
          <w:szCs w:val="20"/>
        </w:rPr>
        <w:t>т</w:t>
      </w:r>
      <w:r w:rsidRPr="003E736E">
        <w:rPr>
          <w:rFonts w:ascii="Verdana" w:hAnsi="Verdana"/>
          <w:sz w:val="20"/>
          <w:szCs w:val="20"/>
        </w:rPr>
        <w:t xml:space="preserve"> указва:</w:t>
      </w:r>
    </w:p>
    <w:p w14:paraId="11F24886" w14:textId="77777777" w:rsidR="006B76E0" w:rsidRPr="003E736E" w:rsidRDefault="006B76E0" w:rsidP="003E736E">
      <w:pPr>
        <w:pStyle w:val="Default"/>
        <w:numPr>
          <w:ilvl w:val="0"/>
          <w:numId w:val="42"/>
        </w:numPr>
        <w:spacing w:before="120"/>
        <w:ind w:left="0" w:right="-43" w:firstLine="0"/>
        <w:jc w:val="both"/>
        <w:rPr>
          <w:rFonts w:ascii="Verdana" w:hAnsi="Verdana"/>
          <w:color w:val="auto"/>
          <w:sz w:val="20"/>
          <w:szCs w:val="20"/>
        </w:rPr>
      </w:pPr>
      <w:r w:rsidRPr="003E736E">
        <w:rPr>
          <w:rFonts w:ascii="Verdana" w:hAnsi="Verdana"/>
          <w:color w:val="auto"/>
          <w:sz w:val="20"/>
          <w:szCs w:val="20"/>
        </w:rPr>
        <w:t xml:space="preserve">Датата, на която Изпълнителя следва да има </w:t>
      </w:r>
      <w:r w:rsidRPr="003E736E">
        <w:rPr>
          <w:rFonts w:ascii="Verdana" w:hAnsi="Verdana"/>
          <w:b/>
          <w:color w:val="auto"/>
          <w:sz w:val="20"/>
          <w:szCs w:val="20"/>
        </w:rPr>
        <w:t>готовност за започване</w:t>
      </w:r>
      <w:r w:rsidRPr="003E736E">
        <w:rPr>
          <w:rFonts w:ascii="Verdana" w:hAnsi="Verdana"/>
          <w:color w:val="auto"/>
          <w:sz w:val="20"/>
          <w:szCs w:val="20"/>
        </w:rPr>
        <w:t xml:space="preserve"> на СМР. Тази дата не може да е по-рано от </w:t>
      </w:r>
      <w:r w:rsidRPr="003E736E">
        <w:rPr>
          <w:rFonts w:ascii="Verdana" w:hAnsi="Verdana"/>
          <w:i/>
          <w:color w:val="auto"/>
          <w:sz w:val="20"/>
          <w:szCs w:val="20"/>
        </w:rPr>
        <w:t>пет</w:t>
      </w:r>
      <w:r w:rsidRPr="003E736E">
        <w:rPr>
          <w:rFonts w:ascii="Verdana" w:hAnsi="Verdana"/>
          <w:color w:val="auto"/>
          <w:sz w:val="20"/>
          <w:szCs w:val="20"/>
        </w:rPr>
        <w:t xml:space="preserve"> работни дни считано от датата на изпращане на Възлагателното писмо. </w:t>
      </w:r>
    </w:p>
    <w:p w14:paraId="11F24887" w14:textId="7B95455C" w:rsidR="006B76E0" w:rsidRPr="003E736E" w:rsidRDefault="006B76E0" w:rsidP="003E736E">
      <w:pPr>
        <w:pStyle w:val="Default"/>
        <w:numPr>
          <w:ilvl w:val="0"/>
          <w:numId w:val="42"/>
        </w:numPr>
        <w:spacing w:before="120"/>
        <w:ind w:left="0" w:right="-43" w:firstLine="0"/>
        <w:jc w:val="both"/>
        <w:rPr>
          <w:rFonts w:ascii="Verdana" w:hAnsi="Verdana"/>
          <w:color w:val="auto"/>
          <w:sz w:val="20"/>
          <w:szCs w:val="20"/>
        </w:rPr>
      </w:pPr>
      <w:r w:rsidRPr="003E736E">
        <w:rPr>
          <w:rFonts w:ascii="Verdana" w:hAnsi="Verdana"/>
          <w:color w:val="auto"/>
          <w:sz w:val="20"/>
          <w:szCs w:val="20"/>
        </w:rPr>
        <w:lastRenderedPageBreak/>
        <w:t xml:space="preserve">Сроковете за изпълнение на работите, съгласно </w:t>
      </w:r>
      <w:r w:rsidRPr="003E736E">
        <w:rPr>
          <w:rFonts w:ascii="Verdana" w:hAnsi="Verdana"/>
          <w:b/>
          <w:color w:val="auto"/>
          <w:sz w:val="20"/>
          <w:szCs w:val="20"/>
        </w:rPr>
        <w:t>График</w:t>
      </w:r>
      <w:r w:rsidR="000010B4">
        <w:rPr>
          <w:rFonts w:ascii="Verdana" w:hAnsi="Verdana"/>
          <w:b/>
          <w:color w:val="auto"/>
          <w:sz w:val="20"/>
          <w:szCs w:val="20"/>
        </w:rPr>
        <w:t>а</w:t>
      </w:r>
      <w:r w:rsidRPr="003E736E">
        <w:rPr>
          <w:rFonts w:ascii="Verdana" w:hAnsi="Verdana"/>
          <w:b/>
          <w:color w:val="auto"/>
          <w:sz w:val="20"/>
          <w:szCs w:val="20"/>
        </w:rPr>
        <w:t xml:space="preserve"> за изпълнение</w:t>
      </w:r>
      <w:r w:rsidRPr="003E736E">
        <w:rPr>
          <w:rFonts w:ascii="Verdana" w:hAnsi="Verdana"/>
          <w:color w:val="auto"/>
          <w:sz w:val="20"/>
          <w:szCs w:val="20"/>
        </w:rPr>
        <w:t xml:space="preserve">, одобрен от Възложителя. Срокът за изпълнение на работите започва да тече от датата на двустранно подписан </w:t>
      </w:r>
      <w:r w:rsidRPr="003E736E">
        <w:rPr>
          <w:rFonts w:ascii="Verdana" w:hAnsi="Verdana"/>
          <w:b/>
          <w:color w:val="auto"/>
          <w:sz w:val="20"/>
          <w:szCs w:val="20"/>
        </w:rPr>
        <w:t>протокол за старт СМР</w:t>
      </w:r>
      <w:r w:rsidRPr="003E736E">
        <w:rPr>
          <w:rFonts w:ascii="Verdana" w:hAnsi="Verdana"/>
          <w:color w:val="auto"/>
          <w:sz w:val="20"/>
          <w:szCs w:val="20"/>
        </w:rPr>
        <w:t xml:space="preserve">. </w:t>
      </w:r>
    </w:p>
    <w:p w14:paraId="11F24888"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Срокът за изпълнение включва изпълнението на всички дейности по договора,  както и довършителните и възстановителни дейности.</w:t>
      </w:r>
    </w:p>
    <w:p w14:paraId="11F24889"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трябва да разполага с копия от Възлагателното писмо, проекта и Договора за строителство на обекта.</w:t>
      </w:r>
    </w:p>
    <w:p w14:paraId="11F2488A" w14:textId="77777777" w:rsidR="006B76E0" w:rsidRPr="003E736E" w:rsidRDefault="006B76E0" w:rsidP="003E736E">
      <w:pPr>
        <w:pStyle w:val="Heading3"/>
        <w:keepNext w:val="0"/>
        <w:keepLines w:val="0"/>
        <w:numPr>
          <w:ilvl w:val="0"/>
          <w:numId w:val="12"/>
        </w:numPr>
        <w:spacing w:before="240"/>
        <w:ind w:left="0" w:right="-43" w:firstLine="0"/>
        <w:jc w:val="both"/>
        <w:rPr>
          <w:rFonts w:ascii="Verdana" w:hAnsi="Verdana"/>
          <w:color w:val="auto"/>
          <w:sz w:val="20"/>
          <w:szCs w:val="20"/>
        </w:rPr>
      </w:pPr>
      <w:r w:rsidRPr="003E736E">
        <w:rPr>
          <w:rFonts w:ascii="Verdana" w:hAnsi="Verdana"/>
          <w:color w:val="auto"/>
          <w:sz w:val="20"/>
          <w:szCs w:val="20"/>
        </w:rPr>
        <w:t xml:space="preserve"> График </w:t>
      </w:r>
      <w:r w:rsidRPr="003E736E">
        <w:rPr>
          <w:rStyle w:val="Hyperlink"/>
          <w:rFonts w:ascii="Verdana" w:hAnsi="Verdana"/>
          <w:color w:val="auto"/>
          <w:sz w:val="20"/>
          <w:szCs w:val="20"/>
        </w:rPr>
        <w:t>за</w:t>
      </w:r>
      <w:r w:rsidRPr="003E736E">
        <w:rPr>
          <w:rFonts w:ascii="Verdana" w:hAnsi="Verdana"/>
          <w:color w:val="auto"/>
          <w:sz w:val="20"/>
          <w:szCs w:val="20"/>
        </w:rPr>
        <w:t xml:space="preserve"> изпълнение на работите при сключване на договор</w:t>
      </w:r>
    </w:p>
    <w:p w14:paraId="11F2488B"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Графикът за изпълнение на работите се представя от Изпълнителя на Контролиращия служител в срок от 5 работни дни от сключване на Договора за строителство.</w:t>
      </w:r>
    </w:p>
    <w:p w14:paraId="11F2488C" w14:textId="77777777" w:rsidR="006B76E0" w:rsidRPr="003E736E" w:rsidRDefault="006B76E0" w:rsidP="003E736E">
      <w:pPr>
        <w:pStyle w:val="Heading3"/>
        <w:keepNext w:val="0"/>
        <w:keepLines w:val="0"/>
        <w:numPr>
          <w:ilvl w:val="0"/>
          <w:numId w:val="12"/>
        </w:numPr>
        <w:spacing w:before="240"/>
        <w:ind w:left="0" w:right="-43" w:firstLine="0"/>
        <w:jc w:val="both"/>
        <w:rPr>
          <w:rFonts w:ascii="Verdana" w:hAnsi="Verdana"/>
          <w:color w:val="auto"/>
          <w:sz w:val="20"/>
          <w:szCs w:val="20"/>
        </w:rPr>
      </w:pPr>
      <w:r w:rsidRPr="003E736E">
        <w:rPr>
          <w:rFonts w:ascii="Verdana" w:hAnsi="Verdana"/>
          <w:color w:val="auto"/>
          <w:sz w:val="20"/>
          <w:szCs w:val="20"/>
        </w:rPr>
        <w:t>Екзекутивна документация</w:t>
      </w:r>
    </w:p>
    <w:p w14:paraId="11F2488D"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 xml:space="preserve">Задължението на Изпълнителя трябва да включва и своевременно изготвяне и поставяне на необходимите маркировъчни табели, ситуационни планове, монтирането на работни репери, където е подходящо, и изготвянето на екзекутивни чертежи и доклади съобразно изискванията на Контролиращия служител. Екзекутивните чертежи трябва да се изготвят от строителя по време на строително-монтажните работи и </w:t>
      </w:r>
      <w:r w:rsidRPr="003E736E">
        <w:rPr>
          <w:rFonts w:ascii="Verdana" w:hAnsi="Verdana"/>
          <w:sz w:val="20"/>
          <w:szCs w:val="20"/>
          <w:u w:val="single"/>
        </w:rPr>
        <w:t xml:space="preserve">да се предоставят на Възложителя в срок </w:t>
      </w:r>
      <w:r w:rsidRPr="003E736E">
        <w:rPr>
          <w:rFonts w:ascii="Verdana" w:hAnsi="Verdana"/>
          <w:b/>
          <w:sz w:val="20"/>
          <w:szCs w:val="20"/>
          <w:u w:val="single"/>
        </w:rPr>
        <w:t>до 7 работни дни</w:t>
      </w:r>
      <w:r w:rsidRPr="003E736E">
        <w:rPr>
          <w:rFonts w:ascii="Verdana" w:hAnsi="Verdana"/>
          <w:sz w:val="20"/>
          <w:szCs w:val="20"/>
          <w:u w:val="single"/>
        </w:rPr>
        <w:t xml:space="preserve"> след приключването на СМР</w:t>
      </w:r>
      <w:r w:rsidRPr="003E736E">
        <w:rPr>
          <w:rFonts w:ascii="Verdana" w:hAnsi="Verdana"/>
          <w:sz w:val="20"/>
          <w:szCs w:val="20"/>
        </w:rPr>
        <w:t>. Възложителят може да изиска екзекутиви и на участъци и/или при приключени отделни видове работи.</w:t>
      </w:r>
    </w:p>
    <w:p w14:paraId="11F2488E"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По време на СМР, Изпълнителят поддържа разпечатан комплект на чертежите от проекта. На тези копия в червен цвят ежедневно трябва да се нанася извършената работа и всички промени. Всяка допълнително извършена работа трябва да се отбелязва в работните чертежи. Този комплект трябва да е на разположение за проверка по всяко време. Освен новото строителство, на тези копия Изпълнителят трябва да отбелязва всичко останало, което установява по време на изкопни работи. Тази информация трябва да включва дълбочина, вид, размери и местоположение на съществуващи тръбопроводи (за питейна вода, дренажна, канализационна, и пр.), които се пресичат или са разкрити по време на изкопните работи, тип почва, местоположение на съществуващите кабели (електрически, телефонни и други) в обхвата на изкопа. Изготвянето на екзекутивните чертежи трябва да е на база работните чертежи, като се прехвърли от тях информацията, показваща направените промени от проектните.</w:t>
      </w:r>
    </w:p>
    <w:p w14:paraId="11F2488F"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 xml:space="preserve">Екзекутивната документация се предава </w:t>
      </w:r>
      <w:r w:rsidRPr="003E736E">
        <w:rPr>
          <w:rFonts w:ascii="Verdana" w:hAnsi="Verdana"/>
          <w:sz w:val="20"/>
          <w:szCs w:val="20"/>
          <w:u w:val="single"/>
        </w:rPr>
        <w:t>в 4 екземпляра</w:t>
      </w:r>
      <w:r w:rsidRPr="003E736E">
        <w:rPr>
          <w:rFonts w:ascii="Verdana" w:hAnsi="Verdana"/>
          <w:sz w:val="20"/>
          <w:szCs w:val="20"/>
        </w:rPr>
        <w:t xml:space="preserve"> на Контролиращия служител.</w:t>
      </w:r>
    </w:p>
    <w:p w14:paraId="11F24890" w14:textId="77777777" w:rsidR="006B76E0" w:rsidRPr="003E736E" w:rsidRDefault="006B76E0" w:rsidP="003E736E">
      <w:pPr>
        <w:pStyle w:val="Heading3"/>
        <w:keepNext w:val="0"/>
        <w:keepLines w:val="0"/>
        <w:numPr>
          <w:ilvl w:val="0"/>
          <w:numId w:val="12"/>
        </w:numPr>
        <w:spacing w:before="240"/>
        <w:ind w:left="0" w:right="-43" w:firstLine="0"/>
        <w:jc w:val="both"/>
        <w:rPr>
          <w:rFonts w:ascii="Verdana" w:hAnsi="Verdana"/>
          <w:color w:val="auto"/>
          <w:sz w:val="20"/>
          <w:szCs w:val="20"/>
        </w:rPr>
      </w:pPr>
      <w:r w:rsidRPr="003E736E">
        <w:rPr>
          <w:rStyle w:val="Hyperlink"/>
          <w:rFonts w:ascii="Verdana" w:hAnsi="Verdana"/>
          <w:color w:val="auto"/>
          <w:sz w:val="20"/>
          <w:szCs w:val="20"/>
        </w:rPr>
        <w:t>Временни</w:t>
      </w:r>
      <w:r w:rsidRPr="003E736E">
        <w:rPr>
          <w:rFonts w:ascii="Verdana" w:hAnsi="Verdana"/>
          <w:color w:val="auto"/>
          <w:sz w:val="20"/>
          <w:szCs w:val="20"/>
        </w:rPr>
        <w:t xml:space="preserve"> складови бази за материали на Изпълнителя</w:t>
      </w:r>
    </w:p>
    <w:p w14:paraId="11F24891"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Разчетите на Изпълнителя ще включват осигуряването и в последствие възстановяването на терени, необходими за временно складиране на материали, както и за тяхната поддръжка и охрана. Всякакви злополуки, загуби или наранявания на хора или имущество, произтичащи от дейността на Изпълнителя по снабдяването с материали или при тяхното складиране, ще бъде отговорност на Изпълнителя.</w:t>
      </w:r>
    </w:p>
    <w:p w14:paraId="11F24892"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носи пълна отговорност за охраната на строителния обект, както и на материалите, съоръженията и оборудването, които са вложени или съхранявани от него.</w:t>
      </w:r>
    </w:p>
    <w:p w14:paraId="11F24893" w14:textId="77777777" w:rsidR="006B76E0" w:rsidRPr="003E736E" w:rsidRDefault="006B76E0" w:rsidP="003E736E">
      <w:pPr>
        <w:pStyle w:val="Heading3"/>
        <w:keepNext w:val="0"/>
        <w:keepLines w:val="0"/>
        <w:numPr>
          <w:ilvl w:val="0"/>
          <w:numId w:val="12"/>
        </w:numPr>
        <w:spacing w:before="240"/>
        <w:ind w:left="0" w:right="-43" w:firstLine="0"/>
        <w:jc w:val="both"/>
        <w:rPr>
          <w:rFonts w:ascii="Verdana" w:hAnsi="Verdana"/>
          <w:color w:val="auto"/>
          <w:sz w:val="20"/>
          <w:szCs w:val="20"/>
        </w:rPr>
      </w:pPr>
      <w:r w:rsidRPr="003E736E">
        <w:rPr>
          <w:rFonts w:ascii="Verdana" w:hAnsi="Verdana"/>
          <w:color w:val="auto"/>
          <w:sz w:val="20"/>
          <w:szCs w:val="20"/>
        </w:rPr>
        <w:t xml:space="preserve">  Извозване до депа на Възложителя </w:t>
      </w:r>
    </w:p>
    <w:p w14:paraId="11F24894" w14:textId="387CD675"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 xml:space="preserve">Представител на Възложителя определя дали материалите да бъдат извозени в Централен склад на Възложителя или в узаконени терени за отпадъци. Изпълнителят е отговорен за заплащането на всички такси и разходи, свързани с </w:t>
      </w:r>
      <w:r w:rsidRPr="003E736E">
        <w:rPr>
          <w:rFonts w:ascii="Verdana" w:hAnsi="Verdana"/>
          <w:sz w:val="20"/>
          <w:szCs w:val="20"/>
        </w:rPr>
        <w:lastRenderedPageBreak/>
        <w:t>депонирането на такива материали</w:t>
      </w:r>
      <w:r w:rsidR="000010B4">
        <w:rPr>
          <w:rFonts w:ascii="Verdana" w:hAnsi="Verdana"/>
          <w:sz w:val="20"/>
          <w:szCs w:val="20"/>
        </w:rPr>
        <w:t>, както и зан</w:t>
      </w:r>
      <w:r w:rsidRPr="003E736E">
        <w:rPr>
          <w:rFonts w:ascii="Verdana" w:hAnsi="Verdana"/>
          <w:sz w:val="20"/>
          <w:szCs w:val="20"/>
        </w:rPr>
        <w:t>анасяне на повреди на съоръжения на други фирми, експлоатационни дружества и/или физически лица.</w:t>
      </w:r>
    </w:p>
    <w:p w14:paraId="11F24895"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 xml:space="preserve">Изпълнителят е отговорен за недопускането на щети по кабели, проводи, тръби и други, за които отговаря „Софийска вода” АД или други фирми, организации и/или физически лица. Всички щети по съоръжения и/ или имущество на други фирми и/или физически лица, причинени от Изпълнителя, ще бъдат единствено негова отговорност и той ще заплати всички разходи, свързани с техния ремонт и/или възстановяване. Изпълнителят е длъжен до 3 дни от </w:t>
      </w:r>
      <w:r w:rsidR="000010B4">
        <w:rPr>
          <w:rFonts w:ascii="Verdana" w:hAnsi="Verdana"/>
          <w:sz w:val="20"/>
          <w:szCs w:val="20"/>
        </w:rPr>
        <w:t xml:space="preserve">получаване на </w:t>
      </w:r>
      <w:r w:rsidRPr="003E736E">
        <w:rPr>
          <w:rFonts w:ascii="Verdana" w:hAnsi="Verdana"/>
          <w:sz w:val="20"/>
          <w:szCs w:val="20"/>
        </w:rPr>
        <w:t>писмена покана от Възложителя, да заплати на Възложителя и/или посоченото от него юридическо и/или физическо лице всички разходи, свързани с ремонта и/или възстановяването на причинените от Изпълнителя вреди.</w:t>
      </w:r>
    </w:p>
    <w:p w14:paraId="11F24896" w14:textId="77777777" w:rsidR="006B76E0" w:rsidRPr="003E736E" w:rsidRDefault="006B76E0" w:rsidP="003E736E">
      <w:pPr>
        <w:pStyle w:val="Heading3"/>
        <w:keepNext w:val="0"/>
        <w:keepLines w:val="0"/>
        <w:numPr>
          <w:ilvl w:val="0"/>
          <w:numId w:val="12"/>
        </w:numPr>
        <w:spacing w:before="240"/>
        <w:ind w:left="0" w:right="-43" w:firstLine="0"/>
        <w:jc w:val="both"/>
        <w:rPr>
          <w:rFonts w:ascii="Verdana" w:hAnsi="Verdana"/>
          <w:color w:val="auto"/>
          <w:sz w:val="20"/>
          <w:szCs w:val="20"/>
        </w:rPr>
      </w:pPr>
      <w:r w:rsidRPr="003E736E">
        <w:rPr>
          <w:rFonts w:ascii="Verdana" w:hAnsi="Verdana"/>
          <w:color w:val="auto"/>
          <w:sz w:val="20"/>
          <w:szCs w:val="20"/>
        </w:rPr>
        <w:t>Информационни /рекламни/ материали на Възложителя</w:t>
      </w:r>
    </w:p>
    <w:p w14:paraId="11F24897"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се задължава да подпомага утвърждаването на позитивния корпоративен образ на Възложителя и да предава ключовите му послания към клиентите.</w:t>
      </w:r>
    </w:p>
    <w:p w14:paraId="11F24898"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се задължава в двудневен срок от предаването им да монтира на обекта всички пана, табели, стикери и други рекламни материали, предоставени му от Възложителя. Изпълнителят се задължава да осигури в двудневен срок от започване на работите и да монтира на подходящи места на обекта информационна табела, съгласно изискванията на ЗУТ със съдържание и формат определени от Възложителя. В противен случай Изпълнителят подлежи на неустойка съгласно предвиденото в Раздел В: „Специфични условия на договора”.</w:t>
      </w:r>
    </w:p>
    <w:p w14:paraId="11F24899"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Всички права на собственост върху предоставените информационни материали са на Възложителя. Изпълнителят няма право да използва информационните материали на обекти, които не са му възложени за изпълнение от Възложителя.</w:t>
      </w:r>
    </w:p>
    <w:p w14:paraId="11F2489A"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се задължава да не променя по никакъв начин вида и/или съдържанието на информационните материали, предоставени му от Възложителя.</w:t>
      </w:r>
    </w:p>
    <w:p w14:paraId="11F2489B"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се задължава да използва предоставените му от Възложителя информационни материали с грижата на добър търговец, както и да не допуска използването им по начин, който би имал негативно отражение върху името на Възложителя. В противен случай Изпълнителят подлежи на неустойка съгласно предвиденото в Раздел В: „Специфични условия на договора”.</w:t>
      </w:r>
    </w:p>
    <w:p w14:paraId="11F2489C"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 xml:space="preserve">Информационната табела, изисквана съгл. чл. 157, ал. 7 от ЗУТ се изработва от Изпълнителя в 1 /един/екземпляр с размери- 2,0м,/1,10м.Материал – винил. </w:t>
      </w:r>
    </w:p>
    <w:p w14:paraId="11F2489D"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Рекламните материали на Изпълнителя, разположени на строителната площадка не може да надвишават по размер и брой тези на Възложителя.</w:t>
      </w:r>
    </w:p>
    <w:p w14:paraId="11F2489E" w14:textId="77777777" w:rsidR="006B76E0" w:rsidRPr="003E736E" w:rsidRDefault="006B76E0" w:rsidP="003E736E">
      <w:pPr>
        <w:pStyle w:val="Heading3"/>
        <w:keepNext w:val="0"/>
        <w:keepLines w:val="0"/>
        <w:numPr>
          <w:ilvl w:val="0"/>
          <w:numId w:val="12"/>
        </w:numPr>
        <w:spacing w:before="240"/>
        <w:ind w:left="0" w:right="-43" w:firstLine="0"/>
        <w:jc w:val="both"/>
        <w:rPr>
          <w:rFonts w:ascii="Verdana" w:hAnsi="Verdana"/>
          <w:color w:val="auto"/>
          <w:sz w:val="20"/>
          <w:szCs w:val="20"/>
        </w:rPr>
      </w:pPr>
      <w:r w:rsidRPr="003E736E">
        <w:rPr>
          <w:rFonts w:ascii="Verdana" w:hAnsi="Verdana"/>
          <w:color w:val="auto"/>
          <w:sz w:val="20"/>
          <w:szCs w:val="20"/>
        </w:rPr>
        <w:t>Изисквания за качество и гаранционни срокове</w:t>
      </w:r>
    </w:p>
    <w:p w14:paraId="11F2489F" w14:textId="77777777" w:rsidR="006B76E0" w:rsidRPr="003E736E" w:rsidRDefault="006B76E0" w:rsidP="003E736E">
      <w:pPr>
        <w:pStyle w:val="ListBullet2"/>
        <w:ind w:left="0" w:right="-43" w:firstLine="0"/>
        <w:rPr>
          <w:rFonts w:ascii="Verdana" w:eastAsia="Arial Unicode MS" w:hAnsi="Verdana"/>
          <w:sz w:val="20"/>
          <w:szCs w:val="20"/>
        </w:rPr>
      </w:pPr>
      <w:r w:rsidRPr="003E736E">
        <w:rPr>
          <w:rFonts w:ascii="Verdana" w:eastAsia="Arial Unicode MS" w:hAnsi="Verdana"/>
          <w:sz w:val="20"/>
          <w:szCs w:val="20"/>
        </w:rPr>
        <w:t>При изпълнение на договора, Изпълнителят трябва да спазва правилата и изискванията на съответния раздел от Правила за извършване и приемане на строителни и монтажни работи (ПИПСМР) и/или действащите за съответните работи наредби, правилници и строително-технически норми.</w:t>
      </w:r>
    </w:p>
    <w:p w14:paraId="11F248A0" w14:textId="77777777" w:rsidR="006B76E0" w:rsidRPr="003E736E" w:rsidRDefault="006B76E0" w:rsidP="003E736E">
      <w:pPr>
        <w:pStyle w:val="ListBullet2"/>
        <w:ind w:left="0" w:right="-43" w:firstLine="0"/>
        <w:rPr>
          <w:rFonts w:ascii="Verdana" w:eastAsia="Arial Unicode MS" w:hAnsi="Verdana"/>
          <w:sz w:val="20"/>
          <w:szCs w:val="20"/>
        </w:rPr>
      </w:pPr>
      <w:r w:rsidRPr="003E736E">
        <w:rPr>
          <w:rFonts w:ascii="Verdana" w:eastAsia="Arial Unicode MS" w:hAnsi="Verdana"/>
          <w:sz w:val="20"/>
          <w:szCs w:val="20"/>
        </w:rPr>
        <w:t>Гаранционните срокове на изградените проводи и съоръжения по настоящия договор са съгласно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Гаранционният срок за възстановените улични настилки и околно пространство е 5 години, считано от датата на разрешението за ползване за съответния обект.</w:t>
      </w:r>
    </w:p>
    <w:p w14:paraId="11F248A1" w14:textId="77777777" w:rsidR="00A20CBC" w:rsidRPr="003E736E" w:rsidRDefault="00A20CBC" w:rsidP="003E736E">
      <w:pPr>
        <w:spacing w:line="240" w:lineRule="auto"/>
        <w:ind w:right="-43"/>
        <w:jc w:val="both"/>
        <w:rPr>
          <w:rFonts w:ascii="Verdana" w:hAnsi="Verdana"/>
          <w:sz w:val="20"/>
          <w:szCs w:val="20"/>
        </w:rPr>
      </w:pPr>
    </w:p>
    <w:p w14:paraId="11F248A2" w14:textId="77777777" w:rsidR="00A20CBC" w:rsidRDefault="00A20CBC" w:rsidP="00742277">
      <w:pPr>
        <w:jc w:val="both"/>
        <w:rPr>
          <w:rFonts w:ascii="Verdana" w:hAnsi="Verdana"/>
          <w:sz w:val="20"/>
          <w:szCs w:val="20"/>
        </w:rPr>
      </w:pPr>
    </w:p>
    <w:p w14:paraId="11F248A3" w14:textId="77777777" w:rsidR="00A20CBC" w:rsidRDefault="00A20CBC" w:rsidP="00742277">
      <w:pPr>
        <w:jc w:val="both"/>
        <w:rPr>
          <w:rFonts w:ascii="Verdana" w:hAnsi="Verdana"/>
          <w:sz w:val="20"/>
          <w:szCs w:val="20"/>
        </w:rPr>
      </w:pPr>
    </w:p>
    <w:p w14:paraId="11F248A4" w14:textId="77777777" w:rsidR="00A20CBC" w:rsidRDefault="00A20CBC" w:rsidP="00742277">
      <w:pPr>
        <w:jc w:val="both"/>
        <w:rPr>
          <w:rFonts w:ascii="Verdana" w:hAnsi="Verdana"/>
          <w:sz w:val="20"/>
          <w:szCs w:val="20"/>
        </w:rPr>
      </w:pPr>
    </w:p>
    <w:p w14:paraId="11F248A5" w14:textId="77777777" w:rsidR="00216418" w:rsidRDefault="00216418" w:rsidP="00216418">
      <w:pPr>
        <w:jc w:val="center"/>
        <w:rPr>
          <w:rFonts w:ascii="Verdana" w:hAnsi="Verdana"/>
          <w:b/>
          <w:sz w:val="20"/>
          <w:szCs w:val="20"/>
          <w:lang w:val="en-US"/>
        </w:rPr>
      </w:pPr>
    </w:p>
    <w:p w14:paraId="11F248A6" w14:textId="77777777" w:rsidR="00216418" w:rsidRDefault="00216418" w:rsidP="00216418">
      <w:pPr>
        <w:jc w:val="center"/>
        <w:rPr>
          <w:rFonts w:ascii="Verdana" w:hAnsi="Verdana"/>
          <w:b/>
          <w:sz w:val="20"/>
          <w:szCs w:val="20"/>
          <w:lang w:val="en-US"/>
        </w:rPr>
      </w:pPr>
    </w:p>
    <w:p w14:paraId="11F248A7" w14:textId="77777777" w:rsidR="00216418" w:rsidRDefault="00216418" w:rsidP="00216418">
      <w:pPr>
        <w:jc w:val="center"/>
        <w:rPr>
          <w:rFonts w:ascii="Verdana" w:hAnsi="Verdana"/>
          <w:b/>
          <w:sz w:val="20"/>
          <w:szCs w:val="20"/>
          <w:lang w:val="en-US"/>
        </w:rPr>
      </w:pPr>
    </w:p>
    <w:p w14:paraId="11F248A8" w14:textId="77777777" w:rsidR="00216418" w:rsidRDefault="00216418" w:rsidP="00216418">
      <w:pPr>
        <w:jc w:val="center"/>
        <w:rPr>
          <w:rFonts w:ascii="Verdana" w:hAnsi="Verdana"/>
          <w:b/>
          <w:sz w:val="20"/>
          <w:szCs w:val="20"/>
          <w:lang w:val="en-US"/>
        </w:rPr>
      </w:pPr>
    </w:p>
    <w:p w14:paraId="11F248A9" w14:textId="77777777" w:rsidR="00216418" w:rsidRDefault="00216418" w:rsidP="00216418">
      <w:pPr>
        <w:jc w:val="center"/>
        <w:rPr>
          <w:rFonts w:ascii="Verdana" w:hAnsi="Verdana"/>
          <w:b/>
          <w:sz w:val="20"/>
          <w:szCs w:val="20"/>
          <w:lang w:val="en-US"/>
        </w:rPr>
      </w:pPr>
    </w:p>
    <w:p w14:paraId="11F248AA" w14:textId="77777777" w:rsidR="00216418" w:rsidRDefault="00216418" w:rsidP="00216418">
      <w:pPr>
        <w:jc w:val="center"/>
        <w:rPr>
          <w:rFonts w:ascii="Verdana" w:hAnsi="Verdana"/>
          <w:b/>
          <w:sz w:val="20"/>
          <w:szCs w:val="20"/>
          <w:lang w:val="en-US"/>
        </w:rPr>
      </w:pPr>
    </w:p>
    <w:p w14:paraId="11F248AB" w14:textId="77777777" w:rsidR="00216418" w:rsidRDefault="00216418" w:rsidP="00216418">
      <w:pPr>
        <w:jc w:val="center"/>
        <w:rPr>
          <w:rFonts w:ascii="Verdana" w:hAnsi="Verdana"/>
          <w:b/>
          <w:sz w:val="20"/>
          <w:szCs w:val="20"/>
          <w:lang w:val="en-US"/>
        </w:rPr>
      </w:pPr>
    </w:p>
    <w:p w14:paraId="11F248AC" w14:textId="77777777" w:rsidR="00216418" w:rsidRDefault="00216418" w:rsidP="00216418">
      <w:pPr>
        <w:jc w:val="center"/>
        <w:rPr>
          <w:rFonts w:ascii="Verdana" w:hAnsi="Verdana"/>
          <w:b/>
          <w:sz w:val="20"/>
          <w:szCs w:val="20"/>
          <w:lang w:val="en-US"/>
        </w:rPr>
      </w:pPr>
    </w:p>
    <w:p w14:paraId="11F248AD" w14:textId="77777777" w:rsidR="00216418" w:rsidRDefault="00216418" w:rsidP="00216418">
      <w:pPr>
        <w:jc w:val="center"/>
        <w:rPr>
          <w:rFonts w:ascii="Verdana" w:hAnsi="Verdana"/>
          <w:b/>
          <w:sz w:val="20"/>
          <w:szCs w:val="20"/>
          <w:lang w:val="en-US"/>
        </w:rPr>
      </w:pPr>
    </w:p>
    <w:p w14:paraId="11F248AE" w14:textId="77777777" w:rsidR="00216418" w:rsidRDefault="00216418" w:rsidP="00216418">
      <w:pPr>
        <w:jc w:val="center"/>
        <w:rPr>
          <w:rFonts w:ascii="Verdana" w:hAnsi="Verdana"/>
          <w:b/>
          <w:sz w:val="20"/>
          <w:szCs w:val="20"/>
          <w:lang w:val="en-US"/>
        </w:rPr>
      </w:pPr>
    </w:p>
    <w:p w14:paraId="11F248AF" w14:textId="77777777" w:rsidR="00216418" w:rsidRDefault="00216418" w:rsidP="00216418">
      <w:pPr>
        <w:jc w:val="center"/>
        <w:rPr>
          <w:rFonts w:ascii="Verdana" w:hAnsi="Verdana"/>
          <w:b/>
          <w:sz w:val="20"/>
          <w:szCs w:val="20"/>
          <w:lang w:val="en-US"/>
        </w:rPr>
      </w:pPr>
    </w:p>
    <w:p w14:paraId="11F248B0" w14:textId="77777777" w:rsidR="00216418" w:rsidRPr="00944BCC" w:rsidRDefault="00216418" w:rsidP="00216418">
      <w:pPr>
        <w:jc w:val="center"/>
        <w:rPr>
          <w:rFonts w:ascii="Verdana" w:hAnsi="Verdana"/>
          <w:b/>
          <w:sz w:val="20"/>
          <w:szCs w:val="20"/>
        </w:rPr>
      </w:pPr>
      <w:r w:rsidRPr="00944BCC">
        <w:rPr>
          <w:rFonts w:ascii="Verdana" w:hAnsi="Verdana"/>
          <w:b/>
          <w:sz w:val="20"/>
          <w:szCs w:val="20"/>
        </w:rPr>
        <w:t>РАЗДЕЛ Б: ЦЕНИ И ДАННИ</w:t>
      </w:r>
    </w:p>
    <w:p w14:paraId="11F248B1" w14:textId="77777777" w:rsidR="00216418" w:rsidRPr="00944BCC" w:rsidRDefault="00216418" w:rsidP="00216418">
      <w:pPr>
        <w:rPr>
          <w:rFonts w:ascii="Verdana" w:hAnsi="Verdana"/>
          <w:b/>
          <w:sz w:val="20"/>
          <w:szCs w:val="20"/>
        </w:rPr>
      </w:pPr>
      <w:bookmarkStart w:id="5" w:name="_Ref534250065"/>
      <w:bookmarkEnd w:id="4"/>
      <w:r w:rsidRPr="00944BCC">
        <w:rPr>
          <w:rFonts w:ascii="Verdana" w:hAnsi="Verdana"/>
          <w:b/>
          <w:sz w:val="20"/>
          <w:szCs w:val="20"/>
        </w:rPr>
        <w:br w:type="page"/>
      </w:r>
    </w:p>
    <w:p w14:paraId="11F248B2" w14:textId="77777777" w:rsidR="00A20CBC" w:rsidRPr="00944BCC" w:rsidRDefault="00A20CBC" w:rsidP="00321D1E">
      <w:pPr>
        <w:spacing w:after="0" w:line="240" w:lineRule="auto"/>
        <w:jc w:val="both"/>
        <w:rPr>
          <w:rFonts w:ascii="Verdana" w:hAnsi="Verdana"/>
          <w:b/>
          <w:sz w:val="20"/>
          <w:szCs w:val="20"/>
        </w:rPr>
      </w:pPr>
      <w:r w:rsidRPr="00944BCC">
        <w:rPr>
          <w:rFonts w:ascii="Verdana" w:hAnsi="Verdana"/>
          <w:b/>
          <w:sz w:val="20"/>
          <w:szCs w:val="20"/>
        </w:rPr>
        <w:lastRenderedPageBreak/>
        <w:t>ОБЩИ ПОЛОЖЕНИЯ</w:t>
      </w:r>
    </w:p>
    <w:p w14:paraId="11F248B3" w14:textId="77777777" w:rsidR="00A20CBC" w:rsidRPr="00A20CBC" w:rsidRDefault="00A20CBC" w:rsidP="00321D1E">
      <w:pPr>
        <w:spacing w:after="0" w:line="240" w:lineRule="auto"/>
        <w:jc w:val="both"/>
        <w:rPr>
          <w:rFonts w:ascii="Verdana" w:hAnsi="Verdana"/>
          <w:bCs/>
          <w:sz w:val="20"/>
          <w:szCs w:val="20"/>
        </w:rPr>
      </w:pPr>
    </w:p>
    <w:p w14:paraId="11F248B4" w14:textId="77777777" w:rsidR="00191C68" w:rsidRPr="00191C68" w:rsidRDefault="00191C68" w:rsidP="00321D1E">
      <w:pPr>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 xml:space="preserve">Посочените в Количествено - стойностната сметка (КСС) от този раздел единични цени, оферирани от Изпълнителя за изпълнение и приети от Възложителя с подписването на договора, трябва да включват всички договорни задължения на Изпълнителя по договора. </w:t>
      </w:r>
    </w:p>
    <w:p w14:paraId="11F248B5" w14:textId="77777777" w:rsidR="00191C68" w:rsidRPr="00191C68" w:rsidRDefault="00191C68" w:rsidP="00321D1E">
      <w:pPr>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Цените трябва да включват всички разходи и такси при изпълнението на изискванията на Раздел А: „Техническо задание предмет на договора”.</w:t>
      </w:r>
    </w:p>
    <w:p w14:paraId="11F248B6" w14:textId="77777777" w:rsidR="00191C68" w:rsidRPr="00191C68" w:rsidRDefault="00191C68" w:rsidP="00321D1E">
      <w:pPr>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Единичните цени са без ДДС, до втория знак след десетичната запетая и изразени само в български лева.</w:t>
      </w:r>
    </w:p>
    <w:p w14:paraId="11F248B7" w14:textId="77777777" w:rsidR="00191C68" w:rsidRPr="00191C68" w:rsidRDefault="00191C68" w:rsidP="00321D1E">
      <w:pPr>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При извозване на строителни отпадъци и земни маси</w:t>
      </w:r>
      <w:r w:rsidR="00526FC1">
        <w:rPr>
          <w:rFonts w:ascii="Verdana" w:hAnsi="Verdana"/>
          <w:sz w:val="20"/>
          <w:szCs w:val="20"/>
        </w:rPr>
        <w:t>,</w:t>
      </w:r>
      <w:r w:rsidRPr="00191C68">
        <w:rPr>
          <w:rFonts w:ascii="Verdana" w:hAnsi="Verdana"/>
          <w:sz w:val="20"/>
          <w:szCs w:val="20"/>
          <w:lang w:val="en-US"/>
        </w:rPr>
        <w:t xml:space="preserve"> Изпълнителят предвижда разстоянието и разходите по транспортирането до узаконено депо. В цената се включват всички разходи за транспортиране и такси за пропуски и обслужване на депото.</w:t>
      </w:r>
    </w:p>
    <w:p w14:paraId="11F248B8" w14:textId="77777777" w:rsidR="00191C68" w:rsidRPr="00191C68" w:rsidRDefault="00191C68" w:rsidP="00321D1E">
      <w:pPr>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Всички единични цени, предлагани от Участниците, трябва да са съобразени с изискванията, посочени в документацията за участие, включително в Работния Инвестиционен проект.</w:t>
      </w:r>
    </w:p>
    <w:p w14:paraId="11F248B9" w14:textId="77777777" w:rsidR="00191C68" w:rsidRPr="00191C68" w:rsidRDefault="00191C68" w:rsidP="00321D1E">
      <w:pPr>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Предвидените пътни знаци и съоръжения по част „ПБЗ” са инвентарни и са собственост на Изпълнителя.</w:t>
      </w:r>
    </w:p>
    <w:p w14:paraId="11F248BA" w14:textId="77777777" w:rsidR="00191C68" w:rsidRPr="00191C68" w:rsidRDefault="00191C68" w:rsidP="00321D1E">
      <w:pPr>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На Изпълнителя не са гарантирани количества и продължителност на дейностите.</w:t>
      </w:r>
    </w:p>
    <w:p w14:paraId="11F248BB" w14:textId="77777777" w:rsidR="00191C68" w:rsidRPr="00191C68" w:rsidRDefault="00191C68" w:rsidP="00321D1E">
      <w:pPr>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Цените ще са постоянни за срока на Договора.</w:t>
      </w:r>
    </w:p>
    <w:p w14:paraId="11F248BC" w14:textId="77777777" w:rsidR="00191C68" w:rsidRDefault="00191C68" w:rsidP="00321D1E">
      <w:pPr>
        <w:spacing w:after="0" w:line="240" w:lineRule="auto"/>
        <w:ind w:left="426" w:hanging="426"/>
        <w:jc w:val="both"/>
        <w:rPr>
          <w:rFonts w:ascii="Verdana" w:hAnsi="Verdana"/>
          <w:sz w:val="20"/>
          <w:szCs w:val="20"/>
          <w:lang w:val="en-US"/>
        </w:rPr>
      </w:pPr>
    </w:p>
    <w:p w14:paraId="11F248BD" w14:textId="77777777" w:rsidR="00191C68" w:rsidRDefault="00191C68" w:rsidP="00321D1E">
      <w:pPr>
        <w:spacing w:after="0" w:line="240" w:lineRule="auto"/>
        <w:ind w:left="426" w:hanging="426"/>
        <w:jc w:val="both"/>
        <w:rPr>
          <w:rFonts w:ascii="Verdana" w:hAnsi="Verdana"/>
          <w:b/>
          <w:sz w:val="20"/>
          <w:szCs w:val="20"/>
          <w:lang w:val="en-US"/>
        </w:rPr>
      </w:pPr>
      <w:r w:rsidRPr="00191C68">
        <w:rPr>
          <w:rFonts w:ascii="Verdana" w:hAnsi="Verdana"/>
          <w:b/>
          <w:sz w:val="20"/>
          <w:szCs w:val="20"/>
          <w:lang w:val="en-US"/>
        </w:rPr>
        <w:t>Начин на плащане</w:t>
      </w:r>
    </w:p>
    <w:p w14:paraId="11F248BE" w14:textId="77777777" w:rsidR="00191C68" w:rsidRPr="00191C68" w:rsidRDefault="00191C68" w:rsidP="00321D1E">
      <w:pPr>
        <w:spacing w:after="0" w:line="240" w:lineRule="auto"/>
        <w:ind w:left="426" w:hanging="426"/>
        <w:jc w:val="both"/>
        <w:rPr>
          <w:rFonts w:ascii="Verdana" w:hAnsi="Verdana"/>
          <w:b/>
          <w:sz w:val="20"/>
          <w:szCs w:val="20"/>
          <w:lang w:val="en-US"/>
        </w:rPr>
      </w:pPr>
    </w:p>
    <w:p w14:paraId="11F248BF" w14:textId="77777777" w:rsidR="00191C68" w:rsidRPr="00191C68" w:rsidRDefault="00191C68" w:rsidP="00321D1E">
      <w:pPr>
        <w:pStyle w:val="ListParagraph"/>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На заплащане подлежат само действително изпълнените работи и вложени в обекта материали, измерени и доказани с „Протокол за изпълнени и подлежащи на изплащане видове СМР“.</w:t>
      </w:r>
    </w:p>
    <w:p w14:paraId="11F248C0" w14:textId="77777777" w:rsidR="00191C68" w:rsidRPr="00191C68" w:rsidRDefault="00191C68" w:rsidP="00321D1E">
      <w:pPr>
        <w:pStyle w:val="ListBullet2"/>
        <w:numPr>
          <w:ilvl w:val="0"/>
          <w:numId w:val="39"/>
        </w:numPr>
        <w:ind w:left="426" w:hanging="426"/>
        <w:rPr>
          <w:rFonts w:ascii="Verdana" w:hAnsi="Verdana"/>
          <w:sz w:val="20"/>
          <w:szCs w:val="20"/>
          <w:lang w:val="en-US"/>
        </w:rPr>
      </w:pPr>
      <w:r w:rsidRPr="00191C68">
        <w:rPr>
          <w:rFonts w:ascii="Verdana" w:hAnsi="Verdana"/>
          <w:sz w:val="20"/>
          <w:szCs w:val="20"/>
          <w:lang w:val="en-US"/>
        </w:rPr>
        <w:t>Срокът за представяне на финалния „Протокол за изпълнени и подлежащи на изплащане видове СМР“ е до 10 дни след цялостно приключване на строително-монтажните работи.</w:t>
      </w:r>
    </w:p>
    <w:p w14:paraId="11F248C1" w14:textId="77777777" w:rsidR="00191C68" w:rsidRPr="00191C68" w:rsidRDefault="00191C68" w:rsidP="00321D1E">
      <w:pPr>
        <w:pStyle w:val="ListBullet2"/>
        <w:numPr>
          <w:ilvl w:val="0"/>
          <w:numId w:val="39"/>
        </w:numPr>
        <w:ind w:left="426" w:hanging="426"/>
        <w:rPr>
          <w:rFonts w:ascii="Verdana" w:hAnsi="Verdana"/>
          <w:sz w:val="20"/>
          <w:szCs w:val="20"/>
          <w:lang w:val="en-US"/>
        </w:rPr>
      </w:pPr>
      <w:r w:rsidRPr="00191C68">
        <w:rPr>
          <w:rFonts w:ascii="Verdana" w:hAnsi="Verdana"/>
          <w:sz w:val="20"/>
          <w:szCs w:val="20"/>
          <w:lang w:val="en-US"/>
        </w:rPr>
        <w:t>Допуска се изготвянето на междинни „Протоколи за изпълнени и подлежащи на изплащане видове изпълнени СМР“. Изготвянето на междинните протоколи се извършва след изпълнение на определени от Възложителя етапи.</w:t>
      </w:r>
    </w:p>
    <w:p w14:paraId="11F248C2" w14:textId="77777777" w:rsidR="00191C68" w:rsidRPr="00191C68" w:rsidRDefault="00191C68" w:rsidP="00321D1E">
      <w:pPr>
        <w:pStyle w:val="ListBullet2"/>
        <w:numPr>
          <w:ilvl w:val="0"/>
          <w:numId w:val="39"/>
        </w:numPr>
        <w:ind w:left="426" w:hanging="426"/>
        <w:rPr>
          <w:rFonts w:ascii="Verdana" w:hAnsi="Verdana"/>
          <w:sz w:val="20"/>
          <w:szCs w:val="20"/>
          <w:lang w:val="en-US"/>
        </w:rPr>
      </w:pPr>
      <w:r w:rsidRPr="00191C68">
        <w:rPr>
          <w:rFonts w:ascii="Verdana" w:hAnsi="Verdana"/>
          <w:sz w:val="20"/>
          <w:szCs w:val="20"/>
          <w:lang w:val="en-US"/>
        </w:rPr>
        <w:t xml:space="preserve">Възложителят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Възложителя. </w:t>
      </w:r>
    </w:p>
    <w:p w14:paraId="11F248C3" w14:textId="77777777" w:rsidR="00191C68" w:rsidRPr="00191C68" w:rsidRDefault="00191C68" w:rsidP="00321D1E">
      <w:pPr>
        <w:pStyle w:val="ListBullet2"/>
        <w:numPr>
          <w:ilvl w:val="0"/>
          <w:numId w:val="39"/>
        </w:numPr>
        <w:ind w:left="426" w:hanging="426"/>
        <w:rPr>
          <w:rFonts w:ascii="Verdana" w:hAnsi="Verdana"/>
          <w:sz w:val="20"/>
          <w:szCs w:val="20"/>
          <w:lang w:val="en-US"/>
        </w:rPr>
      </w:pPr>
      <w:r w:rsidRPr="00191C68">
        <w:rPr>
          <w:rFonts w:ascii="Verdana" w:hAnsi="Verdana"/>
          <w:sz w:val="20"/>
          <w:szCs w:val="20"/>
          <w:lang w:val="en-US"/>
        </w:rPr>
        <w:t>Възложителят задържа 10% от стойността на всеки одобрен протокол за изпълнени и подлежащи на изплащане видове СМР до датата на подписване от всички участници в строителството на Констативен протокол за предаване на обекта от Изпълнителя на Възложителя..</w:t>
      </w:r>
    </w:p>
    <w:p w14:paraId="11F248C4" w14:textId="77777777" w:rsidR="00191C68" w:rsidRPr="00191C68" w:rsidRDefault="00191C68" w:rsidP="00321D1E">
      <w:pPr>
        <w:pStyle w:val="ListBullet2"/>
        <w:numPr>
          <w:ilvl w:val="0"/>
          <w:numId w:val="39"/>
        </w:numPr>
        <w:ind w:left="426" w:hanging="426"/>
        <w:rPr>
          <w:rFonts w:ascii="Verdana" w:hAnsi="Verdana"/>
          <w:sz w:val="20"/>
          <w:szCs w:val="20"/>
          <w:lang w:val="en-US"/>
        </w:rPr>
      </w:pPr>
      <w:r w:rsidRPr="00191C68">
        <w:rPr>
          <w:rFonts w:ascii="Verdana" w:hAnsi="Verdana"/>
          <w:sz w:val="20"/>
          <w:szCs w:val="20"/>
          <w:lang w:val="en-US"/>
        </w:rPr>
        <w:t xml:space="preserve">След като „Протоколът за изпълнени и подлежащи на изплащане видове СМР“ се подпише от двете страни без възражения, Изпълнителят издава коректно съставена фактура </w:t>
      </w:r>
      <w:r w:rsidRPr="00191C68">
        <w:rPr>
          <w:rFonts w:ascii="Verdana" w:hAnsi="Verdana"/>
          <w:b/>
          <w:sz w:val="20"/>
          <w:szCs w:val="20"/>
          <w:lang w:val="en-US"/>
        </w:rPr>
        <w:t>в петдневен срок от възникване на основанието за плащане</w:t>
      </w:r>
      <w:r w:rsidRPr="00191C68">
        <w:rPr>
          <w:rFonts w:ascii="Verdana" w:hAnsi="Verdana"/>
          <w:sz w:val="20"/>
          <w:szCs w:val="20"/>
          <w:lang w:val="en-US"/>
        </w:rPr>
        <w:t xml:space="preserve"> съгласно документите, потвърждаващи изпълнението на работите.</w:t>
      </w:r>
    </w:p>
    <w:p w14:paraId="11F248C5" w14:textId="77777777" w:rsidR="00191C68" w:rsidRPr="00191C68" w:rsidRDefault="00191C68" w:rsidP="00321D1E">
      <w:pPr>
        <w:pStyle w:val="ListBullet2"/>
        <w:numPr>
          <w:ilvl w:val="0"/>
          <w:numId w:val="39"/>
        </w:numPr>
        <w:ind w:left="426" w:hanging="426"/>
        <w:rPr>
          <w:rFonts w:ascii="Verdana" w:hAnsi="Verdana"/>
          <w:sz w:val="20"/>
          <w:szCs w:val="20"/>
          <w:lang w:val="en-US"/>
        </w:rPr>
      </w:pPr>
      <w:r w:rsidRPr="00191C68">
        <w:rPr>
          <w:rFonts w:ascii="Verdana" w:hAnsi="Verdana"/>
          <w:sz w:val="20"/>
          <w:szCs w:val="20"/>
          <w:lang w:val="en-US"/>
        </w:rPr>
        <w:t xml:space="preserve">В случай, </w:t>
      </w:r>
      <w:r w:rsidR="00526FC1">
        <w:rPr>
          <w:rFonts w:ascii="Verdana" w:hAnsi="Verdana"/>
          <w:sz w:val="20"/>
          <w:szCs w:val="20"/>
        </w:rPr>
        <w:t xml:space="preserve">че </w:t>
      </w:r>
      <w:r w:rsidRPr="00191C68">
        <w:rPr>
          <w:rFonts w:ascii="Verdana" w:hAnsi="Verdana"/>
          <w:sz w:val="20"/>
          <w:szCs w:val="20"/>
          <w:lang w:val="en-US"/>
        </w:rPr>
        <w:t>Изпълнителят е обединение, представените от Изпълнителя фактури за плащане на изпълнени работи по договора трябва да бъдат издадени от името на Обединението.</w:t>
      </w:r>
    </w:p>
    <w:p w14:paraId="11F248C6" w14:textId="77777777" w:rsidR="00191C68" w:rsidRPr="00191C68" w:rsidRDefault="00191C68" w:rsidP="00321D1E">
      <w:pPr>
        <w:pStyle w:val="ListBullet2"/>
        <w:numPr>
          <w:ilvl w:val="0"/>
          <w:numId w:val="39"/>
        </w:numPr>
        <w:ind w:left="426" w:hanging="426"/>
        <w:rPr>
          <w:rFonts w:ascii="Verdana" w:hAnsi="Verdana"/>
          <w:sz w:val="20"/>
          <w:szCs w:val="20"/>
          <w:lang w:val="en-US"/>
        </w:rPr>
      </w:pPr>
      <w:r w:rsidRPr="00191C68">
        <w:rPr>
          <w:rFonts w:ascii="Verdana" w:hAnsi="Verdana"/>
          <w:sz w:val="20"/>
          <w:szCs w:val="20"/>
          <w:lang w:val="en-US"/>
        </w:rPr>
        <w:t>Плащането ще се извършва съгласно чл.6 „Плащане, ДДС и гаранция за изпълнение” от Раздел Г: „Общи условия на договора за строителство”.</w:t>
      </w:r>
    </w:p>
    <w:p w14:paraId="11F248C7" w14:textId="77777777" w:rsidR="00191C68" w:rsidRDefault="00191C68" w:rsidP="00321D1E">
      <w:pPr>
        <w:spacing w:after="0" w:line="240" w:lineRule="auto"/>
        <w:ind w:left="360"/>
        <w:jc w:val="both"/>
        <w:rPr>
          <w:rFonts w:ascii="Verdana" w:hAnsi="Verdana"/>
          <w:sz w:val="20"/>
          <w:szCs w:val="20"/>
          <w:lang w:val="en-US"/>
        </w:rPr>
      </w:pPr>
    </w:p>
    <w:p w14:paraId="11F248C8" w14:textId="77777777" w:rsidR="00191C68" w:rsidRPr="00191C68" w:rsidRDefault="00191C68" w:rsidP="00321D1E">
      <w:pPr>
        <w:spacing w:after="0" w:line="240" w:lineRule="auto"/>
        <w:ind w:left="360"/>
        <w:jc w:val="both"/>
        <w:rPr>
          <w:rFonts w:ascii="Verdana" w:hAnsi="Verdana"/>
          <w:sz w:val="20"/>
          <w:szCs w:val="20"/>
          <w:lang w:val="en-US"/>
        </w:rPr>
      </w:pPr>
    </w:p>
    <w:p w14:paraId="11F248C9" w14:textId="77777777" w:rsidR="00A20CBC" w:rsidRPr="00A20CBC" w:rsidRDefault="00A20CBC" w:rsidP="00321D1E">
      <w:pPr>
        <w:pStyle w:val="ListParagraph"/>
        <w:spacing w:after="0" w:line="240" w:lineRule="auto"/>
        <w:ind w:left="426"/>
        <w:jc w:val="both"/>
        <w:rPr>
          <w:rFonts w:ascii="Verdana" w:hAnsi="Verdana"/>
          <w:b/>
          <w:bCs/>
          <w:iCs/>
          <w:sz w:val="20"/>
          <w:szCs w:val="20"/>
        </w:rPr>
      </w:pPr>
      <w:r w:rsidRPr="00A20CBC">
        <w:rPr>
          <w:rFonts w:ascii="Verdana" w:hAnsi="Verdana"/>
          <w:b/>
          <w:bCs/>
          <w:iCs/>
          <w:sz w:val="20"/>
          <w:szCs w:val="20"/>
        </w:rPr>
        <w:t>Непредвидени разходи</w:t>
      </w:r>
    </w:p>
    <w:p w14:paraId="11F248CA" w14:textId="77777777" w:rsidR="00A20CBC" w:rsidRPr="00A20CBC" w:rsidRDefault="00A20CBC" w:rsidP="00321D1E">
      <w:pPr>
        <w:spacing w:after="0" w:line="240" w:lineRule="auto"/>
        <w:jc w:val="both"/>
        <w:rPr>
          <w:rFonts w:ascii="Verdana" w:hAnsi="Verdana"/>
          <w:b/>
          <w:bCs/>
          <w:iCs/>
          <w:sz w:val="20"/>
          <w:szCs w:val="20"/>
        </w:rPr>
      </w:pPr>
    </w:p>
    <w:p w14:paraId="11F248CB" w14:textId="77777777" w:rsidR="00191C68" w:rsidRPr="00191C68" w:rsidRDefault="00A20CBC" w:rsidP="00321D1E">
      <w:pPr>
        <w:numPr>
          <w:ilvl w:val="0"/>
          <w:numId w:val="39"/>
        </w:numPr>
        <w:spacing w:after="0" w:line="240" w:lineRule="auto"/>
        <w:rPr>
          <w:rFonts w:ascii="Verdana" w:hAnsi="Verdana"/>
          <w:b/>
          <w:bCs/>
          <w:i/>
          <w:sz w:val="20"/>
          <w:szCs w:val="20"/>
        </w:rPr>
      </w:pPr>
      <w:r w:rsidRPr="00A20CBC">
        <w:rPr>
          <w:rFonts w:ascii="Verdana" w:hAnsi="Verdana"/>
          <w:sz w:val="20"/>
          <w:szCs w:val="20"/>
        </w:rPr>
        <w:t xml:space="preserve"> </w:t>
      </w:r>
      <w:r w:rsidR="00191C68" w:rsidRPr="00191C68">
        <w:rPr>
          <w:rFonts w:ascii="Verdana" w:hAnsi="Verdana"/>
          <w:bCs/>
          <w:sz w:val="20"/>
          <w:szCs w:val="20"/>
        </w:rPr>
        <w:t xml:space="preserve">Непредвидени разходи за строително-монтажни работи са разходите, свързани с увеличаване на заложени количества строително-монтажни работи и/или добавяне на нови количества или видове СМР, които към момента на разработване на проектната документация обективно не са могли да бъдат предвидени, но при изпълнение на дейностите са необходими за въвеждане на обекта в експлоатация. </w:t>
      </w:r>
    </w:p>
    <w:p w14:paraId="11F248CC" w14:textId="77777777" w:rsidR="00191C68" w:rsidRPr="00191C68" w:rsidRDefault="00191C68" w:rsidP="00321D1E">
      <w:pPr>
        <w:numPr>
          <w:ilvl w:val="0"/>
          <w:numId w:val="39"/>
        </w:numPr>
        <w:spacing w:after="0" w:line="240" w:lineRule="auto"/>
        <w:jc w:val="both"/>
        <w:rPr>
          <w:rFonts w:ascii="Verdana" w:hAnsi="Verdana"/>
          <w:b/>
          <w:bCs/>
          <w:i/>
          <w:sz w:val="20"/>
          <w:szCs w:val="20"/>
        </w:rPr>
      </w:pPr>
      <w:r w:rsidRPr="00191C68">
        <w:rPr>
          <w:rFonts w:ascii="Verdana" w:hAnsi="Verdana"/>
          <w:bCs/>
          <w:sz w:val="20"/>
          <w:szCs w:val="20"/>
        </w:rPr>
        <w:t>Непредвидени разходи се отчитат при окончателно актуване на СМР. С цел признаване на непредвидените разходи, Изпълнителят трябва да представи констативен протокол, обосноваващ непредвидените работи, придружен с отделна КСС и при необходимост други документи. Констативният протокол се подписва от Възложителя, Изпълнителя, или авторския надзор. Непредвидени разходи може да се признаят и на база предписание на авторския надзор.</w:t>
      </w:r>
    </w:p>
    <w:p w14:paraId="11F248CD" w14:textId="77777777" w:rsidR="00191C68" w:rsidRPr="00191C68" w:rsidRDefault="00191C68" w:rsidP="00321D1E">
      <w:pPr>
        <w:numPr>
          <w:ilvl w:val="0"/>
          <w:numId w:val="39"/>
        </w:numPr>
        <w:spacing w:after="0" w:line="240" w:lineRule="auto"/>
        <w:jc w:val="both"/>
        <w:rPr>
          <w:rFonts w:ascii="Verdana" w:hAnsi="Verdana"/>
          <w:b/>
          <w:bCs/>
          <w:i/>
          <w:iCs/>
          <w:sz w:val="20"/>
          <w:szCs w:val="20"/>
        </w:rPr>
      </w:pPr>
      <w:r w:rsidRPr="00191C68">
        <w:rPr>
          <w:rFonts w:ascii="Verdana" w:hAnsi="Verdana"/>
          <w:bCs/>
          <w:sz w:val="20"/>
          <w:szCs w:val="20"/>
        </w:rPr>
        <w:t xml:space="preserve">Непредвидени разходи ще се признават до 10 % от предложената цена за изпълнение на съответния обект. </w:t>
      </w:r>
    </w:p>
    <w:p w14:paraId="11F248CE" w14:textId="77777777" w:rsidR="00191C68" w:rsidRPr="00191C68" w:rsidRDefault="00191C68" w:rsidP="00321D1E">
      <w:pPr>
        <w:numPr>
          <w:ilvl w:val="0"/>
          <w:numId w:val="39"/>
        </w:numPr>
        <w:spacing w:after="0" w:line="240" w:lineRule="auto"/>
        <w:jc w:val="both"/>
        <w:rPr>
          <w:rFonts w:ascii="Verdana" w:hAnsi="Verdana"/>
          <w:bCs/>
          <w:sz w:val="20"/>
          <w:szCs w:val="20"/>
        </w:rPr>
      </w:pPr>
      <w:r w:rsidRPr="00191C68">
        <w:rPr>
          <w:rFonts w:ascii="Verdana" w:hAnsi="Verdana"/>
          <w:bCs/>
          <w:sz w:val="20"/>
          <w:szCs w:val="20"/>
        </w:rPr>
        <w:t>Остойностяването на непредвидените разходи ще става на база единичните цени от КСС. В случай, че в КСС не фигурират единични цени за видовете работи, които следва да се изпълнят като непредвидени, Изпълнителят изготвя анализна цена на база актуален към момента на остойностяването Справочник за цените в строителството, издание на СЕК. Предложената анализна цена се одобрява от Контролиращия служител.</w:t>
      </w:r>
    </w:p>
    <w:p w14:paraId="11F248CF" w14:textId="77777777" w:rsidR="00A20CBC" w:rsidRDefault="00A20CBC" w:rsidP="00191C68">
      <w:pPr>
        <w:spacing w:after="0" w:line="240" w:lineRule="auto"/>
        <w:ind w:left="360"/>
        <w:jc w:val="both"/>
        <w:rPr>
          <w:rFonts w:ascii="Verdana" w:hAnsi="Verdana"/>
          <w:iCs/>
          <w:sz w:val="20"/>
          <w:szCs w:val="20"/>
        </w:rPr>
      </w:pPr>
    </w:p>
    <w:p w14:paraId="11F248D0" w14:textId="77777777" w:rsidR="00191C68" w:rsidRPr="00191C68" w:rsidRDefault="00191C68" w:rsidP="00191C68">
      <w:pPr>
        <w:spacing w:after="0" w:line="240" w:lineRule="auto"/>
        <w:ind w:left="360"/>
        <w:jc w:val="both"/>
        <w:rPr>
          <w:rFonts w:ascii="Verdana" w:hAnsi="Verdana"/>
          <w:iCs/>
          <w:sz w:val="20"/>
          <w:szCs w:val="20"/>
        </w:rPr>
      </w:pPr>
    </w:p>
    <w:p w14:paraId="11F248D1" w14:textId="77777777" w:rsidR="00A20CBC" w:rsidRPr="00A20CBC" w:rsidRDefault="00321D1E" w:rsidP="00A20CBC">
      <w:pPr>
        <w:pStyle w:val="ListParagraph"/>
        <w:ind w:left="360"/>
        <w:rPr>
          <w:rFonts w:ascii="Verdana" w:hAnsi="Verdana"/>
          <w:b/>
          <w:bCs/>
          <w:sz w:val="20"/>
          <w:szCs w:val="20"/>
        </w:rPr>
      </w:pPr>
      <w:r>
        <w:rPr>
          <w:rFonts w:ascii="Verdana" w:hAnsi="Verdana"/>
          <w:b/>
          <w:bCs/>
          <w:sz w:val="20"/>
          <w:szCs w:val="20"/>
        </w:rPr>
        <w:t>Количествено-стойностна сметка</w:t>
      </w:r>
    </w:p>
    <w:p w14:paraId="11F248D2" w14:textId="77777777" w:rsidR="00A20CBC" w:rsidRPr="00A20CBC" w:rsidRDefault="00A20CBC" w:rsidP="00A20CBC">
      <w:pPr>
        <w:spacing w:after="0" w:line="240" w:lineRule="auto"/>
        <w:jc w:val="both"/>
        <w:rPr>
          <w:rFonts w:ascii="Verdana" w:hAnsi="Verdana"/>
          <w:b/>
          <w:sz w:val="20"/>
          <w:szCs w:val="20"/>
        </w:rPr>
      </w:pPr>
      <w:r w:rsidRPr="00A20CBC">
        <w:rPr>
          <w:rFonts w:ascii="Verdana" w:hAnsi="Verdana"/>
          <w:b/>
          <w:sz w:val="20"/>
          <w:szCs w:val="20"/>
        </w:rPr>
        <w:br w:type="page"/>
      </w:r>
    </w:p>
    <w:p w14:paraId="11F248D3" w14:textId="77777777" w:rsidR="00A20CBC" w:rsidRDefault="00A20CBC" w:rsidP="00A20CBC">
      <w:pPr>
        <w:spacing w:after="0" w:line="240" w:lineRule="auto"/>
        <w:jc w:val="both"/>
        <w:rPr>
          <w:rFonts w:ascii="Verdana" w:hAnsi="Verdana"/>
          <w:b/>
          <w:sz w:val="20"/>
          <w:szCs w:val="20"/>
        </w:rPr>
      </w:pPr>
    </w:p>
    <w:p w14:paraId="11F248D4" w14:textId="77777777" w:rsidR="00216418" w:rsidRDefault="00216418" w:rsidP="00216418">
      <w:pPr>
        <w:widowControl w:val="0"/>
        <w:spacing w:before="120" w:after="120"/>
        <w:jc w:val="center"/>
        <w:rPr>
          <w:rFonts w:ascii="Verdana" w:hAnsi="Verdana"/>
          <w:b/>
          <w:sz w:val="20"/>
          <w:szCs w:val="20"/>
        </w:rPr>
      </w:pPr>
    </w:p>
    <w:p w14:paraId="11F248D5" w14:textId="77777777" w:rsidR="00CB2661" w:rsidRDefault="00CB2661" w:rsidP="00216418">
      <w:pPr>
        <w:widowControl w:val="0"/>
        <w:spacing w:before="120" w:after="120"/>
        <w:jc w:val="center"/>
        <w:rPr>
          <w:rFonts w:ascii="Verdana" w:hAnsi="Verdana"/>
          <w:b/>
          <w:sz w:val="20"/>
          <w:szCs w:val="20"/>
        </w:rPr>
      </w:pPr>
    </w:p>
    <w:p w14:paraId="11F248D6" w14:textId="77777777" w:rsidR="00CB2661" w:rsidRDefault="00CB2661" w:rsidP="00216418">
      <w:pPr>
        <w:widowControl w:val="0"/>
        <w:spacing w:before="120" w:after="120"/>
        <w:jc w:val="center"/>
        <w:rPr>
          <w:rFonts w:ascii="Verdana" w:hAnsi="Verdana"/>
          <w:b/>
          <w:sz w:val="20"/>
          <w:szCs w:val="20"/>
        </w:rPr>
      </w:pPr>
    </w:p>
    <w:p w14:paraId="11F248D7" w14:textId="77777777" w:rsidR="00CB2661" w:rsidRDefault="00CB2661" w:rsidP="00216418">
      <w:pPr>
        <w:widowControl w:val="0"/>
        <w:spacing w:before="120" w:after="120"/>
        <w:jc w:val="center"/>
        <w:rPr>
          <w:rFonts w:ascii="Verdana" w:hAnsi="Verdana"/>
          <w:b/>
          <w:sz w:val="20"/>
          <w:szCs w:val="20"/>
        </w:rPr>
      </w:pPr>
    </w:p>
    <w:p w14:paraId="11F248D8" w14:textId="77777777" w:rsidR="00CB2661" w:rsidRDefault="00CB2661" w:rsidP="00216418">
      <w:pPr>
        <w:widowControl w:val="0"/>
        <w:spacing w:before="120" w:after="120"/>
        <w:jc w:val="center"/>
        <w:rPr>
          <w:rFonts w:ascii="Verdana" w:hAnsi="Verdana"/>
          <w:b/>
          <w:sz w:val="20"/>
          <w:szCs w:val="20"/>
        </w:rPr>
      </w:pPr>
    </w:p>
    <w:p w14:paraId="11F248D9" w14:textId="77777777" w:rsidR="00CB2661" w:rsidRDefault="00CB2661" w:rsidP="00216418">
      <w:pPr>
        <w:widowControl w:val="0"/>
        <w:spacing w:before="120" w:after="120"/>
        <w:jc w:val="center"/>
        <w:rPr>
          <w:rFonts w:ascii="Verdana" w:hAnsi="Verdana"/>
          <w:b/>
          <w:sz w:val="20"/>
          <w:szCs w:val="20"/>
        </w:rPr>
      </w:pPr>
    </w:p>
    <w:p w14:paraId="11F248DA" w14:textId="77777777" w:rsidR="00CB2661" w:rsidRDefault="00CB2661" w:rsidP="00216418">
      <w:pPr>
        <w:widowControl w:val="0"/>
        <w:spacing w:before="120" w:after="120"/>
        <w:jc w:val="center"/>
        <w:rPr>
          <w:rFonts w:ascii="Verdana" w:hAnsi="Verdana"/>
          <w:b/>
          <w:sz w:val="20"/>
          <w:szCs w:val="20"/>
        </w:rPr>
      </w:pPr>
    </w:p>
    <w:p w14:paraId="11F248DB" w14:textId="77777777" w:rsidR="00CB2661" w:rsidRDefault="00CB2661" w:rsidP="00216418">
      <w:pPr>
        <w:widowControl w:val="0"/>
        <w:spacing w:before="120" w:after="120"/>
        <w:jc w:val="center"/>
        <w:rPr>
          <w:rFonts w:ascii="Verdana" w:hAnsi="Verdana"/>
          <w:b/>
          <w:sz w:val="20"/>
          <w:szCs w:val="20"/>
        </w:rPr>
      </w:pPr>
    </w:p>
    <w:p w14:paraId="11F248DC" w14:textId="77777777" w:rsidR="00CB2661" w:rsidRDefault="00CB2661" w:rsidP="00216418">
      <w:pPr>
        <w:widowControl w:val="0"/>
        <w:spacing w:before="120" w:after="120"/>
        <w:jc w:val="center"/>
        <w:rPr>
          <w:rFonts w:ascii="Verdana" w:hAnsi="Verdana"/>
          <w:b/>
          <w:sz w:val="20"/>
          <w:szCs w:val="20"/>
        </w:rPr>
      </w:pPr>
    </w:p>
    <w:p w14:paraId="11F248DD" w14:textId="77777777" w:rsidR="00CB2661" w:rsidRDefault="00CB2661" w:rsidP="00216418">
      <w:pPr>
        <w:widowControl w:val="0"/>
        <w:spacing w:before="120" w:after="120"/>
        <w:jc w:val="center"/>
        <w:rPr>
          <w:rFonts w:ascii="Verdana" w:hAnsi="Verdana"/>
          <w:b/>
          <w:sz w:val="20"/>
          <w:szCs w:val="20"/>
        </w:rPr>
      </w:pPr>
    </w:p>
    <w:p w14:paraId="11F248DE" w14:textId="77777777" w:rsidR="00CB2661" w:rsidRDefault="00CB2661" w:rsidP="00216418">
      <w:pPr>
        <w:widowControl w:val="0"/>
        <w:spacing w:before="120" w:after="120"/>
        <w:jc w:val="center"/>
        <w:rPr>
          <w:rFonts w:ascii="Verdana" w:hAnsi="Verdana"/>
          <w:b/>
          <w:sz w:val="20"/>
          <w:szCs w:val="20"/>
        </w:rPr>
      </w:pPr>
    </w:p>
    <w:p w14:paraId="11F248DF" w14:textId="77777777" w:rsidR="00CB2661" w:rsidRDefault="00CB2661" w:rsidP="00216418">
      <w:pPr>
        <w:widowControl w:val="0"/>
        <w:spacing w:before="120" w:after="120"/>
        <w:jc w:val="center"/>
        <w:rPr>
          <w:rFonts w:ascii="Verdana" w:hAnsi="Verdana"/>
          <w:b/>
          <w:sz w:val="20"/>
          <w:szCs w:val="20"/>
        </w:rPr>
      </w:pPr>
    </w:p>
    <w:p w14:paraId="11F248E0" w14:textId="77777777" w:rsidR="00CB2661" w:rsidRDefault="00CB2661" w:rsidP="00216418">
      <w:pPr>
        <w:widowControl w:val="0"/>
        <w:spacing w:before="120" w:after="120"/>
        <w:jc w:val="center"/>
        <w:rPr>
          <w:rFonts w:ascii="Verdana" w:hAnsi="Verdana"/>
          <w:b/>
          <w:sz w:val="20"/>
          <w:szCs w:val="20"/>
        </w:rPr>
      </w:pPr>
    </w:p>
    <w:p w14:paraId="11F248E1" w14:textId="77777777" w:rsidR="00CB2661" w:rsidRDefault="00CB2661" w:rsidP="00216418">
      <w:pPr>
        <w:widowControl w:val="0"/>
        <w:spacing w:before="120" w:after="120"/>
        <w:jc w:val="center"/>
        <w:rPr>
          <w:rFonts w:ascii="Verdana" w:hAnsi="Verdana"/>
          <w:b/>
          <w:sz w:val="20"/>
          <w:szCs w:val="20"/>
        </w:rPr>
      </w:pPr>
    </w:p>
    <w:p w14:paraId="11F248E2" w14:textId="77777777" w:rsidR="00CB2661" w:rsidRDefault="00CB2661" w:rsidP="00216418">
      <w:pPr>
        <w:widowControl w:val="0"/>
        <w:spacing w:before="120" w:after="120"/>
        <w:jc w:val="center"/>
        <w:rPr>
          <w:rFonts w:ascii="Verdana" w:hAnsi="Verdana"/>
          <w:b/>
          <w:sz w:val="20"/>
          <w:szCs w:val="20"/>
        </w:rPr>
      </w:pPr>
    </w:p>
    <w:p w14:paraId="11F248E3" w14:textId="77777777" w:rsidR="00CB2661" w:rsidRPr="00944BCC" w:rsidRDefault="00CB2661" w:rsidP="00216418">
      <w:pPr>
        <w:widowControl w:val="0"/>
        <w:spacing w:before="120" w:after="120"/>
        <w:jc w:val="center"/>
        <w:rPr>
          <w:rFonts w:ascii="Verdana" w:hAnsi="Verdana"/>
          <w:b/>
          <w:sz w:val="20"/>
          <w:szCs w:val="20"/>
        </w:rPr>
      </w:pPr>
    </w:p>
    <w:p w14:paraId="11F248E4" w14:textId="77777777" w:rsidR="00216418" w:rsidRPr="00944BCC" w:rsidRDefault="00216418" w:rsidP="00216418">
      <w:pPr>
        <w:widowControl w:val="0"/>
        <w:spacing w:before="120" w:after="120"/>
        <w:jc w:val="center"/>
        <w:rPr>
          <w:rFonts w:ascii="Verdana" w:hAnsi="Verdana"/>
          <w:b/>
          <w:sz w:val="20"/>
          <w:szCs w:val="20"/>
        </w:rPr>
      </w:pPr>
      <w:r w:rsidRPr="00944BCC">
        <w:rPr>
          <w:rFonts w:ascii="Verdana" w:hAnsi="Verdana"/>
          <w:b/>
          <w:sz w:val="20"/>
          <w:szCs w:val="20"/>
        </w:rPr>
        <w:t>РАЗДЕЛ В: СПЕЦИФИЧНИ УСЛОВИЯ НА ДОГОВОРА</w:t>
      </w:r>
      <w:bookmarkEnd w:id="5"/>
    </w:p>
    <w:p w14:paraId="11F248E5" w14:textId="77777777" w:rsidR="00216418" w:rsidRPr="00944BCC" w:rsidRDefault="00216418" w:rsidP="00216418">
      <w:pPr>
        <w:rPr>
          <w:rFonts w:ascii="Verdana" w:hAnsi="Verdana"/>
          <w:b/>
          <w:sz w:val="20"/>
          <w:szCs w:val="20"/>
          <w:u w:val="single"/>
        </w:rPr>
      </w:pPr>
      <w:r w:rsidRPr="00944BCC">
        <w:rPr>
          <w:rFonts w:ascii="Verdana" w:hAnsi="Verdana"/>
          <w:b/>
          <w:sz w:val="20"/>
          <w:szCs w:val="20"/>
          <w:u w:val="single"/>
        </w:rPr>
        <w:br w:type="page"/>
      </w:r>
    </w:p>
    <w:p w14:paraId="11F248E6" w14:textId="77777777" w:rsidR="004B532E" w:rsidRPr="004B532E" w:rsidRDefault="004B532E" w:rsidP="00723E9B">
      <w:pPr>
        <w:ind w:left="360" w:hanging="360"/>
        <w:jc w:val="center"/>
        <w:rPr>
          <w:rFonts w:ascii="Verdana" w:hAnsi="Verdana"/>
          <w:b/>
          <w:sz w:val="20"/>
          <w:szCs w:val="20"/>
        </w:rPr>
      </w:pPr>
      <w:r w:rsidRPr="004B532E">
        <w:rPr>
          <w:rFonts w:ascii="Verdana" w:hAnsi="Verdana"/>
          <w:b/>
          <w:sz w:val="20"/>
          <w:szCs w:val="20"/>
        </w:rPr>
        <w:lastRenderedPageBreak/>
        <w:t>НЕУСТОЙКИ</w:t>
      </w:r>
    </w:p>
    <w:p w14:paraId="11F248E7" w14:textId="77777777" w:rsidR="004B532E" w:rsidRPr="004B532E" w:rsidRDefault="004B532E" w:rsidP="00723E9B">
      <w:pPr>
        <w:numPr>
          <w:ilvl w:val="0"/>
          <w:numId w:val="40"/>
        </w:numPr>
        <w:jc w:val="both"/>
        <w:rPr>
          <w:rFonts w:ascii="Verdana" w:hAnsi="Verdana"/>
          <w:sz w:val="20"/>
          <w:szCs w:val="20"/>
        </w:rPr>
      </w:pPr>
      <w:r w:rsidRPr="004B532E">
        <w:rPr>
          <w:rFonts w:ascii="Verdana" w:hAnsi="Verdana"/>
          <w:sz w:val="20"/>
          <w:szCs w:val="20"/>
        </w:rPr>
        <w:t>В случай че Изпълнителят не изпълнява своите задължения по договора, включително не изпълни качествено и в срок СМР, предмет на договора, Изпълнителят се задължава да изплати на Възложителя неустойка в съответствие с посоченото в настоящия договор.</w:t>
      </w:r>
    </w:p>
    <w:p w14:paraId="11F248E8" w14:textId="77777777" w:rsidR="004B532E" w:rsidRDefault="004B532E" w:rsidP="00723E9B">
      <w:pPr>
        <w:numPr>
          <w:ilvl w:val="0"/>
          <w:numId w:val="40"/>
        </w:numPr>
        <w:jc w:val="both"/>
        <w:rPr>
          <w:rFonts w:ascii="Verdana" w:hAnsi="Verdana"/>
          <w:sz w:val="20"/>
          <w:szCs w:val="20"/>
        </w:rPr>
      </w:pPr>
      <w:r w:rsidRPr="004B532E">
        <w:rPr>
          <w:rFonts w:ascii="Verdana" w:hAnsi="Verdana"/>
          <w:sz w:val="20"/>
          <w:szCs w:val="20"/>
        </w:rPr>
        <w:t xml:space="preserve">При неспазване на сроковете за започване и приключване на възложените работи по вина на Изпълнителя, последният дължи неустойка в размер на 0,5% (нула цяло и пет процента) от стойността </w:t>
      </w:r>
      <w:r w:rsidR="0084286D" w:rsidRPr="004B532E">
        <w:rPr>
          <w:rFonts w:ascii="Verdana" w:hAnsi="Verdana"/>
          <w:sz w:val="20"/>
          <w:szCs w:val="20"/>
        </w:rPr>
        <w:t xml:space="preserve">на </w:t>
      </w:r>
      <w:r w:rsidR="003D35ED">
        <w:rPr>
          <w:rFonts w:ascii="Verdana" w:hAnsi="Verdana"/>
          <w:sz w:val="20"/>
          <w:szCs w:val="20"/>
        </w:rPr>
        <w:t xml:space="preserve">конкретното </w:t>
      </w:r>
      <w:r w:rsidR="0084286D" w:rsidRPr="004B532E">
        <w:rPr>
          <w:rFonts w:ascii="Verdana" w:hAnsi="Verdana"/>
          <w:sz w:val="20"/>
          <w:szCs w:val="20"/>
        </w:rPr>
        <w:t>възла</w:t>
      </w:r>
      <w:r w:rsidR="003D35ED">
        <w:rPr>
          <w:rFonts w:ascii="Verdana" w:hAnsi="Verdana"/>
          <w:sz w:val="20"/>
          <w:szCs w:val="20"/>
        </w:rPr>
        <w:t>гане</w:t>
      </w:r>
      <w:r w:rsidR="0084286D" w:rsidRPr="004B532E">
        <w:rPr>
          <w:rFonts w:ascii="Verdana" w:hAnsi="Verdana"/>
          <w:sz w:val="20"/>
          <w:szCs w:val="20"/>
        </w:rPr>
        <w:t xml:space="preserve"> </w:t>
      </w:r>
      <w:r w:rsidRPr="004B532E">
        <w:rPr>
          <w:rFonts w:ascii="Verdana" w:hAnsi="Verdana"/>
          <w:sz w:val="20"/>
          <w:szCs w:val="20"/>
        </w:rPr>
        <w:t xml:space="preserve">без ДДС за всеки </w:t>
      </w:r>
      <w:r w:rsidR="0084286D">
        <w:rPr>
          <w:rFonts w:ascii="Verdana" w:hAnsi="Verdana"/>
          <w:sz w:val="20"/>
          <w:szCs w:val="20"/>
        </w:rPr>
        <w:t xml:space="preserve">работен </w:t>
      </w:r>
      <w:r w:rsidRPr="004B532E">
        <w:rPr>
          <w:rFonts w:ascii="Verdana" w:hAnsi="Verdana"/>
          <w:sz w:val="20"/>
          <w:szCs w:val="20"/>
        </w:rPr>
        <w:t xml:space="preserve">ден закъснение, но не повече от </w:t>
      </w:r>
      <w:r w:rsidR="003D35ED">
        <w:rPr>
          <w:rFonts w:ascii="Verdana" w:hAnsi="Verdana"/>
          <w:sz w:val="20"/>
          <w:szCs w:val="20"/>
        </w:rPr>
        <w:t>10</w:t>
      </w:r>
      <w:r w:rsidRPr="004B532E">
        <w:rPr>
          <w:rFonts w:ascii="Verdana" w:hAnsi="Verdana"/>
          <w:sz w:val="20"/>
          <w:szCs w:val="20"/>
        </w:rPr>
        <w:t xml:space="preserve">% (десет процента) от стойността </w:t>
      </w:r>
      <w:r w:rsidR="0084286D">
        <w:rPr>
          <w:rFonts w:ascii="Verdana" w:hAnsi="Verdana"/>
          <w:sz w:val="20"/>
          <w:szCs w:val="20"/>
        </w:rPr>
        <w:t>му.</w:t>
      </w:r>
    </w:p>
    <w:p w14:paraId="11F248E9" w14:textId="77777777" w:rsidR="003D35ED" w:rsidRPr="0030726F" w:rsidRDefault="003D35ED" w:rsidP="00723E9B">
      <w:pPr>
        <w:numPr>
          <w:ilvl w:val="0"/>
          <w:numId w:val="40"/>
        </w:numPr>
        <w:jc w:val="both"/>
        <w:rPr>
          <w:rFonts w:ascii="Verdana" w:hAnsi="Verdana"/>
          <w:sz w:val="20"/>
          <w:szCs w:val="20"/>
          <w:lang w:eastAsia="bg-BG"/>
        </w:rPr>
      </w:pPr>
      <w:r w:rsidRPr="00A94AF3">
        <w:rPr>
          <w:rFonts w:ascii="Verdana" w:hAnsi="Verdana"/>
          <w:snapToGrid w:val="0"/>
          <w:color w:val="000000"/>
          <w:sz w:val="20"/>
          <w:szCs w:val="20"/>
          <w:lang w:eastAsia="bg-BG"/>
        </w:rPr>
        <w:t xml:space="preserve">В случай че Изпълнителят забави изпълнението на дейностите с </w:t>
      </w:r>
      <w:r w:rsidR="00AF6221">
        <w:rPr>
          <w:rFonts w:ascii="Verdana" w:hAnsi="Verdana"/>
          <w:snapToGrid w:val="0"/>
          <w:color w:val="000000"/>
          <w:sz w:val="20"/>
          <w:szCs w:val="20"/>
          <w:lang w:eastAsia="bg-BG"/>
        </w:rPr>
        <w:t xml:space="preserve">повече от 5  /пет/ работни </w:t>
      </w:r>
      <w:r w:rsidRPr="00A94AF3">
        <w:rPr>
          <w:rFonts w:ascii="Verdana" w:hAnsi="Verdana"/>
          <w:snapToGrid w:val="0"/>
          <w:color w:val="000000"/>
          <w:sz w:val="20"/>
          <w:szCs w:val="20"/>
          <w:lang w:eastAsia="bg-BG"/>
        </w:rPr>
        <w:t xml:space="preserve">дни, ще се счита, че, Изпълнителят е в съществено неизпълнение на Договора, при което Възложителят има право едностранно да прекрати Договора и да наложи неустойка </w:t>
      </w:r>
      <w:r w:rsidR="00723E9B">
        <w:rPr>
          <w:rFonts w:ascii="Verdana" w:hAnsi="Verdana"/>
          <w:snapToGrid w:val="0"/>
          <w:color w:val="000000"/>
          <w:sz w:val="20"/>
          <w:szCs w:val="20"/>
          <w:lang w:eastAsia="bg-BG"/>
        </w:rPr>
        <w:t xml:space="preserve">по чл. </w:t>
      </w:r>
      <w:r w:rsidR="00AF6221">
        <w:rPr>
          <w:rFonts w:ascii="Verdana" w:hAnsi="Verdana"/>
          <w:snapToGrid w:val="0"/>
          <w:color w:val="000000"/>
          <w:sz w:val="20"/>
          <w:szCs w:val="20"/>
          <w:lang w:eastAsia="bg-BG"/>
        </w:rPr>
        <w:t xml:space="preserve">4. от този раздел. </w:t>
      </w:r>
      <w:r w:rsidRPr="00AE00F4">
        <w:rPr>
          <w:rFonts w:ascii="Verdana" w:hAnsi="Verdana"/>
          <w:snapToGrid w:val="0"/>
          <w:color w:val="000000"/>
          <w:sz w:val="20"/>
          <w:szCs w:val="20"/>
          <w:lang w:eastAsia="bg-BG"/>
        </w:rPr>
        <w:t>В този случай, Възложителят, без да се ограничават други негови права, има право да възложи неизвършените работи на трета страна, а направените разходи, произтичащи от това и/или щети, претърпени от Възложителя следствие на неизпълнението на Изпълнителя, са за сметка на Изпълнителя.</w:t>
      </w:r>
    </w:p>
    <w:p w14:paraId="11F248EA" w14:textId="77777777" w:rsidR="00AF6221" w:rsidRDefault="00157540" w:rsidP="00723E9B">
      <w:pPr>
        <w:numPr>
          <w:ilvl w:val="0"/>
          <w:numId w:val="40"/>
        </w:numPr>
        <w:jc w:val="both"/>
        <w:rPr>
          <w:rFonts w:ascii="Verdana" w:hAnsi="Verdana"/>
          <w:sz w:val="20"/>
          <w:szCs w:val="20"/>
        </w:rPr>
      </w:pPr>
      <w:r w:rsidRPr="00157540">
        <w:rPr>
          <w:rFonts w:ascii="Verdana" w:hAnsi="Verdana"/>
          <w:sz w:val="20"/>
          <w:szCs w:val="20"/>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 от общата стойност на договора (без ДДС и без непредвидени разходи).</w:t>
      </w:r>
    </w:p>
    <w:p w14:paraId="11F248EB" w14:textId="77777777" w:rsidR="004B532E" w:rsidRPr="00AE00F4" w:rsidRDefault="00157540" w:rsidP="00723E9B">
      <w:pPr>
        <w:numPr>
          <w:ilvl w:val="0"/>
          <w:numId w:val="40"/>
        </w:numPr>
        <w:jc w:val="both"/>
        <w:rPr>
          <w:rFonts w:ascii="Verdana" w:hAnsi="Verdana"/>
          <w:sz w:val="20"/>
          <w:szCs w:val="20"/>
        </w:rPr>
      </w:pPr>
      <w:r w:rsidRPr="00157540">
        <w:rPr>
          <w:rFonts w:ascii="Verdana" w:hAnsi="Verdana"/>
          <w:sz w:val="20"/>
          <w:szCs w:val="20"/>
        </w:rPr>
        <w:t>При некачествено или лошо изпълнени СМР, за което Изпълнителят е отговорен, установени в процеса на строителството с подписан Констативен протокол между Възложителя и Изпълнителя, недостатъците се отстраняват от Изпълнителя за негова сметка в срок до 5 /пет/ дни след подписване на Констативния протокол. В случай, че Изпълнителят откаже да подпише Констативния протокол, същият се приема за подписан с подписите на Възложителя, като към него се прилага и снимков материал.</w:t>
      </w:r>
    </w:p>
    <w:p w14:paraId="11F248EC" w14:textId="77777777" w:rsidR="00157540" w:rsidRPr="00157540" w:rsidRDefault="00157540" w:rsidP="00723E9B">
      <w:pPr>
        <w:pStyle w:val="ListParagraph"/>
        <w:numPr>
          <w:ilvl w:val="0"/>
          <w:numId w:val="40"/>
        </w:numPr>
        <w:jc w:val="both"/>
        <w:rPr>
          <w:rFonts w:ascii="Verdana" w:hAnsi="Verdana"/>
          <w:sz w:val="20"/>
          <w:szCs w:val="20"/>
        </w:rPr>
      </w:pPr>
      <w:r w:rsidRPr="00157540">
        <w:rPr>
          <w:rFonts w:ascii="Verdana" w:hAnsi="Verdana"/>
          <w:sz w:val="20"/>
          <w:szCs w:val="20"/>
        </w:rPr>
        <w:t>Изпълнителят дължи неустойка в размер на 3 000 лева в случай, че откаже да отстрани констатираните</w:t>
      </w:r>
      <w:r w:rsidR="00723E9B">
        <w:rPr>
          <w:rFonts w:ascii="Verdana" w:hAnsi="Verdana"/>
          <w:sz w:val="20"/>
          <w:szCs w:val="20"/>
        </w:rPr>
        <w:t xml:space="preserve"> недостатъци по предходния чл. 5</w:t>
      </w:r>
      <w:r w:rsidRPr="00157540">
        <w:rPr>
          <w:rFonts w:ascii="Verdana" w:hAnsi="Verdana"/>
          <w:sz w:val="20"/>
          <w:szCs w:val="20"/>
        </w:rPr>
        <w:t xml:space="preserve"> в указания срок. В този случай Възложителят има право да възложи отстраняването на работите на друг изпълнител, като заплатените от Възложителя суми следва да му бъдат възстановени от Изпълнителя по настоящия договор до 3 /три/ дни от писмена покана от Възложителя или да се удържат от гаранцията за изпълнение.</w:t>
      </w:r>
    </w:p>
    <w:p w14:paraId="11F248ED" w14:textId="77777777" w:rsidR="00157540" w:rsidRPr="00157540" w:rsidRDefault="00157540" w:rsidP="00723E9B">
      <w:pPr>
        <w:numPr>
          <w:ilvl w:val="0"/>
          <w:numId w:val="40"/>
        </w:numPr>
        <w:spacing w:before="120" w:after="0" w:line="240" w:lineRule="auto"/>
        <w:ind w:right="-43"/>
        <w:jc w:val="both"/>
        <w:rPr>
          <w:rFonts w:ascii="Verdana" w:hAnsi="Verdana" w:cs="Arial"/>
          <w:sz w:val="20"/>
        </w:rPr>
      </w:pPr>
      <w:r w:rsidRPr="00157540">
        <w:rPr>
          <w:rFonts w:ascii="Verdana" w:hAnsi="Verdana" w:cs="Arial"/>
          <w:bCs/>
          <w:sz w:val="20"/>
        </w:rPr>
        <w:t>На Изпълнителя се налагат неустойки в случаите, когато при изпълнение на строително - монтажните работи на съответния обект се констатира едно или няколко от следните</w:t>
      </w:r>
      <w:r w:rsidRPr="00157540">
        <w:rPr>
          <w:rFonts w:ascii="Verdana" w:hAnsi="Verdana" w:cs="Arial"/>
          <w:sz w:val="20"/>
        </w:rPr>
        <w:t xml:space="preserve"> нарушения:</w:t>
      </w:r>
    </w:p>
    <w:p w14:paraId="11F248EE"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Неосигурена/ немонтирана информационна табела.</w:t>
      </w:r>
    </w:p>
    <w:p w14:paraId="11F248EF"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Неосигурено плътно ограждане, обезопасяване и сигнализиране на изкопите при извършване на работите, предмет на договора.</w:t>
      </w:r>
    </w:p>
    <w:p w14:paraId="11F248F0"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Неосигурен безопасен маршрут за преминаване на пешеходци, неосигурени/ немонтирани пасарелки (при необходимост).</w:t>
      </w:r>
    </w:p>
    <w:p w14:paraId="11F248F1"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lastRenderedPageBreak/>
        <w:t>Един или няколко работници (служители) на Изпълнителя, изпълняващи СМР на обекта са без подходящо работно облекло, светлоотразителни жилетки или лични предпазни средства.</w:t>
      </w:r>
    </w:p>
    <w:p w14:paraId="11F248F2"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Надвишаване на параметрите на изкопите, предвидени по проект.</w:t>
      </w:r>
    </w:p>
    <w:p w14:paraId="11F248F3"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Неизпълнение на одобрения от Възложителя план график на строителството.</w:t>
      </w:r>
    </w:p>
    <w:p w14:paraId="11F248F4"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Незащитени свободни краища на положените или складирани на обекта материали.</w:t>
      </w:r>
    </w:p>
    <w:p w14:paraId="11F248F5"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 xml:space="preserve">Не са депонирани инертните материали на определените за целта площадки. </w:t>
      </w:r>
    </w:p>
    <w:p w14:paraId="11F248F6"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Непочистен обект от отпадъци и земни маси.</w:t>
      </w:r>
    </w:p>
    <w:p w14:paraId="11F248F7"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Изпълнителят е напуснал обекта преди да е възстановено нормалното водоподаване.</w:t>
      </w:r>
    </w:p>
    <w:p w14:paraId="11F248F8"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Липса или неоснователно отсъствие на технически ръководен персонал на строежа.</w:t>
      </w:r>
    </w:p>
    <w:p w14:paraId="11F248F9" w14:textId="1A117C5E" w:rsidR="00157540" w:rsidRPr="00157540" w:rsidRDefault="00157540" w:rsidP="00723E9B">
      <w:pPr>
        <w:numPr>
          <w:ilvl w:val="0"/>
          <w:numId w:val="40"/>
        </w:numPr>
        <w:spacing w:before="120" w:after="0" w:line="240" w:lineRule="auto"/>
        <w:ind w:right="-43"/>
        <w:jc w:val="both"/>
        <w:rPr>
          <w:rFonts w:ascii="Verdana" w:hAnsi="Verdana" w:cs="Arial"/>
          <w:sz w:val="20"/>
        </w:rPr>
      </w:pPr>
      <w:r w:rsidRPr="00157540">
        <w:rPr>
          <w:rFonts w:ascii="Verdana" w:hAnsi="Verdana" w:cs="Arial"/>
          <w:sz w:val="20"/>
        </w:rPr>
        <w:t xml:space="preserve"> </w:t>
      </w:r>
      <w:r w:rsidRPr="00157540">
        <w:rPr>
          <w:rFonts w:ascii="Verdana" w:hAnsi="Verdana" w:cs="Arial"/>
          <w:bCs/>
          <w:sz w:val="20"/>
        </w:rPr>
        <w:t>Размерът</w:t>
      </w:r>
      <w:r w:rsidRPr="00157540">
        <w:rPr>
          <w:rFonts w:ascii="Verdana" w:hAnsi="Verdana" w:cs="Arial"/>
          <w:sz w:val="20"/>
        </w:rPr>
        <w:t xml:space="preserve"> на неустойките, които ще бъдат налагани на Изпълнителя при констатиране от страна на Възложителя на което и да е от визираните в точки от </w:t>
      </w:r>
      <w:r w:rsidR="00723E9B">
        <w:rPr>
          <w:rFonts w:ascii="Verdana" w:hAnsi="Verdana" w:cs="Arial"/>
          <w:sz w:val="20"/>
        </w:rPr>
        <w:t>7</w:t>
      </w:r>
      <w:r w:rsidRPr="00157540">
        <w:rPr>
          <w:rFonts w:ascii="Verdana" w:hAnsi="Verdana" w:cs="Arial"/>
          <w:sz w:val="20"/>
        </w:rPr>
        <w:t xml:space="preserve">.1. до </w:t>
      </w:r>
      <w:r w:rsidR="00723E9B">
        <w:rPr>
          <w:rFonts w:ascii="Verdana" w:hAnsi="Verdana" w:cs="Arial"/>
          <w:sz w:val="20"/>
        </w:rPr>
        <w:t>7</w:t>
      </w:r>
      <w:r w:rsidRPr="00157540">
        <w:rPr>
          <w:rFonts w:ascii="Verdana" w:hAnsi="Verdana" w:cs="Arial"/>
          <w:sz w:val="20"/>
        </w:rPr>
        <w:t xml:space="preserve">.11 от този раздел нарушения се определя </w:t>
      </w:r>
      <w:r w:rsidR="00526FC1">
        <w:rPr>
          <w:rFonts w:ascii="Verdana" w:hAnsi="Verdana" w:cs="Arial"/>
          <w:sz w:val="20"/>
        </w:rPr>
        <w:t xml:space="preserve"> съгласно</w:t>
      </w:r>
      <w:r w:rsidR="00526FC1" w:rsidRPr="00157540">
        <w:rPr>
          <w:rFonts w:ascii="Verdana" w:hAnsi="Verdana" w:cs="Arial"/>
          <w:sz w:val="20"/>
        </w:rPr>
        <w:t xml:space="preserve"> </w:t>
      </w:r>
      <w:r w:rsidRPr="00157540">
        <w:rPr>
          <w:rFonts w:ascii="Verdana" w:hAnsi="Verdana" w:cs="Arial"/>
          <w:sz w:val="20"/>
        </w:rPr>
        <w:t>следната таблица:</w:t>
      </w:r>
    </w:p>
    <w:p w14:paraId="11F248FA" w14:textId="77777777" w:rsidR="00157540" w:rsidRPr="00157540" w:rsidRDefault="00157540" w:rsidP="00723E9B">
      <w:pPr>
        <w:tabs>
          <w:tab w:val="left" w:pos="1701"/>
        </w:tabs>
        <w:spacing w:before="120"/>
        <w:ind w:left="360" w:right="-43" w:hanging="360"/>
        <w:jc w:val="both"/>
        <w:rPr>
          <w:rFonts w:ascii="Verdana" w:hAnsi="Verdana" w:cs="Arial"/>
          <w:sz w:val="20"/>
        </w:rPr>
      </w:pPr>
    </w:p>
    <w:tbl>
      <w:tblPr>
        <w:tblW w:w="8572" w:type="dxa"/>
        <w:jc w:val="center"/>
        <w:tblCellMar>
          <w:left w:w="70" w:type="dxa"/>
          <w:right w:w="70" w:type="dxa"/>
        </w:tblCellMar>
        <w:tblLook w:val="00A0" w:firstRow="1" w:lastRow="0" w:firstColumn="1" w:lastColumn="0" w:noHBand="0" w:noVBand="0"/>
      </w:tblPr>
      <w:tblGrid>
        <w:gridCol w:w="2335"/>
        <w:gridCol w:w="1985"/>
        <w:gridCol w:w="1984"/>
        <w:gridCol w:w="2268"/>
      </w:tblGrid>
      <w:tr w:rsidR="00157540" w:rsidRPr="00157540" w14:paraId="11F248FF" w14:textId="77777777" w:rsidTr="00723E9B">
        <w:trPr>
          <w:trHeight w:val="1200"/>
          <w:jc w:val="center"/>
        </w:trPr>
        <w:tc>
          <w:tcPr>
            <w:tcW w:w="2335" w:type="dxa"/>
            <w:tcBorders>
              <w:top w:val="single" w:sz="8" w:space="0" w:color="auto"/>
              <w:left w:val="single" w:sz="8" w:space="0" w:color="auto"/>
              <w:bottom w:val="single" w:sz="4" w:space="0" w:color="auto"/>
              <w:right w:val="single" w:sz="4" w:space="0" w:color="auto"/>
            </w:tcBorders>
            <w:noWrap/>
            <w:vAlign w:val="center"/>
          </w:tcPr>
          <w:p w14:paraId="11F248FB"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Точки от Раздел В: Специфични условия на договора</w:t>
            </w:r>
          </w:p>
        </w:tc>
        <w:tc>
          <w:tcPr>
            <w:tcW w:w="1985" w:type="dxa"/>
            <w:tcBorders>
              <w:top w:val="single" w:sz="8" w:space="0" w:color="auto"/>
              <w:left w:val="nil"/>
              <w:bottom w:val="single" w:sz="4" w:space="0" w:color="auto"/>
              <w:right w:val="single" w:sz="4" w:space="0" w:color="auto"/>
            </w:tcBorders>
            <w:vAlign w:val="center"/>
          </w:tcPr>
          <w:p w14:paraId="11F248FC"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неустойка при 1-во нарушение (лв.)</w:t>
            </w:r>
          </w:p>
        </w:tc>
        <w:tc>
          <w:tcPr>
            <w:tcW w:w="1984" w:type="dxa"/>
            <w:tcBorders>
              <w:top w:val="single" w:sz="8" w:space="0" w:color="auto"/>
              <w:left w:val="nil"/>
              <w:bottom w:val="single" w:sz="4" w:space="0" w:color="auto"/>
              <w:right w:val="single" w:sz="4" w:space="0" w:color="auto"/>
            </w:tcBorders>
            <w:vAlign w:val="center"/>
          </w:tcPr>
          <w:p w14:paraId="11F248FD"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неустойка при 2-ро нарушение (лв.)</w:t>
            </w:r>
          </w:p>
        </w:tc>
        <w:tc>
          <w:tcPr>
            <w:tcW w:w="2268" w:type="dxa"/>
            <w:tcBorders>
              <w:top w:val="single" w:sz="8" w:space="0" w:color="auto"/>
              <w:left w:val="nil"/>
              <w:bottom w:val="single" w:sz="4" w:space="0" w:color="auto"/>
              <w:right w:val="single" w:sz="8" w:space="0" w:color="auto"/>
            </w:tcBorders>
            <w:vAlign w:val="center"/>
          </w:tcPr>
          <w:p w14:paraId="11F248FE"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неустойка при 3-то и всяко следващо нарушение (лв.)</w:t>
            </w:r>
          </w:p>
        </w:tc>
      </w:tr>
      <w:tr w:rsidR="00157540" w:rsidRPr="00157540" w14:paraId="11F24904" w14:textId="77777777" w:rsidTr="00723E9B">
        <w:trPr>
          <w:trHeight w:val="738"/>
          <w:jc w:val="center"/>
        </w:trPr>
        <w:tc>
          <w:tcPr>
            <w:tcW w:w="2335" w:type="dxa"/>
            <w:tcBorders>
              <w:top w:val="nil"/>
              <w:left w:val="single" w:sz="8" w:space="0" w:color="auto"/>
              <w:bottom w:val="single" w:sz="4" w:space="0" w:color="auto"/>
              <w:right w:val="single" w:sz="4" w:space="0" w:color="auto"/>
            </w:tcBorders>
            <w:vAlign w:val="center"/>
          </w:tcPr>
          <w:p w14:paraId="11F24900" w14:textId="77777777" w:rsidR="00157540" w:rsidRPr="00157540" w:rsidRDefault="00723E9B" w:rsidP="00723E9B">
            <w:pPr>
              <w:spacing w:before="120"/>
              <w:ind w:left="360" w:right="71" w:hanging="360"/>
              <w:jc w:val="center"/>
              <w:rPr>
                <w:rFonts w:ascii="Verdana" w:hAnsi="Verdana" w:cs="Arial"/>
                <w:sz w:val="20"/>
                <w:lang w:eastAsia="bg-BG"/>
              </w:rPr>
            </w:pPr>
            <w:r>
              <w:rPr>
                <w:rFonts w:ascii="Verdana" w:hAnsi="Verdana" w:cs="Arial"/>
                <w:sz w:val="20"/>
              </w:rPr>
              <w:t>7.</w:t>
            </w:r>
            <w:r w:rsidR="00157540" w:rsidRPr="00157540">
              <w:rPr>
                <w:rFonts w:ascii="Verdana" w:hAnsi="Verdana" w:cs="Arial"/>
                <w:sz w:val="20"/>
              </w:rPr>
              <w:t>1.</w:t>
            </w:r>
            <w:r w:rsidR="00157540">
              <w:rPr>
                <w:rFonts w:ascii="Verdana" w:hAnsi="Verdana" w:cs="Arial"/>
                <w:sz w:val="20"/>
              </w:rPr>
              <w:t xml:space="preserve">, </w:t>
            </w:r>
            <w:r>
              <w:rPr>
                <w:rFonts w:ascii="Verdana" w:hAnsi="Verdana" w:cs="Arial"/>
                <w:sz w:val="20"/>
              </w:rPr>
              <w:t>7.</w:t>
            </w:r>
            <w:r w:rsidR="00157540">
              <w:rPr>
                <w:rFonts w:ascii="Verdana" w:hAnsi="Verdana" w:cs="Arial"/>
                <w:sz w:val="20"/>
              </w:rPr>
              <w:t xml:space="preserve">2., </w:t>
            </w:r>
            <w:r>
              <w:rPr>
                <w:rFonts w:ascii="Verdana" w:hAnsi="Verdana" w:cs="Arial"/>
                <w:sz w:val="20"/>
              </w:rPr>
              <w:t>7</w:t>
            </w:r>
            <w:r w:rsidR="00157540">
              <w:rPr>
                <w:rFonts w:ascii="Verdana" w:hAnsi="Verdana" w:cs="Arial"/>
                <w:sz w:val="20"/>
              </w:rPr>
              <w:t xml:space="preserve">.3., </w:t>
            </w:r>
            <w:r>
              <w:rPr>
                <w:rFonts w:ascii="Verdana" w:hAnsi="Verdana" w:cs="Arial"/>
                <w:sz w:val="20"/>
              </w:rPr>
              <w:t>7</w:t>
            </w:r>
            <w:r w:rsidR="00157540">
              <w:rPr>
                <w:rFonts w:ascii="Verdana" w:hAnsi="Verdana" w:cs="Arial"/>
                <w:sz w:val="20"/>
              </w:rPr>
              <w:t xml:space="preserve">.5., </w:t>
            </w:r>
            <w:r>
              <w:rPr>
                <w:rFonts w:ascii="Verdana" w:hAnsi="Verdana" w:cs="Arial"/>
                <w:sz w:val="20"/>
              </w:rPr>
              <w:t>7</w:t>
            </w:r>
            <w:r w:rsidR="00157540">
              <w:rPr>
                <w:rFonts w:ascii="Verdana" w:hAnsi="Verdana" w:cs="Arial"/>
                <w:sz w:val="20"/>
              </w:rPr>
              <w:t xml:space="preserve">.6., </w:t>
            </w:r>
            <w:r>
              <w:rPr>
                <w:rFonts w:ascii="Verdana" w:hAnsi="Verdana" w:cs="Arial"/>
                <w:sz w:val="20"/>
              </w:rPr>
              <w:t>7</w:t>
            </w:r>
            <w:r w:rsidR="00157540">
              <w:rPr>
                <w:rFonts w:ascii="Verdana" w:hAnsi="Verdana" w:cs="Arial"/>
                <w:sz w:val="20"/>
              </w:rPr>
              <w:t>.9;</w:t>
            </w:r>
          </w:p>
        </w:tc>
        <w:tc>
          <w:tcPr>
            <w:tcW w:w="1985" w:type="dxa"/>
            <w:tcBorders>
              <w:top w:val="nil"/>
              <w:left w:val="nil"/>
              <w:bottom w:val="single" w:sz="4" w:space="0" w:color="auto"/>
              <w:right w:val="single" w:sz="4" w:space="0" w:color="auto"/>
            </w:tcBorders>
            <w:noWrap/>
            <w:vAlign w:val="center"/>
          </w:tcPr>
          <w:p w14:paraId="11F24901"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1000</w:t>
            </w:r>
          </w:p>
        </w:tc>
        <w:tc>
          <w:tcPr>
            <w:tcW w:w="1984" w:type="dxa"/>
            <w:tcBorders>
              <w:top w:val="nil"/>
              <w:left w:val="nil"/>
              <w:bottom w:val="single" w:sz="4" w:space="0" w:color="auto"/>
              <w:right w:val="single" w:sz="4" w:space="0" w:color="auto"/>
            </w:tcBorders>
            <w:noWrap/>
            <w:vAlign w:val="center"/>
          </w:tcPr>
          <w:p w14:paraId="11F24902"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2000</w:t>
            </w:r>
          </w:p>
        </w:tc>
        <w:tc>
          <w:tcPr>
            <w:tcW w:w="2268" w:type="dxa"/>
            <w:tcBorders>
              <w:top w:val="nil"/>
              <w:left w:val="nil"/>
              <w:bottom w:val="single" w:sz="4" w:space="0" w:color="auto"/>
              <w:right w:val="single" w:sz="8" w:space="0" w:color="auto"/>
            </w:tcBorders>
            <w:noWrap/>
            <w:vAlign w:val="center"/>
          </w:tcPr>
          <w:p w14:paraId="11F24903"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4000</w:t>
            </w:r>
          </w:p>
        </w:tc>
      </w:tr>
      <w:tr w:rsidR="00157540" w:rsidRPr="00157540" w14:paraId="11F24909" w14:textId="77777777" w:rsidTr="00723E9B">
        <w:trPr>
          <w:trHeight w:val="564"/>
          <w:jc w:val="center"/>
        </w:trPr>
        <w:tc>
          <w:tcPr>
            <w:tcW w:w="2335" w:type="dxa"/>
            <w:tcBorders>
              <w:top w:val="nil"/>
              <w:left w:val="single" w:sz="8" w:space="0" w:color="auto"/>
              <w:bottom w:val="single" w:sz="4" w:space="0" w:color="auto"/>
              <w:right w:val="single" w:sz="4" w:space="0" w:color="auto"/>
            </w:tcBorders>
            <w:noWrap/>
            <w:vAlign w:val="center"/>
          </w:tcPr>
          <w:p w14:paraId="11F24905" w14:textId="77777777" w:rsidR="00157540" w:rsidRPr="00157540" w:rsidRDefault="00723E9B" w:rsidP="00723E9B">
            <w:pPr>
              <w:spacing w:before="120"/>
              <w:ind w:left="360" w:right="71" w:hanging="360"/>
              <w:jc w:val="center"/>
              <w:rPr>
                <w:rFonts w:ascii="Verdana" w:hAnsi="Verdana" w:cs="Arial"/>
                <w:sz w:val="20"/>
                <w:lang w:eastAsia="bg-BG"/>
              </w:rPr>
            </w:pPr>
            <w:r>
              <w:rPr>
                <w:rFonts w:ascii="Verdana" w:hAnsi="Verdana" w:cs="Arial"/>
                <w:sz w:val="20"/>
              </w:rPr>
              <w:t>7</w:t>
            </w:r>
            <w:r w:rsidR="00157540">
              <w:rPr>
                <w:rFonts w:ascii="Verdana" w:hAnsi="Verdana" w:cs="Arial"/>
                <w:sz w:val="20"/>
              </w:rPr>
              <w:t>.4</w:t>
            </w:r>
            <w:r w:rsidR="00157540" w:rsidRPr="00157540">
              <w:rPr>
                <w:rFonts w:ascii="Verdana" w:hAnsi="Verdana" w:cs="Arial"/>
                <w:sz w:val="20"/>
              </w:rPr>
              <w:t>.</w:t>
            </w:r>
            <w:r w:rsidR="00157540">
              <w:rPr>
                <w:rFonts w:ascii="Verdana" w:hAnsi="Verdana" w:cs="Arial"/>
                <w:sz w:val="20"/>
              </w:rPr>
              <w:t xml:space="preserve">, </w:t>
            </w:r>
            <w:r>
              <w:rPr>
                <w:rFonts w:ascii="Verdana" w:hAnsi="Verdana" w:cs="Arial"/>
                <w:sz w:val="20"/>
              </w:rPr>
              <w:t>7.</w:t>
            </w:r>
            <w:r w:rsidR="00157540">
              <w:rPr>
                <w:rFonts w:ascii="Verdana" w:hAnsi="Verdana" w:cs="Arial"/>
                <w:sz w:val="20"/>
              </w:rPr>
              <w:t xml:space="preserve">7., </w:t>
            </w:r>
            <w:r>
              <w:rPr>
                <w:rFonts w:ascii="Verdana" w:hAnsi="Verdana" w:cs="Arial"/>
                <w:sz w:val="20"/>
              </w:rPr>
              <w:t>7</w:t>
            </w:r>
            <w:r w:rsidR="00157540">
              <w:rPr>
                <w:rFonts w:ascii="Verdana" w:hAnsi="Verdana" w:cs="Arial"/>
                <w:sz w:val="20"/>
              </w:rPr>
              <w:t xml:space="preserve">.8., </w:t>
            </w:r>
            <w:r>
              <w:rPr>
                <w:rFonts w:ascii="Verdana" w:hAnsi="Verdana" w:cs="Arial"/>
                <w:sz w:val="20"/>
              </w:rPr>
              <w:t>7</w:t>
            </w:r>
            <w:r w:rsidR="00157540">
              <w:rPr>
                <w:rFonts w:ascii="Verdana" w:hAnsi="Verdana" w:cs="Arial"/>
                <w:sz w:val="20"/>
              </w:rPr>
              <w:t xml:space="preserve">.10., </w:t>
            </w:r>
            <w:r>
              <w:rPr>
                <w:rFonts w:ascii="Verdana" w:hAnsi="Verdana" w:cs="Arial"/>
                <w:sz w:val="20"/>
              </w:rPr>
              <w:t>7</w:t>
            </w:r>
            <w:r w:rsidR="00157540">
              <w:rPr>
                <w:rFonts w:ascii="Verdana" w:hAnsi="Verdana" w:cs="Arial"/>
                <w:sz w:val="20"/>
              </w:rPr>
              <w:t>.11;</w:t>
            </w:r>
          </w:p>
        </w:tc>
        <w:tc>
          <w:tcPr>
            <w:tcW w:w="1985" w:type="dxa"/>
            <w:tcBorders>
              <w:top w:val="nil"/>
              <w:left w:val="nil"/>
              <w:bottom w:val="single" w:sz="4" w:space="0" w:color="auto"/>
              <w:right w:val="single" w:sz="4" w:space="0" w:color="auto"/>
            </w:tcBorders>
            <w:noWrap/>
            <w:vAlign w:val="center"/>
          </w:tcPr>
          <w:p w14:paraId="11F24906"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500</w:t>
            </w:r>
          </w:p>
        </w:tc>
        <w:tc>
          <w:tcPr>
            <w:tcW w:w="1984" w:type="dxa"/>
            <w:tcBorders>
              <w:top w:val="nil"/>
              <w:left w:val="nil"/>
              <w:bottom w:val="single" w:sz="4" w:space="0" w:color="auto"/>
              <w:right w:val="single" w:sz="4" w:space="0" w:color="auto"/>
            </w:tcBorders>
            <w:noWrap/>
            <w:vAlign w:val="center"/>
          </w:tcPr>
          <w:p w14:paraId="11F24907"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1000</w:t>
            </w:r>
          </w:p>
        </w:tc>
        <w:tc>
          <w:tcPr>
            <w:tcW w:w="2268" w:type="dxa"/>
            <w:tcBorders>
              <w:top w:val="nil"/>
              <w:left w:val="nil"/>
              <w:bottom w:val="single" w:sz="4" w:space="0" w:color="auto"/>
              <w:right w:val="single" w:sz="8" w:space="0" w:color="auto"/>
            </w:tcBorders>
            <w:noWrap/>
            <w:vAlign w:val="center"/>
          </w:tcPr>
          <w:p w14:paraId="11F24908"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1500</w:t>
            </w:r>
          </w:p>
        </w:tc>
      </w:tr>
    </w:tbl>
    <w:p w14:paraId="11F2490A" w14:textId="77777777" w:rsidR="00157540" w:rsidRPr="00157540" w:rsidRDefault="00157540" w:rsidP="00723E9B">
      <w:pPr>
        <w:spacing w:before="120"/>
        <w:ind w:left="360" w:right="-43" w:hanging="360"/>
        <w:jc w:val="both"/>
        <w:rPr>
          <w:rFonts w:ascii="Verdana" w:hAnsi="Verdana" w:cs="Arial"/>
          <w:sz w:val="20"/>
        </w:rPr>
      </w:pPr>
    </w:p>
    <w:p w14:paraId="11F2490B" w14:textId="2BDCCF55" w:rsidR="00157540" w:rsidRPr="00157540" w:rsidRDefault="00157540" w:rsidP="00723E9B">
      <w:pPr>
        <w:numPr>
          <w:ilvl w:val="0"/>
          <w:numId w:val="40"/>
        </w:numPr>
        <w:spacing w:before="120" w:after="0" w:line="240" w:lineRule="auto"/>
        <w:ind w:right="567"/>
        <w:jc w:val="both"/>
        <w:rPr>
          <w:rFonts w:ascii="Verdana" w:hAnsi="Verdana"/>
          <w:bCs/>
          <w:sz w:val="20"/>
        </w:rPr>
      </w:pPr>
      <w:r w:rsidRPr="00157540">
        <w:rPr>
          <w:rFonts w:ascii="Verdana" w:hAnsi="Verdana"/>
          <w:sz w:val="20"/>
        </w:rPr>
        <w:t xml:space="preserve">Констатирането на нарушения по чл. </w:t>
      </w:r>
      <w:r w:rsidR="00526FC1">
        <w:rPr>
          <w:rFonts w:ascii="Verdana" w:hAnsi="Verdana"/>
          <w:sz w:val="20"/>
        </w:rPr>
        <w:t xml:space="preserve"> 7</w:t>
      </w:r>
      <w:r w:rsidRPr="00157540">
        <w:rPr>
          <w:rFonts w:ascii="Verdana" w:hAnsi="Verdana"/>
          <w:sz w:val="20"/>
        </w:rPr>
        <w:t xml:space="preserve">. от този раздел се удостоверява с нарочно </w:t>
      </w:r>
      <w:r w:rsidRPr="00157540">
        <w:rPr>
          <w:rFonts w:ascii="Verdana" w:hAnsi="Verdana"/>
          <w:bCs/>
          <w:sz w:val="20"/>
        </w:rPr>
        <w:t>съставен Констативен протокол, изготвен и подписан от Строителния контрол и Ръководителя проект на обекта, като копие от същия се предоставя за сведение на Изпълнителя. В констативния протокол се посочва срок, в който Изпълнителят трябва да отстрани констатираните нарушения. При отсъствие на една от страните (Строителен контрол/Ръководителя проект) към Констативния протокол се прилага за доказателство снимков материал.</w:t>
      </w:r>
    </w:p>
    <w:p w14:paraId="11F2490C" w14:textId="77777777" w:rsidR="00157540" w:rsidRPr="00157540" w:rsidRDefault="00157540" w:rsidP="00723E9B">
      <w:pPr>
        <w:numPr>
          <w:ilvl w:val="0"/>
          <w:numId w:val="40"/>
        </w:numPr>
        <w:spacing w:before="120" w:after="0" w:line="240" w:lineRule="auto"/>
        <w:ind w:right="567"/>
        <w:jc w:val="both"/>
        <w:rPr>
          <w:rFonts w:ascii="Verdana" w:hAnsi="Verdana"/>
          <w:bCs/>
          <w:sz w:val="20"/>
        </w:rPr>
      </w:pPr>
      <w:r w:rsidRPr="00157540">
        <w:rPr>
          <w:rFonts w:ascii="Verdana" w:hAnsi="Verdana"/>
          <w:bCs/>
          <w:sz w:val="20"/>
        </w:rPr>
        <w:t>Наложените неустойки по чл.</w:t>
      </w:r>
      <w:r w:rsidR="00723E9B">
        <w:rPr>
          <w:rFonts w:ascii="Verdana" w:hAnsi="Verdana"/>
          <w:bCs/>
          <w:sz w:val="20"/>
        </w:rPr>
        <w:t>8</w:t>
      </w:r>
      <w:r w:rsidRPr="00157540">
        <w:rPr>
          <w:rFonts w:ascii="Verdana" w:hAnsi="Verdana"/>
          <w:bCs/>
          <w:sz w:val="20"/>
        </w:rPr>
        <w:t xml:space="preserve">. от настоящия раздел, не отменят задължението на Изпълнителя да отстрани за своя сметка констатираното нарушение в срока, посочен в Констативния протокол по чл. </w:t>
      </w:r>
      <w:r w:rsidR="00723E9B">
        <w:rPr>
          <w:rFonts w:ascii="Verdana" w:hAnsi="Verdana"/>
          <w:bCs/>
          <w:sz w:val="20"/>
        </w:rPr>
        <w:t>9</w:t>
      </w:r>
      <w:r w:rsidRPr="00157540">
        <w:rPr>
          <w:rFonts w:ascii="Verdana" w:hAnsi="Verdana"/>
          <w:bCs/>
          <w:sz w:val="20"/>
        </w:rPr>
        <w:t>. от настоящия раздел, както и задължението му за по-нататъшно спазване на изискванията от съответните части на Работния проект и предписанията на Възложителя.</w:t>
      </w:r>
    </w:p>
    <w:p w14:paraId="11F2490D" w14:textId="77777777" w:rsidR="00157540" w:rsidRPr="00157540" w:rsidRDefault="00157540" w:rsidP="00723E9B">
      <w:pPr>
        <w:numPr>
          <w:ilvl w:val="0"/>
          <w:numId w:val="40"/>
        </w:numPr>
        <w:spacing w:before="120" w:after="0" w:line="240" w:lineRule="auto"/>
        <w:ind w:right="567"/>
        <w:jc w:val="both"/>
        <w:rPr>
          <w:rFonts w:ascii="Verdana" w:hAnsi="Verdana"/>
          <w:bCs/>
          <w:sz w:val="20"/>
        </w:rPr>
      </w:pPr>
      <w:r w:rsidRPr="00157540">
        <w:rPr>
          <w:rFonts w:ascii="Verdana" w:hAnsi="Verdana"/>
          <w:bCs/>
          <w:sz w:val="20"/>
        </w:rPr>
        <w:t xml:space="preserve">В случай, че констатирано нарушение, за което Изпълнителят е санкциониран, не бъде отстранено в указания срок, то Изпълнителят </w:t>
      </w:r>
      <w:r w:rsidRPr="00157540">
        <w:rPr>
          <w:rFonts w:ascii="Verdana" w:hAnsi="Verdana"/>
          <w:bCs/>
          <w:sz w:val="20"/>
        </w:rPr>
        <w:lastRenderedPageBreak/>
        <w:t xml:space="preserve">подлежи на следващата неустойка, съобразно посоченото в чл. </w:t>
      </w:r>
      <w:r w:rsidR="00723E9B">
        <w:rPr>
          <w:rFonts w:ascii="Verdana" w:hAnsi="Verdana"/>
          <w:bCs/>
          <w:sz w:val="20"/>
        </w:rPr>
        <w:t>8</w:t>
      </w:r>
      <w:r w:rsidRPr="00157540">
        <w:rPr>
          <w:rFonts w:ascii="Verdana" w:hAnsi="Verdana"/>
          <w:bCs/>
          <w:sz w:val="20"/>
        </w:rPr>
        <w:t>. от този раздел.</w:t>
      </w:r>
    </w:p>
    <w:p w14:paraId="11F2490E" w14:textId="77777777" w:rsidR="00723E9B" w:rsidRPr="00723E9B" w:rsidRDefault="00723E9B" w:rsidP="00723E9B">
      <w:pPr>
        <w:numPr>
          <w:ilvl w:val="0"/>
          <w:numId w:val="40"/>
        </w:numPr>
        <w:jc w:val="both"/>
        <w:rPr>
          <w:rFonts w:ascii="Verdana" w:hAnsi="Verdana"/>
          <w:snapToGrid w:val="0"/>
          <w:sz w:val="20"/>
        </w:rPr>
      </w:pPr>
      <w:r w:rsidRPr="00723E9B">
        <w:rPr>
          <w:rFonts w:ascii="Verdana" w:hAnsi="Verdana"/>
          <w:snapToGrid w:val="0"/>
          <w:sz w:val="20"/>
        </w:rPr>
        <w:t>В случай, че Изпълнителят не предостави пълна екзекутивна документация в посочения срок в чл.</w:t>
      </w:r>
      <w:r w:rsidR="00435743">
        <w:rPr>
          <w:rFonts w:ascii="Verdana" w:hAnsi="Verdana"/>
          <w:snapToGrid w:val="0"/>
          <w:sz w:val="20"/>
        </w:rPr>
        <w:t xml:space="preserve"> </w:t>
      </w:r>
      <w:r w:rsidRPr="00723E9B">
        <w:rPr>
          <w:rFonts w:ascii="Verdana" w:hAnsi="Verdana"/>
          <w:snapToGrid w:val="0"/>
          <w:sz w:val="20"/>
        </w:rPr>
        <w:t>9</w:t>
      </w:r>
      <w:r w:rsidR="00435743">
        <w:rPr>
          <w:rFonts w:ascii="Verdana" w:hAnsi="Verdana"/>
          <w:snapToGrid w:val="0"/>
          <w:sz w:val="20"/>
        </w:rPr>
        <w:t>.1.</w:t>
      </w:r>
      <w:r w:rsidRPr="00723E9B">
        <w:rPr>
          <w:rFonts w:ascii="Verdana" w:hAnsi="Verdana"/>
          <w:snapToGrid w:val="0"/>
          <w:sz w:val="20"/>
        </w:rPr>
        <w:t xml:space="preserve"> от Раздел А: «Техническо задание – предмет на договора», Изпълнителят подлежи на неустойка в размер от 100 лева на ден за всеки просрочен ден .</w:t>
      </w:r>
    </w:p>
    <w:p w14:paraId="11F2490F" w14:textId="77777777" w:rsidR="00723E9B" w:rsidRPr="00723E9B" w:rsidRDefault="00723E9B" w:rsidP="00723E9B">
      <w:pPr>
        <w:numPr>
          <w:ilvl w:val="0"/>
          <w:numId w:val="40"/>
        </w:numPr>
        <w:jc w:val="both"/>
        <w:rPr>
          <w:rFonts w:ascii="Verdana" w:hAnsi="Verdana"/>
          <w:snapToGrid w:val="0"/>
          <w:sz w:val="20"/>
        </w:rPr>
      </w:pPr>
      <w:r w:rsidRPr="00723E9B">
        <w:rPr>
          <w:rFonts w:ascii="Verdana" w:hAnsi="Verdana"/>
          <w:snapToGrid w:val="0"/>
          <w:sz w:val="20"/>
        </w:rPr>
        <w:t>Ако Изпълнителят не представи График преди започване на СМР, предмет на договора, то той подлежи на неустойка в  размер на 1 000 лв. за всеки отделен случай.</w:t>
      </w:r>
    </w:p>
    <w:p w14:paraId="11F24910" w14:textId="77777777" w:rsidR="00723E9B" w:rsidRPr="00723E9B" w:rsidRDefault="00723E9B" w:rsidP="00723E9B">
      <w:pPr>
        <w:numPr>
          <w:ilvl w:val="0"/>
          <w:numId w:val="40"/>
        </w:numPr>
        <w:jc w:val="both"/>
        <w:rPr>
          <w:rFonts w:ascii="Verdana" w:hAnsi="Verdana"/>
          <w:snapToGrid w:val="0"/>
          <w:sz w:val="20"/>
        </w:rPr>
      </w:pPr>
      <w:r w:rsidRPr="00723E9B">
        <w:rPr>
          <w:rFonts w:ascii="Verdana" w:hAnsi="Verdana"/>
          <w:snapToGrid w:val="0"/>
          <w:sz w:val="20"/>
        </w:rPr>
        <w:t>Ако Изпълнителят не изпълни задълженията си съгласно чл. 12.2, чл. от Раздел А: «Техническо задание – предмет на договора», то той подлежи на санкция в  размер на 500 лв. за всеки отделен случай.</w:t>
      </w:r>
    </w:p>
    <w:p w14:paraId="11F24911" w14:textId="34032920" w:rsidR="00723E9B" w:rsidRPr="00723E9B" w:rsidRDefault="00723E9B" w:rsidP="00723E9B">
      <w:pPr>
        <w:numPr>
          <w:ilvl w:val="0"/>
          <w:numId w:val="40"/>
        </w:numPr>
        <w:jc w:val="both"/>
        <w:rPr>
          <w:rFonts w:ascii="Verdana" w:hAnsi="Verdana"/>
          <w:snapToGrid w:val="0"/>
          <w:sz w:val="20"/>
        </w:rPr>
      </w:pPr>
      <w:r w:rsidRPr="00723E9B">
        <w:rPr>
          <w:rFonts w:ascii="Verdana" w:hAnsi="Verdana"/>
          <w:snapToGrid w:val="0"/>
          <w:sz w:val="20"/>
        </w:rPr>
        <w:t>При констатиране на повече от пет нарушения по чл.</w:t>
      </w:r>
      <w:r w:rsidR="00435743">
        <w:rPr>
          <w:rFonts w:ascii="Verdana" w:hAnsi="Verdana"/>
          <w:snapToGrid w:val="0"/>
          <w:sz w:val="20"/>
        </w:rPr>
        <w:t xml:space="preserve">7 </w:t>
      </w:r>
      <w:r w:rsidRPr="00723E9B">
        <w:rPr>
          <w:rFonts w:ascii="Verdana" w:hAnsi="Verdana"/>
          <w:snapToGrid w:val="0"/>
          <w:sz w:val="20"/>
        </w:rPr>
        <w:t xml:space="preserve"> до чл.</w:t>
      </w:r>
      <w:r>
        <w:rPr>
          <w:rFonts w:ascii="Verdana" w:hAnsi="Verdana"/>
          <w:snapToGrid w:val="0"/>
          <w:sz w:val="20"/>
        </w:rPr>
        <w:t>14</w:t>
      </w:r>
      <w:r w:rsidRPr="00723E9B">
        <w:rPr>
          <w:rFonts w:ascii="Verdana" w:hAnsi="Verdana"/>
          <w:snapToGrid w:val="0"/>
          <w:sz w:val="20"/>
        </w:rPr>
        <w:t xml:space="preserve"> от този раздел, за които Изпълнителя е санкциониран, настоящия Договор ще се счита за едностранно прекратен от страна на Изпълнителя с произтичащата от това неустойка съгласно чл. </w:t>
      </w:r>
      <w:r>
        <w:rPr>
          <w:rFonts w:ascii="Verdana" w:hAnsi="Verdana"/>
          <w:snapToGrid w:val="0"/>
          <w:sz w:val="20"/>
        </w:rPr>
        <w:t>4</w:t>
      </w:r>
      <w:r w:rsidRPr="00723E9B">
        <w:rPr>
          <w:rFonts w:ascii="Verdana" w:hAnsi="Verdana"/>
          <w:snapToGrid w:val="0"/>
          <w:sz w:val="20"/>
        </w:rPr>
        <w:t xml:space="preserve"> от този раздел.</w:t>
      </w:r>
    </w:p>
    <w:p w14:paraId="11F24912" w14:textId="7BE86099" w:rsidR="00723E9B" w:rsidRPr="00723E9B" w:rsidRDefault="00723E9B" w:rsidP="00723E9B">
      <w:pPr>
        <w:numPr>
          <w:ilvl w:val="0"/>
          <w:numId w:val="40"/>
        </w:numPr>
        <w:jc w:val="both"/>
        <w:rPr>
          <w:rFonts w:ascii="Verdana" w:hAnsi="Verdana"/>
          <w:snapToGrid w:val="0"/>
          <w:sz w:val="20"/>
        </w:rPr>
      </w:pPr>
      <w:r w:rsidRPr="00723E9B">
        <w:rPr>
          <w:rFonts w:ascii="Verdana" w:hAnsi="Verdana"/>
          <w:snapToGrid w:val="0"/>
          <w:sz w:val="20"/>
        </w:rPr>
        <w:t xml:space="preserve"> В случай, че Изпълнителя</w:t>
      </w:r>
      <w:r w:rsidR="00435743">
        <w:rPr>
          <w:rFonts w:ascii="Verdana" w:hAnsi="Verdana"/>
          <w:snapToGrid w:val="0"/>
          <w:sz w:val="20"/>
        </w:rPr>
        <w:t>т</w:t>
      </w:r>
      <w:r w:rsidRPr="00723E9B">
        <w:rPr>
          <w:rFonts w:ascii="Verdana" w:hAnsi="Verdana"/>
          <w:snapToGrid w:val="0"/>
          <w:sz w:val="20"/>
        </w:rPr>
        <w:t xml:space="preserve"> не отстрани недостатъците в работата си, появили се в гаранционните срокове определени в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от 7 (седем) дни</w:t>
      </w:r>
      <w:r w:rsidR="00801E77">
        <w:rPr>
          <w:rFonts w:ascii="Verdana" w:hAnsi="Verdana"/>
          <w:snapToGrid w:val="0"/>
          <w:sz w:val="20"/>
        </w:rPr>
        <w:t xml:space="preserve"> от получаването на </w:t>
      </w:r>
      <w:r w:rsidR="004B6B1B">
        <w:rPr>
          <w:rFonts w:ascii="Verdana" w:hAnsi="Verdana"/>
          <w:snapToGrid w:val="0"/>
          <w:sz w:val="20"/>
        </w:rPr>
        <w:t>факс от Възложителя с констатираните недостатъци</w:t>
      </w:r>
      <w:r w:rsidRPr="00723E9B">
        <w:rPr>
          <w:rFonts w:ascii="Verdana" w:hAnsi="Verdana"/>
          <w:snapToGrid w:val="0"/>
          <w:sz w:val="20"/>
        </w:rPr>
        <w:t>,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 до 3 дни от писмена покана от Възложителя или да се удържат от гаранцията за изпълнение.</w:t>
      </w:r>
    </w:p>
    <w:p w14:paraId="11F24913" w14:textId="77777777" w:rsidR="00723E9B" w:rsidRPr="00723E9B" w:rsidRDefault="00723E9B" w:rsidP="00723E9B">
      <w:pPr>
        <w:numPr>
          <w:ilvl w:val="0"/>
          <w:numId w:val="40"/>
        </w:numPr>
        <w:jc w:val="both"/>
        <w:rPr>
          <w:rFonts w:ascii="Verdana" w:hAnsi="Verdana"/>
          <w:snapToGrid w:val="0"/>
          <w:sz w:val="20"/>
        </w:rPr>
      </w:pPr>
      <w:r w:rsidRPr="00723E9B">
        <w:rPr>
          <w:rFonts w:ascii="Verdana" w:hAnsi="Verdana"/>
          <w:snapToGrid w:val="0"/>
          <w:sz w:val="20"/>
        </w:rPr>
        <w:t>Изпълнителят за своя сметка и със собствени сили планира, организира и изпълнява всички дейности необходими за отстраняване на несъответствието на вложените материали в срок, определен от Възложителя. Направените разходи, произтичащи от това и/или щети, претърпени от Възложителя в следствие на неизпълнението на Изпълнителя, са за сметка на Изпълнителя и Възложителя</w:t>
      </w:r>
      <w:r w:rsidR="00435743">
        <w:rPr>
          <w:rFonts w:ascii="Verdana" w:hAnsi="Verdana"/>
          <w:snapToGrid w:val="0"/>
          <w:sz w:val="20"/>
        </w:rPr>
        <w:t>т</w:t>
      </w:r>
      <w:r w:rsidRPr="00723E9B">
        <w:rPr>
          <w:rFonts w:ascii="Verdana" w:hAnsi="Verdana"/>
          <w:snapToGrid w:val="0"/>
          <w:sz w:val="20"/>
        </w:rPr>
        <w:t xml:space="preserve"> има право да ги приспадне от гаранцията за добро изпълнение на договора, от насрещни дължими на Изпълнителя суми или  да поиска от Изпълнителя да му ги изплати в срок до 10 дни </w:t>
      </w:r>
      <w:r w:rsidR="00435743">
        <w:rPr>
          <w:rFonts w:ascii="Verdana" w:hAnsi="Verdana"/>
          <w:snapToGrid w:val="0"/>
          <w:sz w:val="20"/>
        </w:rPr>
        <w:t xml:space="preserve">считано </w:t>
      </w:r>
      <w:r w:rsidRPr="00723E9B">
        <w:rPr>
          <w:rFonts w:ascii="Verdana" w:hAnsi="Verdana"/>
          <w:snapToGrid w:val="0"/>
          <w:sz w:val="20"/>
        </w:rPr>
        <w:t>от</w:t>
      </w:r>
      <w:r w:rsidR="00435743">
        <w:rPr>
          <w:rFonts w:ascii="Verdana" w:hAnsi="Verdana"/>
          <w:snapToGrid w:val="0"/>
          <w:sz w:val="20"/>
        </w:rPr>
        <w:t xml:space="preserve"> получаването на</w:t>
      </w:r>
      <w:r w:rsidRPr="00723E9B">
        <w:rPr>
          <w:rFonts w:ascii="Verdana" w:hAnsi="Verdana"/>
          <w:snapToGrid w:val="0"/>
          <w:sz w:val="20"/>
        </w:rPr>
        <w:t xml:space="preserve"> писмено уведомление.</w:t>
      </w:r>
    </w:p>
    <w:p w14:paraId="11F24914" w14:textId="77777777" w:rsidR="00723E9B" w:rsidRPr="00723E9B" w:rsidRDefault="00723E9B" w:rsidP="00723E9B">
      <w:pPr>
        <w:numPr>
          <w:ilvl w:val="0"/>
          <w:numId w:val="40"/>
        </w:numPr>
        <w:jc w:val="both"/>
        <w:rPr>
          <w:rFonts w:ascii="Verdana" w:hAnsi="Verdana"/>
          <w:snapToGrid w:val="0"/>
          <w:sz w:val="20"/>
        </w:rPr>
      </w:pPr>
      <w:r w:rsidRPr="00723E9B">
        <w:rPr>
          <w:rFonts w:ascii="Verdana" w:hAnsi="Verdana"/>
          <w:snapToGrid w:val="0"/>
          <w:sz w:val="20"/>
        </w:rPr>
        <w:t>Неустойките съгласно този раздел се приспадат от дължимите на Изпълнителя суми.</w:t>
      </w:r>
    </w:p>
    <w:p w14:paraId="11F24915" w14:textId="77777777" w:rsidR="00216418" w:rsidRPr="00944BCC" w:rsidRDefault="00216418" w:rsidP="00723E9B">
      <w:pPr>
        <w:spacing w:after="0" w:line="240" w:lineRule="auto"/>
        <w:ind w:left="360" w:hanging="360"/>
        <w:jc w:val="both"/>
        <w:rPr>
          <w:rFonts w:ascii="Verdana" w:hAnsi="Verdana"/>
          <w:b/>
          <w:sz w:val="20"/>
          <w:szCs w:val="20"/>
        </w:rPr>
      </w:pPr>
      <w:r w:rsidRPr="00944BCC">
        <w:rPr>
          <w:rFonts w:ascii="Verdana" w:hAnsi="Verdana"/>
          <w:b/>
          <w:sz w:val="20"/>
          <w:szCs w:val="20"/>
        </w:rPr>
        <w:t>САНКЦИИ, НАЛАГАНИ НА “СОФИЙСКА ВОДА” АД</w:t>
      </w:r>
    </w:p>
    <w:p w14:paraId="11F24916" w14:textId="77777777" w:rsidR="00216418" w:rsidRPr="004B532E" w:rsidRDefault="00216418" w:rsidP="00723E9B">
      <w:pPr>
        <w:pStyle w:val="ListParagraph"/>
        <w:numPr>
          <w:ilvl w:val="0"/>
          <w:numId w:val="40"/>
        </w:numPr>
        <w:spacing w:before="120"/>
        <w:ind w:right="49"/>
        <w:jc w:val="both"/>
        <w:rPr>
          <w:rFonts w:ascii="Verdana" w:hAnsi="Verdana"/>
          <w:sz w:val="20"/>
          <w:szCs w:val="20"/>
        </w:rPr>
      </w:pPr>
      <w:r w:rsidRPr="004B532E">
        <w:rPr>
          <w:rFonts w:ascii="Verdana" w:hAnsi="Verdana"/>
          <w:sz w:val="20"/>
          <w:szCs w:val="20"/>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11F24917" w14:textId="77777777" w:rsidR="00216418" w:rsidRPr="00975376" w:rsidRDefault="00216418" w:rsidP="00723E9B">
      <w:pPr>
        <w:spacing w:after="0" w:line="240" w:lineRule="auto"/>
        <w:ind w:left="360" w:hanging="360"/>
        <w:jc w:val="both"/>
        <w:rPr>
          <w:rFonts w:ascii="Verdana" w:hAnsi="Verdana"/>
          <w:b/>
          <w:sz w:val="20"/>
          <w:szCs w:val="20"/>
        </w:rPr>
      </w:pPr>
      <w:r w:rsidRPr="00975376">
        <w:rPr>
          <w:rFonts w:ascii="Verdana" w:hAnsi="Verdana"/>
          <w:b/>
          <w:sz w:val="20"/>
          <w:szCs w:val="20"/>
        </w:rPr>
        <w:t>ГАРАНЦИЯ ЗА ИЗПЪЛНЕНИЕ НА ДОГОВОРА</w:t>
      </w:r>
    </w:p>
    <w:p w14:paraId="11F24918" w14:textId="77777777" w:rsidR="00B06960" w:rsidRPr="002427FA" w:rsidRDefault="00B06960">
      <w:pPr>
        <w:pStyle w:val="ListParagraph"/>
        <w:numPr>
          <w:ilvl w:val="0"/>
          <w:numId w:val="34"/>
        </w:numPr>
        <w:suppressAutoHyphens/>
        <w:spacing w:beforeLines="90" w:before="216" w:afterLines="90" w:after="216" w:line="240" w:lineRule="auto"/>
        <w:ind w:left="360"/>
        <w:contextualSpacing/>
        <w:jc w:val="both"/>
        <w:rPr>
          <w:rFonts w:ascii="Verdana" w:hAnsi="Verdana"/>
          <w:b/>
          <w:bCs/>
          <w:sz w:val="20"/>
          <w:szCs w:val="20"/>
          <w:lang w:val="ru-RU" w:eastAsia="bg-BG"/>
        </w:rPr>
      </w:pPr>
      <w:r w:rsidRPr="004B532E">
        <w:rPr>
          <w:rFonts w:ascii="Verdana" w:hAnsi="Verdana"/>
          <w:sz w:val="20"/>
          <w:szCs w:val="20"/>
          <w:lang w:val="ru-RU" w:eastAsia="bg-BG"/>
        </w:rPr>
        <w:lastRenderedPageBreak/>
        <w:t xml:space="preserve">Изпълнителят е представил/внесъл гаранция за изпълнение на настоящия Договор в размер на </w:t>
      </w:r>
      <w:r w:rsidR="002427FA">
        <w:rPr>
          <w:rFonts w:ascii="Verdana" w:hAnsi="Verdana"/>
          <w:sz w:val="20"/>
          <w:szCs w:val="20"/>
          <w:lang w:val="ru-RU" w:eastAsia="bg-BG"/>
        </w:rPr>
        <w:t xml:space="preserve">5% (пет процента) </w:t>
      </w:r>
      <w:r w:rsidR="002427FA" w:rsidRPr="002427FA">
        <w:rPr>
          <w:rFonts w:ascii="Verdana" w:hAnsi="Verdana"/>
          <w:sz w:val="20"/>
          <w:szCs w:val="20"/>
          <w:lang w:val="ru-RU" w:eastAsia="bg-BG"/>
        </w:rPr>
        <w:t xml:space="preserve">от </w:t>
      </w:r>
      <w:r w:rsidR="00145492">
        <w:rPr>
          <w:rFonts w:ascii="Verdana" w:hAnsi="Verdana"/>
          <w:sz w:val="20"/>
          <w:szCs w:val="20"/>
          <w:lang w:val="ru-RU" w:eastAsia="bg-BG"/>
        </w:rPr>
        <w:t xml:space="preserve">максималната </w:t>
      </w:r>
      <w:r w:rsidR="002427FA" w:rsidRPr="002427FA">
        <w:rPr>
          <w:rFonts w:ascii="Verdana" w:hAnsi="Verdana"/>
          <w:sz w:val="20"/>
          <w:szCs w:val="20"/>
          <w:lang w:val="ru-RU" w:eastAsia="bg-BG"/>
        </w:rPr>
        <w:t xml:space="preserve">общата стойност за изпълнение на обществената поръчка </w:t>
      </w:r>
      <w:r w:rsidR="00145492">
        <w:rPr>
          <w:rFonts w:ascii="Verdana" w:hAnsi="Verdana"/>
          <w:sz w:val="20"/>
          <w:szCs w:val="20"/>
        </w:rPr>
        <w:t>(без стойността на непредвидените разходи)</w:t>
      </w:r>
      <w:r w:rsidR="002427FA" w:rsidRPr="002427FA">
        <w:rPr>
          <w:rFonts w:ascii="Verdana" w:hAnsi="Verdana"/>
          <w:sz w:val="20"/>
          <w:szCs w:val="20"/>
          <w:lang w:val="ru-RU" w:eastAsia="bg-BG"/>
        </w:rPr>
        <w:t>.</w:t>
      </w:r>
      <w:r w:rsidR="002427FA">
        <w:rPr>
          <w:rFonts w:ascii="Verdana" w:hAnsi="Verdana"/>
          <w:sz w:val="20"/>
          <w:szCs w:val="20"/>
          <w:lang w:val="ru-RU" w:eastAsia="bg-BG"/>
        </w:rPr>
        <w:t xml:space="preserve"> </w:t>
      </w:r>
      <w:r w:rsidRPr="004B532E">
        <w:rPr>
          <w:rFonts w:ascii="Verdana" w:hAnsi="Verdana"/>
          <w:sz w:val="20"/>
          <w:szCs w:val="20"/>
          <w:lang w:val="ru-RU" w:eastAsia="bg-BG"/>
        </w:rPr>
        <w:t>Възложителят не дължи лихви на Изпълнителя за периода, през който гаранцията е престояла при него.</w:t>
      </w:r>
    </w:p>
    <w:p w14:paraId="11F24919" w14:textId="77777777" w:rsidR="00B06960" w:rsidRPr="008C7B87" w:rsidRDefault="002427FA">
      <w:pPr>
        <w:pStyle w:val="ListParagraph"/>
        <w:numPr>
          <w:ilvl w:val="0"/>
          <w:numId w:val="34"/>
        </w:numPr>
        <w:suppressAutoHyphens/>
        <w:spacing w:beforeLines="90" w:before="216" w:afterLines="90" w:after="216" w:line="240" w:lineRule="auto"/>
        <w:ind w:left="360"/>
        <w:contextualSpacing/>
        <w:jc w:val="both"/>
        <w:rPr>
          <w:rFonts w:ascii="Verdana" w:hAnsi="Verdana"/>
          <w:bCs/>
          <w:sz w:val="20"/>
          <w:szCs w:val="20"/>
          <w:lang w:val="ru-RU" w:eastAsia="bg-BG"/>
        </w:rPr>
      </w:pPr>
      <w:r w:rsidRPr="002427FA">
        <w:rPr>
          <w:rFonts w:ascii="Verdana" w:hAnsi="Verdana"/>
          <w:bCs/>
          <w:sz w:val="20"/>
          <w:szCs w:val="20"/>
          <w:lang w:eastAsia="bg-BG"/>
        </w:rPr>
        <w:t xml:space="preserve">Гаранцията е с валидност срока на договора и се освобождава след изтичането му. </w:t>
      </w:r>
    </w:p>
    <w:p w14:paraId="11F2491A" w14:textId="77777777" w:rsidR="00B06960" w:rsidRDefault="00B06960">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pacing w:val="-4"/>
          <w:sz w:val="20"/>
          <w:szCs w:val="20"/>
          <w:lang w:val="ru-RU" w:eastAsia="bg-BG"/>
        </w:rPr>
      </w:pPr>
      <w:r w:rsidRPr="004B532E">
        <w:rPr>
          <w:rFonts w:ascii="Verdana" w:hAnsi="Verdana"/>
          <w:spacing w:val="-4"/>
          <w:sz w:val="20"/>
          <w:szCs w:val="20"/>
          <w:lang w:val="ru-RU" w:eastAsia="bg-BG"/>
        </w:rPr>
        <w:t>Възложителят ще освободи гаранцията за изпълнение след изтичане срока на договора и постъпило писмено искане от Изпълнителя или след прекратяване на договора по взаимно съгласие и постъпило писмено искане от Изпълнителя, което прекратително събитие се случи първо.</w:t>
      </w:r>
    </w:p>
    <w:p w14:paraId="11F2491B" w14:textId="77777777" w:rsidR="002427FA" w:rsidRPr="004B532E" w:rsidRDefault="002427FA">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pacing w:val="-4"/>
          <w:sz w:val="20"/>
          <w:szCs w:val="20"/>
          <w:lang w:val="ru-RU" w:eastAsia="bg-BG"/>
        </w:rPr>
      </w:pPr>
      <w:r w:rsidRPr="002427FA">
        <w:rPr>
          <w:rFonts w:ascii="Verdana" w:hAnsi="Verdana"/>
          <w:bCs/>
          <w:sz w:val="20"/>
          <w:szCs w:val="20"/>
          <w:lang w:eastAsia="bg-BG"/>
        </w:rPr>
        <w:t xml:space="preserve">В случай на  завършване и приемане с приемо-предавателен протокол на възложените СМР преди изтичане срока на договора, гаранцията за изпълнение се освобождава по нареждане на Контролиращия служител. </w:t>
      </w:r>
    </w:p>
    <w:p w14:paraId="11F2491C" w14:textId="77777777" w:rsidR="00B06960" w:rsidRPr="004B532E" w:rsidRDefault="00B06960">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pacing w:val="-4"/>
          <w:sz w:val="20"/>
          <w:szCs w:val="20"/>
          <w:lang w:val="ru-RU" w:eastAsia="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11F2491D" w14:textId="77777777" w:rsidR="00B06960" w:rsidRPr="004B532E" w:rsidRDefault="00B06960">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 xml:space="preserve">Ангажиментът на Възложителя по освобождаването на предоставена банкова гаранция (в случай че е предоставена такава)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4B532E">
        <w:rPr>
          <w:rFonts w:ascii="Verdana" w:hAnsi="Verdana"/>
          <w:sz w:val="20"/>
          <w:szCs w:val="20"/>
          <w:lang w:eastAsia="bg-BG"/>
        </w:rPr>
        <w:t>SWIFT</w:t>
      </w:r>
      <w:r w:rsidRPr="004B532E">
        <w:rPr>
          <w:rFonts w:ascii="Verdana" w:hAnsi="Verdana"/>
          <w:sz w:val="20"/>
          <w:szCs w:val="20"/>
          <w:lang w:val="ru-RU" w:eastAsia="bg-BG"/>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11F2491E" w14:textId="77777777" w:rsidR="00B06960" w:rsidRPr="004B532E" w:rsidRDefault="00B06960">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11F2491F" w14:textId="1D6FF360" w:rsidR="00B06960" w:rsidRPr="004B532E" w:rsidRDefault="00B06960">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w:t>
      </w:r>
      <w:r w:rsidR="009F4DD7">
        <w:rPr>
          <w:rFonts w:ascii="Verdana" w:hAnsi="Verdana"/>
          <w:sz w:val="20"/>
          <w:szCs w:val="20"/>
          <w:lang w:val="ru-RU" w:eastAsia="bg-BG"/>
        </w:rPr>
        <w:t>,</w:t>
      </w:r>
      <w:r w:rsidRPr="004B532E">
        <w:rPr>
          <w:rFonts w:ascii="Verdana" w:hAnsi="Verdana"/>
          <w:sz w:val="20"/>
          <w:szCs w:val="20"/>
          <w:lang w:val="ru-RU" w:eastAsia="bg-BG"/>
        </w:rPr>
        <w:t xml:space="preserve"> /в която Възложителят е посочен като трето ползващо се лице (бенефициер)/, която трябва да отговаря на следните изисквания:</w:t>
      </w:r>
    </w:p>
    <w:p w14:paraId="11F24920" w14:textId="77777777" w:rsidR="00B06960" w:rsidRPr="004B532E" w:rsidRDefault="00B06960">
      <w:pPr>
        <w:pStyle w:val="ListParagraph"/>
        <w:numPr>
          <w:ilvl w:val="1"/>
          <w:numId w:val="34"/>
        </w:numPr>
        <w:tabs>
          <w:tab w:val="left" w:pos="426"/>
        </w:tabs>
        <w:suppressAutoHyphens/>
        <w:spacing w:beforeLines="90" w:before="216" w:afterLines="90" w:after="216" w:line="240" w:lineRule="auto"/>
        <w:ind w:left="360" w:hanging="360"/>
        <w:contextualSpacing/>
        <w:jc w:val="both"/>
        <w:rPr>
          <w:rFonts w:ascii="Verdana" w:hAnsi="Verdana"/>
          <w:sz w:val="20"/>
          <w:szCs w:val="20"/>
          <w:lang w:val="ru-RU" w:eastAsia="bg-BG"/>
        </w:rPr>
      </w:pPr>
      <w:r w:rsidRPr="004B532E">
        <w:rPr>
          <w:rFonts w:ascii="Verdana" w:hAnsi="Verdana"/>
          <w:sz w:val="20"/>
          <w:szCs w:val="20"/>
          <w:lang w:val="ru-RU" w:eastAsia="bg-BG"/>
        </w:rPr>
        <w:t>да обезпечава изпълнението на този Договор чрез покритие на отговорността на Изпълнителя;</w:t>
      </w:r>
    </w:p>
    <w:p w14:paraId="11F24921" w14:textId="77777777" w:rsidR="00B06960" w:rsidRPr="004B532E" w:rsidRDefault="00B06960">
      <w:pPr>
        <w:pStyle w:val="ListParagraph"/>
        <w:numPr>
          <w:ilvl w:val="1"/>
          <w:numId w:val="34"/>
        </w:numPr>
        <w:tabs>
          <w:tab w:val="left" w:pos="426"/>
        </w:tabs>
        <w:suppressAutoHyphens/>
        <w:spacing w:beforeLines="90" w:before="216" w:afterLines="90" w:after="216" w:line="240" w:lineRule="auto"/>
        <w:ind w:left="360" w:hanging="360"/>
        <w:contextualSpacing/>
        <w:jc w:val="both"/>
        <w:rPr>
          <w:rFonts w:ascii="Verdana" w:hAnsi="Verdana"/>
          <w:sz w:val="20"/>
          <w:szCs w:val="20"/>
          <w:lang w:val="ru-RU" w:eastAsia="bg-BG"/>
        </w:rPr>
      </w:pPr>
      <w:r w:rsidRPr="004B532E">
        <w:rPr>
          <w:rFonts w:ascii="Verdana" w:hAnsi="Verdana"/>
          <w:sz w:val="20"/>
          <w:szCs w:val="20"/>
          <w:lang w:val="ru-RU" w:eastAsia="bg-BG"/>
        </w:rPr>
        <w:t>да бъде за изискания в договора срок.</w:t>
      </w:r>
    </w:p>
    <w:p w14:paraId="11F24922" w14:textId="77777777" w:rsidR="00B06960" w:rsidRPr="004B532E" w:rsidRDefault="00B06960">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11F24923" w14:textId="77777777" w:rsidR="00B06960" w:rsidRPr="004B532E" w:rsidRDefault="00B06960">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11F24924" w14:textId="77777777" w:rsidR="00B06960" w:rsidRPr="004B532E" w:rsidRDefault="00B06960">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11F24925" w14:textId="77777777" w:rsidR="00B06960" w:rsidRPr="004B532E" w:rsidRDefault="00B06960">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 xml:space="preserve">В случай че </w:t>
      </w:r>
      <w:r w:rsidR="002427FA">
        <w:rPr>
          <w:rFonts w:ascii="Verdana" w:hAnsi="Verdana"/>
          <w:sz w:val="20"/>
          <w:szCs w:val="20"/>
          <w:lang w:val="ru-RU" w:eastAsia="bg-BG"/>
        </w:rPr>
        <w:t>изпълнителят</w:t>
      </w:r>
      <w:r w:rsidRPr="004B532E">
        <w:rPr>
          <w:rFonts w:ascii="Verdana" w:hAnsi="Verdana"/>
          <w:sz w:val="20"/>
          <w:szCs w:val="20"/>
          <w:lang w:val="ru-RU" w:eastAsia="bg-BG"/>
        </w:rPr>
        <w:t xml:space="preserve">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w:t>
      </w:r>
      <w:r w:rsidRPr="004B532E">
        <w:rPr>
          <w:rFonts w:ascii="Verdana" w:hAnsi="Verdana"/>
          <w:spacing w:val="-4"/>
          <w:sz w:val="20"/>
          <w:szCs w:val="20"/>
          <w:lang w:val="ru-RU" w:eastAsia="bg-BG"/>
        </w:rPr>
        <w:t xml:space="preserve"> или да</w:t>
      </w:r>
      <w:r w:rsidRPr="004B532E">
        <w:rPr>
          <w:rFonts w:ascii="Verdana" w:hAnsi="Verdana"/>
          <w:sz w:val="20"/>
          <w:szCs w:val="20"/>
          <w:lang w:val="ru-RU" w:eastAsia="bg-BG"/>
        </w:rPr>
        <w:t xml:space="preserve">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11F24926" w14:textId="77777777" w:rsidR="00B06960" w:rsidRPr="004B532E" w:rsidRDefault="00B06960">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lastRenderedPageBreak/>
        <w:t>В случай че стойността на гаранцията за изпълнение се окаже недостатъчна, Изпълнителят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11F24927" w14:textId="77777777" w:rsidR="00B06960" w:rsidRPr="004B532E" w:rsidRDefault="00B06960">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11F24928" w14:textId="77777777" w:rsidR="00F81C8D" w:rsidRDefault="00F81C8D" w:rsidP="00216418">
      <w:pPr>
        <w:keepNext/>
        <w:spacing w:after="0" w:line="240" w:lineRule="auto"/>
        <w:jc w:val="center"/>
        <w:outlineLvl w:val="0"/>
        <w:rPr>
          <w:rFonts w:ascii="Verdana" w:eastAsia="Times New Roman" w:hAnsi="Verdana"/>
          <w:b/>
          <w:bCs/>
          <w:sz w:val="20"/>
          <w:szCs w:val="20"/>
        </w:rPr>
      </w:pPr>
      <w:bookmarkStart w:id="6" w:name="срокнадоговора"/>
      <w:bookmarkStart w:id="7" w:name="системизабезопасност"/>
      <w:bookmarkStart w:id="8" w:name="_Ref67824871"/>
      <w:bookmarkStart w:id="9" w:name="раздела"/>
      <w:bookmarkEnd w:id="1"/>
      <w:bookmarkEnd w:id="2"/>
      <w:bookmarkEnd w:id="3"/>
      <w:bookmarkEnd w:id="6"/>
      <w:bookmarkEnd w:id="7"/>
    </w:p>
    <w:p w14:paraId="11F24929"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11F2492A"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11F2492B"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11F2492C"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11F2492D" w14:textId="77777777" w:rsidR="00F81C8D" w:rsidRDefault="00F81C8D" w:rsidP="00216418">
      <w:pPr>
        <w:keepNext/>
        <w:spacing w:after="0" w:line="240" w:lineRule="auto"/>
        <w:jc w:val="center"/>
        <w:outlineLvl w:val="0"/>
        <w:rPr>
          <w:rFonts w:ascii="Verdana" w:eastAsia="Times New Roman" w:hAnsi="Verdana"/>
          <w:b/>
          <w:bCs/>
          <w:sz w:val="20"/>
          <w:szCs w:val="20"/>
          <w:lang w:val="en-US"/>
        </w:rPr>
      </w:pPr>
    </w:p>
    <w:p w14:paraId="11F2492E"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11F2492F"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11F24930"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11F24931" w14:textId="77777777" w:rsidR="004B532E" w:rsidRDefault="004B532E" w:rsidP="00216418">
      <w:pPr>
        <w:keepNext/>
        <w:spacing w:after="0" w:line="240" w:lineRule="auto"/>
        <w:jc w:val="center"/>
        <w:outlineLvl w:val="0"/>
        <w:rPr>
          <w:rFonts w:ascii="Verdana" w:eastAsia="Times New Roman" w:hAnsi="Verdana"/>
          <w:b/>
          <w:bCs/>
          <w:sz w:val="20"/>
          <w:szCs w:val="20"/>
        </w:rPr>
      </w:pPr>
    </w:p>
    <w:p w14:paraId="11F24932" w14:textId="77777777" w:rsidR="004B532E" w:rsidRDefault="004B532E" w:rsidP="00216418">
      <w:pPr>
        <w:keepNext/>
        <w:spacing w:after="0" w:line="240" w:lineRule="auto"/>
        <w:jc w:val="center"/>
        <w:outlineLvl w:val="0"/>
        <w:rPr>
          <w:rFonts w:ascii="Verdana" w:eastAsia="Times New Roman" w:hAnsi="Verdana"/>
          <w:b/>
          <w:bCs/>
          <w:sz w:val="20"/>
          <w:szCs w:val="20"/>
        </w:rPr>
      </w:pPr>
    </w:p>
    <w:p w14:paraId="11F24933" w14:textId="77777777" w:rsidR="004B532E" w:rsidRDefault="004B532E" w:rsidP="00216418">
      <w:pPr>
        <w:keepNext/>
        <w:spacing w:after="0" w:line="240" w:lineRule="auto"/>
        <w:jc w:val="center"/>
        <w:outlineLvl w:val="0"/>
        <w:rPr>
          <w:rFonts w:ascii="Verdana" w:eastAsia="Times New Roman" w:hAnsi="Verdana"/>
          <w:b/>
          <w:bCs/>
          <w:sz w:val="20"/>
          <w:szCs w:val="20"/>
        </w:rPr>
      </w:pPr>
    </w:p>
    <w:p w14:paraId="11F24934" w14:textId="77777777" w:rsidR="004B532E" w:rsidRDefault="004B532E" w:rsidP="00216418">
      <w:pPr>
        <w:keepNext/>
        <w:spacing w:after="0" w:line="240" w:lineRule="auto"/>
        <w:jc w:val="center"/>
        <w:outlineLvl w:val="0"/>
        <w:rPr>
          <w:rFonts w:ascii="Verdana" w:eastAsia="Times New Roman" w:hAnsi="Verdana"/>
          <w:b/>
          <w:bCs/>
          <w:sz w:val="20"/>
          <w:szCs w:val="20"/>
        </w:rPr>
      </w:pPr>
    </w:p>
    <w:p w14:paraId="11F24935" w14:textId="77777777" w:rsidR="00F81C8D" w:rsidRDefault="00F81C8D" w:rsidP="00AF3D61">
      <w:pPr>
        <w:keepNext/>
        <w:spacing w:after="0" w:line="240" w:lineRule="auto"/>
        <w:outlineLvl w:val="0"/>
        <w:rPr>
          <w:rFonts w:ascii="Verdana" w:eastAsia="Times New Roman" w:hAnsi="Verdana"/>
          <w:b/>
          <w:bCs/>
          <w:sz w:val="20"/>
          <w:szCs w:val="20"/>
        </w:rPr>
      </w:pPr>
    </w:p>
    <w:p w14:paraId="11F24936" w14:textId="77777777" w:rsidR="00F81C8D" w:rsidRDefault="00F81C8D" w:rsidP="00AF3D61">
      <w:pPr>
        <w:keepNext/>
        <w:spacing w:after="0" w:line="240" w:lineRule="auto"/>
        <w:outlineLvl w:val="0"/>
        <w:rPr>
          <w:rFonts w:ascii="Verdana" w:eastAsia="Times New Roman" w:hAnsi="Verdana"/>
          <w:b/>
          <w:bCs/>
          <w:sz w:val="20"/>
          <w:szCs w:val="20"/>
        </w:rPr>
      </w:pPr>
    </w:p>
    <w:p w14:paraId="11F24937" w14:textId="77777777" w:rsidR="00F81C8D" w:rsidRDefault="00F81C8D" w:rsidP="00AF3D61">
      <w:pPr>
        <w:keepNext/>
        <w:spacing w:after="0" w:line="240" w:lineRule="auto"/>
        <w:outlineLvl w:val="0"/>
        <w:rPr>
          <w:rFonts w:ascii="Verdana" w:eastAsia="Times New Roman" w:hAnsi="Verdana"/>
          <w:b/>
          <w:bCs/>
          <w:sz w:val="20"/>
          <w:szCs w:val="20"/>
        </w:rPr>
      </w:pPr>
    </w:p>
    <w:p w14:paraId="11F24938" w14:textId="77777777" w:rsidR="00F81C8D" w:rsidRDefault="00F81C8D" w:rsidP="00AF3D61">
      <w:pPr>
        <w:keepNext/>
        <w:spacing w:after="0" w:line="240" w:lineRule="auto"/>
        <w:outlineLvl w:val="0"/>
        <w:rPr>
          <w:rFonts w:ascii="Verdana" w:eastAsia="Times New Roman" w:hAnsi="Verdana"/>
          <w:b/>
          <w:bCs/>
          <w:sz w:val="20"/>
          <w:szCs w:val="20"/>
        </w:rPr>
      </w:pPr>
    </w:p>
    <w:p w14:paraId="11F24939" w14:textId="77777777" w:rsidR="00F81C8D" w:rsidRDefault="00F81C8D" w:rsidP="00AF3D61">
      <w:pPr>
        <w:keepNext/>
        <w:spacing w:after="0" w:line="240" w:lineRule="auto"/>
        <w:outlineLvl w:val="0"/>
        <w:rPr>
          <w:rFonts w:ascii="Verdana" w:eastAsia="Times New Roman" w:hAnsi="Verdana"/>
          <w:b/>
          <w:bCs/>
          <w:sz w:val="20"/>
          <w:szCs w:val="20"/>
        </w:rPr>
      </w:pPr>
    </w:p>
    <w:p w14:paraId="11F2493A" w14:textId="77777777" w:rsidR="00F81C8D" w:rsidRDefault="00F81C8D" w:rsidP="00AF3D61">
      <w:pPr>
        <w:keepNext/>
        <w:spacing w:after="0" w:line="240" w:lineRule="auto"/>
        <w:outlineLvl w:val="0"/>
        <w:rPr>
          <w:rFonts w:ascii="Verdana" w:eastAsia="Times New Roman" w:hAnsi="Verdana"/>
          <w:b/>
          <w:bCs/>
          <w:sz w:val="20"/>
          <w:szCs w:val="20"/>
        </w:rPr>
      </w:pPr>
    </w:p>
    <w:p w14:paraId="11F2493B" w14:textId="77777777" w:rsidR="000663CC" w:rsidRDefault="000663CC" w:rsidP="00AF3D61">
      <w:pPr>
        <w:keepNext/>
        <w:spacing w:after="0" w:line="240" w:lineRule="auto"/>
        <w:outlineLvl w:val="0"/>
        <w:rPr>
          <w:rFonts w:ascii="Verdana" w:eastAsia="Times New Roman" w:hAnsi="Verdana"/>
          <w:b/>
          <w:bCs/>
          <w:sz w:val="20"/>
          <w:szCs w:val="20"/>
        </w:rPr>
      </w:pPr>
    </w:p>
    <w:p w14:paraId="11F2493C" w14:textId="77777777" w:rsidR="00F81C8D" w:rsidRDefault="00F81C8D" w:rsidP="00AF3D61">
      <w:pPr>
        <w:keepNext/>
        <w:spacing w:after="0" w:line="240" w:lineRule="auto"/>
        <w:outlineLvl w:val="0"/>
        <w:rPr>
          <w:rFonts w:ascii="Verdana" w:eastAsia="Times New Roman" w:hAnsi="Verdana"/>
          <w:b/>
          <w:bCs/>
          <w:sz w:val="20"/>
          <w:szCs w:val="20"/>
        </w:rPr>
      </w:pPr>
    </w:p>
    <w:p w14:paraId="11F2493D" w14:textId="77777777" w:rsidR="00F81C8D" w:rsidRDefault="00F81C8D" w:rsidP="00AF3D61">
      <w:pPr>
        <w:keepNext/>
        <w:spacing w:after="0" w:line="240" w:lineRule="auto"/>
        <w:outlineLvl w:val="0"/>
        <w:rPr>
          <w:rFonts w:ascii="Verdana" w:eastAsia="Times New Roman" w:hAnsi="Verdana"/>
          <w:b/>
          <w:bCs/>
          <w:sz w:val="20"/>
          <w:szCs w:val="20"/>
        </w:rPr>
      </w:pPr>
    </w:p>
    <w:p w14:paraId="11F2493E" w14:textId="77777777" w:rsidR="00F81C8D" w:rsidRDefault="00F81C8D" w:rsidP="00AF3D61">
      <w:pPr>
        <w:keepNext/>
        <w:spacing w:after="0" w:line="240" w:lineRule="auto"/>
        <w:outlineLvl w:val="0"/>
        <w:rPr>
          <w:rFonts w:ascii="Verdana" w:eastAsia="Times New Roman" w:hAnsi="Verdana"/>
          <w:b/>
          <w:bCs/>
          <w:sz w:val="20"/>
          <w:szCs w:val="20"/>
        </w:rPr>
      </w:pPr>
    </w:p>
    <w:p w14:paraId="11F2493F" w14:textId="77777777" w:rsidR="000663CC" w:rsidRDefault="000663CC" w:rsidP="00AF3D61">
      <w:pPr>
        <w:keepNext/>
        <w:spacing w:after="0" w:line="240" w:lineRule="auto"/>
        <w:outlineLvl w:val="0"/>
        <w:rPr>
          <w:rFonts w:ascii="Verdana" w:eastAsia="Times New Roman" w:hAnsi="Verdana"/>
          <w:b/>
          <w:bCs/>
          <w:sz w:val="20"/>
          <w:szCs w:val="20"/>
        </w:rPr>
      </w:pPr>
    </w:p>
    <w:p w14:paraId="11F24940" w14:textId="77777777" w:rsidR="000663CC" w:rsidRDefault="000663CC" w:rsidP="00AF3D61">
      <w:pPr>
        <w:keepNext/>
        <w:spacing w:after="0" w:line="240" w:lineRule="auto"/>
        <w:outlineLvl w:val="0"/>
        <w:rPr>
          <w:rFonts w:ascii="Verdana" w:eastAsia="Times New Roman" w:hAnsi="Verdana"/>
          <w:b/>
          <w:bCs/>
          <w:sz w:val="20"/>
          <w:szCs w:val="20"/>
        </w:rPr>
      </w:pPr>
    </w:p>
    <w:p w14:paraId="11F24941" w14:textId="77777777" w:rsidR="000663CC" w:rsidRDefault="000663CC" w:rsidP="00AF3D61">
      <w:pPr>
        <w:keepNext/>
        <w:spacing w:after="0" w:line="240" w:lineRule="auto"/>
        <w:outlineLvl w:val="0"/>
        <w:rPr>
          <w:rFonts w:ascii="Verdana" w:eastAsia="Times New Roman" w:hAnsi="Verdana"/>
          <w:b/>
          <w:bCs/>
          <w:sz w:val="20"/>
          <w:szCs w:val="20"/>
        </w:rPr>
      </w:pPr>
    </w:p>
    <w:p w14:paraId="11F24942" w14:textId="77777777" w:rsidR="000663CC" w:rsidRDefault="000663CC" w:rsidP="00AF3D61">
      <w:pPr>
        <w:keepNext/>
        <w:spacing w:after="0" w:line="240" w:lineRule="auto"/>
        <w:outlineLvl w:val="0"/>
        <w:rPr>
          <w:rFonts w:ascii="Verdana" w:eastAsia="Times New Roman" w:hAnsi="Verdana"/>
          <w:b/>
          <w:bCs/>
          <w:sz w:val="20"/>
          <w:szCs w:val="20"/>
        </w:rPr>
      </w:pPr>
    </w:p>
    <w:p w14:paraId="11F24943" w14:textId="77777777" w:rsidR="000663CC" w:rsidRDefault="000663CC" w:rsidP="00AF3D61">
      <w:pPr>
        <w:keepNext/>
        <w:spacing w:after="0" w:line="240" w:lineRule="auto"/>
        <w:outlineLvl w:val="0"/>
        <w:rPr>
          <w:rFonts w:ascii="Verdana" w:eastAsia="Times New Roman" w:hAnsi="Verdana"/>
          <w:b/>
          <w:bCs/>
          <w:sz w:val="20"/>
          <w:szCs w:val="20"/>
        </w:rPr>
      </w:pPr>
    </w:p>
    <w:p w14:paraId="11F24944" w14:textId="77777777" w:rsidR="000663CC" w:rsidRDefault="000663CC" w:rsidP="00AF3D61">
      <w:pPr>
        <w:keepNext/>
        <w:spacing w:after="0" w:line="240" w:lineRule="auto"/>
        <w:outlineLvl w:val="0"/>
        <w:rPr>
          <w:rFonts w:ascii="Verdana" w:eastAsia="Times New Roman" w:hAnsi="Verdana"/>
          <w:b/>
          <w:bCs/>
          <w:sz w:val="20"/>
          <w:szCs w:val="20"/>
        </w:rPr>
      </w:pPr>
    </w:p>
    <w:p w14:paraId="11F24945" w14:textId="77777777" w:rsidR="000663CC" w:rsidRDefault="000663CC" w:rsidP="00AF3D61">
      <w:pPr>
        <w:keepNext/>
        <w:spacing w:after="0" w:line="240" w:lineRule="auto"/>
        <w:outlineLvl w:val="0"/>
        <w:rPr>
          <w:rFonts w:ascii="Verdana" w:eastAsia="Times New Roman" w:hAnsi="Verdana"/>
          <w:b/>
          <w:bCs/>
          <w:sz w:val="20"/>
          <w:szCs w:val="20"/>
        </w:rPr>
      </w:pPr>
    </w:p>
    <w:p w14:paraId="11F24946" w14:textId="77777777" w:rsidR="000663CC" w:rsidRDefault="000663CC" w:rsidP="00AF3D61">
      <w:pPr>
        <w:keepNext/>
        <w:spacing w:after="0" w:line="240" w:lineRule="auto"/>
        <w:outlineLvl w:val="0"/>
        <w:rPr>
          <w:rFonts w:ascii="Verdana" w:eastAsia="Times New Roman" w:hAnsi="Verdana"/>
          <w:b/>
          <w:bCs/>
          <w:sz w:val="20"/>
          <w:szCs w:val="20"/>
        </w:rPr>
      </w:pPr>
    </w:p>
    <w:p w14:paraId="11F24947" w14:textId="77777777" w:rsidR="000663CC" w:rsidRDefault="000663CC" w:rsidP="00AF3D61">
      <w:pPr>
        <w:keepNext/>
        <w:spacing w:after="0" w:line="240" w:lineRule="auto"/>
        <w:outlineLvl w:val="0"/>
        <w:rPr>
          <w:rFonts w:ascii="Verdana" w:eastAsia="Times New Roman" w:hAnsi="Verdana"/>
          <w:b/>
          <w:bCs/>
          <w:sz w:val="20"/>
          <w:szCs w:val="20"/>
        </w:rPr>
      </w:pPr>
    </w:p>
    <w:p w14:paraId="11F24948" w14:textId="77777777" w:rsidR="000663CC" w:rsidRDefault="000663CC" w:rsidP="00AF3D61">
      <w:pPr>
        <w:keepNext/>
        <w:spacing w:after="0" w:line="240" w:lineRule="auto"/>
        <w:outlineLvl w:val="0"/>
        <w:rPr>
          <w:rFonts w:ascii="Verdana" w:eastAsia="Times New Roman" w:hAnsi="Verdana"/>
          <w:b/>
          <w:bCs/>
          <w:sz w:val="20"/>
          <w:szCs w:val="20"/>
        </w:rPr>
      </w:pPr>
    </w:p>
    <w:p w14:paraId="11F24949" w14:textId="77777777" w:rsidR="000663CC" w:rsidRDefault="000663CC" w:rsidP="00AF3D61">
      <w:pPr>
        <w:keepNext/>
        <w:spacing w:after="0" w:line="240" w:lineRule="auto"/>
        <w:outlineLvl w:val="0"/>
        <w:rPr>
          <w:rFonts w:ascii="Verdana" w:eastAsia="Times New Roman" w:hAnsi="Verdana"/>
          <w:b/>
          <w:bCs/>
          <w:sz w:val="20"/>
          <w:szCs w:val="20"/>
        </w:rPr>
      </w:pPr>
    </w:p>
    <w:p w14:paraId="11F2494A" w14:textId="77777777" w:rsidR="000663CC" w:rsidRDefault="000663CC" w:rsidP="00AF3D61">
      <w:pPr>
        <w:keepNext/>
        <w:spacing w:after="0" w:line="240" w:lineRule="auto"/>
        <w:outlineLvl w:val="0"/>
        <w:rPr>
          <w:rFonts w:ascii="Verdana" w:eastAsia="Times New Roman" w:hAnsi="Verdana"/>
          <w:b/>
          <w:bCs/>
          <w:sz w:val="20"/>
          <w:szCs w:val="20"/>
        </w:rPr>
      </w:pPr>
    </w:p>
    <w:p w14:paraId="11F2494B" w14:textId="77777777" w:rsidR="000663CC" w:rsidRDefault="000663CC" w:rsidP="00AF3D61">
      <w:pPr>
        <w:keepNext/>
        <w:spacing w:after="0" w:line="240" w:lineRule="auto"/>
        <w:outlineLvl w:val="0"/>
        <w:rPr>
          <w:rFonts w:ascii="Verdana" w:eastAsia="Times New Roman" w:hAnsi="Verdana"/>
          <w:b/>
          <w:bCs/>
          <w:sz w:val="20"/>
          <w:szCs w:val="20"/>
        </w:rPr>
      </w:pPr>
    </w:p>
    <w:p w14:paraId="11F2494C" w14:textId="77777777" w:rsidR="000663CC" w:rsidRDefault="000663CC" w:rsidP="00AF3D61">
      <w:pPr>
        <w:keepNext/>
        <w:spacing w:after="0" w:line="240" w:lineRule="auto"/>
        <w:outlineLvl w:val="0"/>
        <w:rPr>
          <w:rFonts w:ascii="Verdana" w:eastAsia="Times New Roman" w:hAnsi="Verdana"/>
          <w:b/>
          <w:bCs/>
          <w:sz w:val="20"/>
          <w:szCs w:val="20"/>
        </w:rPr>
      </w:pPr>
    </w:p>
    <w:p w14:paraId="11F2494D" w14:textId="77777777" w:rsidR="000663CC" w:rsidRDefault="000663CC" w:rsidP="00AF3D61">
      <w:pPr>
        <w:keepNext/>
        <w:spacing w:after="0" w:line="240" w:lineRule="auto"/>
        <w:outlineLvl w:val="0"/>
        <w:rPr>
          <w:rFonts w:ascii="Verdana" w:eastAsia="Times New Roman" w:hAnsi="Verdana"/>
          <w:b/>
          <w:bCs/>
          <w:sz w:val="20"/>
          <w:szCs w:val="20"/>
        </w:rPr>
      </w:pPr>
    </w:p>
    <w:p w14:paraId="11F2494E" w14:textId="77777777" w:rsidR="000663CC" w:rsidRDefault="000663CC" w:rsidP="00AF3D61">
      <w:pPr>
        <w:keepNext/>
        <w:spacing w:after="0" w:line="240" w:lineRule="auto"/>
        <w:outlineLvl w:val="0"/>
        <w:rPr>
          <w:rFonts w:ascii="Verdana" w:eastAsia="Times New Roman" w:hAnsi="Verdana"/>
          <w:b/>
          <w:bCs/>
          <w:sz w:val="20"/>
          <w:szCs w:val="20"/>
        </w:rPr>
      </w:pPr>
    </w:p>
    <w:p w14:paraId="11F2494F" w14:textId="77777777" w:rsidR="000663CC" w:rsidRDefault="000663CC" w:rsidP="00AF3D61">
      <w:pPr>
        <w:keepNext/>
        <w:spacing w:after="0" w:line="240" w:lineRule="auto"/>
        <w:outlineLvl w:val="0"/>
        <w:rPr>
          <w:rFonts w:ascii="Verdana" w:eastAsia="Times New Roman" w:hAnsi="Verdana"/>
          <w:b/>
          <w:bCs/>
          <w:sz w:val="20"/>
          <w:szCs w:val="20"/>
        </w:rPr>
      </w:pPr>
    </w:p>
    <w:p w14:paraId="11F24950" w14:textId="77777777" w:rsidR="000663CC" w:rsidRDefault="000663CC" w:rsidP="000663CC">
      <w:pPr>
        <w:widowControl w:val="0"/>
        <w:spacing w:after="0" w:line="240" w:lineRule="auto"/>
        <w:outlineLvl w:val="0"/>
        <w:rPr>
          <w:rFonts w:ascii="Verdana" w:eastAsia="Times New Roman" w:hAnsi="Verdana"/>
          <w:b/>
          <w:bCs/>
          <w:sz w:val="20"/>
          <w:szCs w:val="20"/>
        </w:rPr>
      </w:pPr>
    </w:p>
    <w:p w14:paraId="11F24951" w14:textId="77777777" w:rsidR="000663CC" w:rsidRDefault="000663CC" w:rsidP="00AF3D61">
      <w:pPr>
        <w:keepNext/>
        <w:spacing w:after="0" w:line="240" w:lineRule="auto"/>
        <w:outlineLvl w:val="0"/>
        <w:rPr>
          <w:rFonts w:ascii="Verdana" w:eastAsia="Times New Roman" w:hAnsi="Verdana"/>
          <w:b/>
          <w:bCs/>
          <w:sz w:val="20"/>
          <w:szCs w:val="20"/>
        </w:rPr>
      </w:pPr>
    </w:p>
    <w:p w14:paraId="11F24952" w14:textId="77777777" w:rsidR="000663CC" w:rsidRDefault="000663CC" w:rsidP="00AF3D61">
      <w:pPr>
        <w:keepNext/>
        <w:spacing w:after="0" w:line="240" w:lineRule="auto"/>
        <w:outlineLvl w:val="0"/>
        <w:rPr>
          <w:rFonts w:ascii="Verdana" w:eastAsia="Times New Roman" w:hAnsi="Verdana"/>
          <w:b/>
          <w:bCs/>
          <w:sz w:val="20"/>
          <w:szCs w:val="20"/>
        </w:rPr>
      </w:pPr>
    </w:p>
    <w:p w14:paraId="11F24953" w14:textId="77777777" w:rsidR="000663CC" w:rsidRDefault="000663CC" w:rsidP="00AF3D61">
      <w:pPr>
        <w:keepNext/>
        <w:spacing w:after="0" w:line="240" w:lineRule="auto"/>
        <w:outlineLvl w:val="0"/>
        <w:rPr>
          <w:rFonts w:ascii="Verdana" w:eastAsia="Times New Roman" w:hAnsi="Verdana"/>
          <w:b/>
          <w:bCs/>
          <w:sz w:val="20"/>
          <w:szCs w:val="20"/>
        </w:rPr>
      </w:pPr>
    </w:p>
    <w:p w14:paraId="11F24954" w14:textId="77777777" w:rsidR="000663CC" w:rsidRDefault="000663CC" w:rsidP="00AF3D61">
      <w:pPr>
        <w:keepNext/>
        <w:spacing w:after="0" w:line="240" w:lineRule="auto"/>
        <w:outlineLvl w:val="0"/>
        <w:rPr>
          <w:rFonts w:ascii="Verdana" w:eastAsia="Times New Roman" w:hAnsi="Verdana"/>
          <w:b/>
          <w:bCs/>
          <w:sz w:val="20"/>
          <w:szCs w:val="20"/>
        </w:rPr>
      </w:pPr>
    </w:p>
    <w:p w14:paraId="11F24955" w14:textId="77777777" w:rsidR="000663CC" w:rsidRDefault="000663CC" w:rsidP="00AF3D61">
      <w:pPr>
        <w:keepNext/>
        <w:spacing w:after="0" w:line="240" w:lineRule="auto"/>
        <w:outlineLvl w:val="0"/>
        <w:rPr>
          <w:rFonts w:ascii="Verdana" w:eastAsia="Times New Roman" w:hAnsi="Verdana"/>
          <w:b/>
          <w:bCs/>
          <w:sz w:val="20"/>
          <w:szCs w:val="20"/>
        </w:rPr>
      </w:pPr>
    </w:p>
    <w:p w14:paraId="11F24956" w14:textId="77777777" w:rsidR="000663CC" w:rsidRDefault="000663CC" w:rsidP="00AF3D61">
      <w:pPr>
        <w:keepNext/>
        <w:spacing w:after="0" w:line="240" w:lineRule="auto"/>
        <w:outlineLvl w:val="0"/>
        <w:rPr>
          <w:rFonts w:ascii="Verdana" w:eastAsia="Times New Roman" w:hAnsi="Verdana"/>
          <w:b/>
          <w:bCs/>
          <w:sz w:val="20"/>
          <w:szCs w:val="20"/>
        </w:rPr>
      </w:pPr>
    </w:p>
    <w:p w14:paraId="11F24957" w14:textId="77777777" w:rsidR="00F81C8D" w:rsidRDefault="00F81C8D" w:rsidP="00AF3D61">
      <w:pPr>
        <w:keepNext/>
        <w:spacing w:after="0" w:line="240" w:lineRule="auto"/>
        <w:outlineLvl w:val="0"/>
        <w:rPr>
          <w:rFonts w:ascii="Verdana" w:eastAsia="Times New Roman" w:hAnsi="Verdana"/>
          <w:b/>
          <w:bCs/>
          <w:sz w:val="20"/>
          <w:szCs w:val="20"/>
        </w:rPr>
      </w:pPr>
    </w:p>
    <w:p w14:paraId="11F24958" w14:textId="77777777" w:rsidR="00F81C8D" w:rsidRDefault="00F81C8D" w:rsidP="00AF3D61">
      <w:pPr>
        <w:keepNext/>
        <w:spacing w:after="0" w:line="240" w:lineRule="auto"/>
        <w:outlineLvl w:val="0"/>
        <w:rPr>
          <w:rFonts w:ascii="Verdana" w:eastAsia="Times New Roman" w:hAnsi="Verdana"/>
          <w:b/>
          <w:bCs/>
          <w:sz w:val="20"/>
          <w:szCs w:val="20"/>
        </w:rPr>
      </w:pPr>
    </w:p>
    <w:p w14:paraId="11F24959" w14:textId="77777777" w:rsidR="000663CC" w:rsidRDefault="000663CC" w:rsidP="00AF3D61">
      <w:pPr>
        <w:keepNext/>
        <w:spacing w:after="0" w:line="240" w:lineRule="auto"/>
        <w:outlineLvl w:val="0"/>
        <w:rPr>
          <w:rFonts w:ascii="Verdana" w:eastAsia="Times New Roman" w:hAnsi="Verdana"/>
          <w:b/>
          <w:bCs/>
          <w:sz w:val="20"/>
          <w:szCs w:val="20"/>
        </w:rPr>
      </w:pPr>
    </w:p>
    <w:p w14:paraId="11F2495A" w14:textId="77777777" w:rsidR="000663CC" w:rsidRDefault="000663CC" w:rsidP="00AF3D61">
      <w:pPr>
        <w:keepNext/>
        <w:spacing w:after="0" w:line="240" w:lineRule="auto"/>
        <w:outlineLvl w:val="0"/>
        <w:rPr>
          <w:rFonts w:ascii="Verdana" w:eastAsia="Times New Roman" w:hAnsi="Verdana"/>
          <w:b/>
          <w:bCs/>
          <w:sz w:val="20"/>
          <w:szCs w:val="20"/>
        </w:rPr>
      </w:pPr>
    </w:p>
    <w:p w14:paraId="11F2495B" w14:textId="77777777" w:rsidR="000663CC" w:rsidRDefault="000663CC" w:rsidP="00AF3D61">
      <w:pPr>
        <w:keepNext/>
        <w:spacing w:after="0" w:line="240" w:lineRule="auto"/>
        <w:outlineLvl w:val="0"/>
        <w:rPr>
          <w:rFonts w:ascii="Verdana" w:eastAsia="Times New Roman" w:hAnsi="Verdana"/>
          <w:b/>
          <w:bCs/>
          <w:sz w:val="20"/>
          <w:szCs w:val="20"/>
        </w:rPr>
      </w:pPr>
    </w:p>
    <w:p w14:paraId="11F2495C" w14:textId="77777777" w:rsidR="000663CC" w:rsidRDefault="000663CC" w:rsidP="00AF3D61">
      <w:pPr>
        <w:keepNext/>
        <w:spacing w:after="0" w:line="240" w:lineRule="auto"/>
        <w:outlineLvl w:val="0"/>
        <w:rPr>
          <w:rFonts w:ascii="Verdana" w:eastAsia="Times New Roman" w:hAnsi="Verdana"/>
          <w:b/>
          <w:bCs/>
          <w:sz w:val="20"/>
          <w:szCs w:val="20"/>
        </w:rPr>
      </w:pPr>
    </w:p>
    <w:p w14:paraId="11F2495D" w14:textId="77777777" w:rsidR="000663CC" w:rsidRDefault="000663CC" w:rsidP="00AF3D61">
      <w:pPr>
        <w:keepNext/>
        <w:spacing w:after="0" w:line="240" w:lineRule="auto"/>
        <w:outlineLvl w:val="0"/>
        <w:rPr>
          <w:rFonts w:ascii="Verdana" w:eastAsia="Times New Roman" w:hAnsi="Verdana"/>
          <w:b/>
          <w:bCs/>
          <w:sz w:val="20"/>
          <w:szCs w:val="20"/>
        </w:rPr>
      </w:pPr>
    </w:p>
    <w:p w14:paraId="11F2495E" w14:textId="77777777" w:rsidR="000663CC" w:rsidRDefault="000663CC" w:rsidP="00AF3D61">
      <w:pPr>
        <w:keepNext/>
        <w:spacing w:after="0" w:line="240" w:lineRule="auto"/>
        <w:outlineLvl w:val="0"/>
        <w:rPr>
          <w:rFonts w:ascii="Verdana" w:eastAsia="Times New Roman" w:hAnsi="Verdana"/>
          <w:b/>
          <w:bCs/>
          <w:sz w:val="20"/>
          <w:szCs w:val="20"/>
        </w:rPr>
      </w:pPr>
    </w:p>
    <w:p w14:paraId="11F2495F" w14:textId="77777777" w:rsidR="000663CC" w:rsidRDefault="000663CC" w:rsidP="00AF3D61">
      <w:pPr>
        <w:keepNext/>
        <w:spacing w:after="0" w:line="240" w:lineRule="auto"/>
        <w:outlineLvl w:val="0"/>
        <w:rPr>
          <w:rFonts w:ascii="Verdana" w:eastAsia="Times New Roman" w:hAnsi="Verdana"/>
          <w:b/>
          <w:bCs/>
          <w:sz w:val="20"/>
          <w:szCs w:val="20"/>
        </w:rPr>
      </w:pPr>
    </w:p>
    <w:p w14:paraId="11F24960" w14:textId="77777777" w:rsidR="000663CC" w:rsidRDefault="000663CC" w:rsidP="00AF3D61">
      <w:pPr>
        <w:keepNext/>
        <w:spacing w:after="0" w:line="240" w:lineRule="auto"/>
        <w:outlineLvl w:val="0"/>
        <w:rPr>
          <w:rFonts w:ascii="Verdana" w:eastAsia="Times New Roman" w:hAnsi="Verdana"/>
          <w:b/>
          <w:bCs/>
          <w:sz w:val="20"/>
          <w:szCs w:val="20"/>
        </w:rPr>
      </w:pPr>
    </w:p>
    <w:p w14:paraId="11F24961" w14:textId="77777777" w:rsidR="000663CC" w:rsidRDefault="000663CC" w:rsidP="00AF3D61">
      <w:pPr>
        <w:keepNext/>
        <w:spacing w:after="0" w:line="240" w:lineRule="auto"/>
        <w:outlineLvl w:val="0"/>
        <w:rPr>
          <w:rFonts w:ascii="Verdana" w:eastAsia="Times New Roman" w:hAnsi="Verdana"/>
          <w:b/>
          <w:bCs/>
          <w:sz w:val="20"/>
          <w:szCs w:val="20"/>
        </w:rPr>
      </w:pPr>
    </w:p>
    <w:p w14:paraId="11F24962" w14:textId="77777777" w:rsidR="000663CC" w:rsidRDefault="000663CC" w:rsidP="00AF3D61">
      <w:pPr>
        <w:keepNext/>
        <w:spacing w:after="0" w:line="240" w:lineRule="auto"/>
        <w:outlineLvl w:val="0"/>
        <w:rPr>
          <w:rFonts w:ascii="Verdana" w:eastAsia="Times New Roman" w:hAnsi="Verdana"/>
          <w:b/>
          <w:bCs/>
          <w:sz w:val="20"/>
          <w:szCs w:val="20"/>
        </w:rPr>
      </w:pPr>
    </w:p>
    <w:p w14:paraId="11F24963" w14:textId="77777777" w:rsidR="000663CC" w:rsidRDefault="000663CC" w:rsidP="00AF3D61">
      <w:pPr>
        <w:keepNext/>
        <w:spacing w:after="0" w:line="240" w:lineRule="auto"/>
        <w:outlineLvl w:val="0"/>
        <w:rPr>
          <w:rFonts w:ascii="Verdana" w:eastAsia="Times New Roman" w:hAnsi="Verdana"/>
          <w:b/>
          <w:bCs/>
          <w:sz w:val="20"/>
          <w:szCs w:val="20"/>
        </w:rPr>
      </w:pPr>
    </w:p>
    <w:p w14:paraId="11F24964" w14:textId="77777777" w:rsidR="000663CC" w:rsidRDefault="000663CC" w:rsidP="00AF3D61">
      <w:pPr>
        <w:keepNext/>
        <w:spacing w:after="0" w:line="240" w:lineRule="auto"/>
        <w:outlineLvl w:val="0"/>
        <w:rPr>
          <w:rFonts w:ascii="Verdana" w:eastAsia="Times New Roman" w:hAnsi="Verdana"/>
          <w:b/>
          <w:bCs/>
          <w:sz w:val="20"/>
          <w:szCs w:val="20"/>
        </w:rPr>
      </w:pPr>
    </w:p>
    <w:p w14:paraId="11F24965" w14:textId="77777777" w:rsidR="000663CC" w:rsidRDefault="000663CC" w:rsidP="00AF3D61">
      <w:pPr>
        <w:keepNext/>
        <w:spacing w:after="0" w:line="240" w:lineRule="auto"/>
        <w:outlineLvl w:val="0"/>
        <w:rPr>
          <w:rFonts w:ascii="Verdana" w:eastAsia="Times New Roman" w:hAnsi="Verdana"/>
          <w:b/>
          <w:bCs/>
          <w:sz w:val="20"/>
          <w:szCs w:val="20"/>
        </w:rPr>
      </w:pPr>
    </w:p>
    <w:p w14:paraId="11F24966" w14:textId="77777777" w:rsidR="000663CC" w:rsidRDefault="000663CC" w:rsidP="00AF3D61">
      <w:pPr>
        <w:keepNext/>
        <w:spacing w:after="0" w:line="240" w:lineRule="auto"/>
        <w:outlineLvl w:val="0"/>
        <w:rPr>
          <w:rFonts w:ascii="Verdana" w:eastAsia="Times New Roman" w:hAnsi="Verdana"/>
          <w:b/>
          <w:bCs/>
          <w:sz w:val="20"/>
          <w:szCs w:val="20"/>
        </w:rPr>
      </w:pPr>
    </w:p>
    <w:p w14:paraId="11F24967" w14:textId="77777777" w:rsidR="000663CC" w:rsidRDefault="000663CC" w:rsidP="00AF3D61">
      <w:pPr>
        <w:keepNext/>
        <w:spacing w:after="0" w:line="240" w:lineRule="auto"/>
        <w:outlineLvl w:val="0"/>
        <w:rPr>
          <w:rFonts w:ascii="Verdana" w:eastAsia="Times New Roman" w:hAnsi="Verdana"/>
          <w:b/>
          <w:bCs/>
          <w:sz w:val="20"/>
          <w:szCs w:val="20"/>
        </w:rPr>
      </w:pPr>
    </w:p>
    <w:p w14:paraId="11F24968" w14:textId="77777777" w:rsidR="000663CC" w:rsidRDefault="000663CC" w:rsidP="00AF3D61">
      <w:pPr>
        <w:keepNext/>
        <w:spacing w:after="0" w:line="240" w:lineRule="auto"/>
        <w:outlineLvl w:val="0"/>
        <w:rPr>
          <w:rFonts w:ascii="Verdana" w:eastAsia="Times New Roman" w:hAnsi="Verdana"/>
          <w:b/>
          <w:bCs/>
          <w:sz w:val="20"/>
          <w:szCs w:val="20"/>
        </w:rPr>
      </w:pPr>
    </w:p>
    <w:p w14:paraId="11F24969" w14:textId="77777777" w:rsidR="000663CC" w:rsidRDefault="000663CC" w:rsidP="00AF3D61">
      <w:pPr>
        <w:keepNext/>
        <w:spacing w:after="0" w:line="240" w:lineRule="auto"/>
        <w:outlineLvl w:val="0"/>
        <w:rPr>
          <w:rFonts w:ascii="Verdana" w:eastAsia="Times New Roman" w:hAnsi="Verdana"/>
          <w:b/>
          <w:bCs/>
          <w:sz w:val="20"/>
          <w:szCs w:val="20"/>
        </w:rPr>
      </w:pPr>
    </w:p>
    <w:p w14:paraId="11F2496A" w14:textId="77777777" w:rsidR="000663CC" w:rsidRDefault="000663CC" w:rsidP="00AF3D61">
      <w:pPr>
        <w:keepNext/>
        <w:spacing w:after="0" w:line="240" w:lineRule="auto"/>
        <w:outlineLvl w:val="0"/>
        <w:rPr>
          <w:rFonts w:ascii="Verdana" w:eastAsia="Times New Roman" w:hAnsi="Verdana"/>
          <w:b/>
          <w:bCs/>
          <w:sz w:val="20"/>
          <w:szCs w:val="20"/>
        </w:rPr>
      </w:pPr>
    </w:p>
    <w:p w14:paraId="11F2496B" w14:textId="77777777" w:rsidR="000663CC" w:rsidRDefault="000663CC" w:rsidP="00AF3D61">
      <w:pPr>
        <w:keepNext/>
        <w:spacing w:after="0" w:line="240" w:lineRule="auto"/>
        <w:outlineLvl w:val="0"/>
        <w:rPr>
          <w:rFonts w:ascii="Verdana" w:eastAsia="Times New Roman" w:hAnsi="Verdana"/>
          <w:b/>
          <w:bCs/>
          <w:sz w:val="20"/>
          <w:szCs w:val="20"/>
        </w:rPr>
      </w:pPr>
    </w:p>
    <w:p w14:paraId="11F2496C" w14:textId="77777777" w:rsidR="00F81C8D" w:rsidRDefault="00F81C8D" w:rsidP="00AF3D61">
      <w:pPr>
        <w:keepNext/>
        <w:spacing w:after="0" w:line="240" w:lineRule="auto"/>
        <w:outlineLvl w:val="0"/>
        <w:rPr>
          <w:rFonts w:ascii="Verdana" w:eastAsia="Times New Roman" w:hAnsi="Verdana"/>
          <w:b/>
          <w:bCs/>
          <w:sz w:val="20"/>
          <w:szCs w:val="20"/>
        </w:rPr>
      </w:pPr>
    </w:p>
    <w:p w14:paraId="11F2496D" w14:textId="77777777" w:rsidR="00F81C8D" w:rsidRDefault="00F81C8D" w:rsidP="00AF3D61">
      <w:pPr>
        <w:keepNext/>
        <w:spacing w:after="0" w:line="240" w:lineRule="auto"/>
        <w:outlineLvl w:val="0"/>
        <w:rPr>
          <w:rFonts w:ascii="Verdana" w:eastAsia="Times New Roman" w:hAnsi="Verdana"/>
          <w:b/>
          <w:bCs/>
          <w:sz w:val="20"/>
          <w:szCs w:val="20"/>
        </w:rPr>
      </w:pPr>
    </w:p>
    <w:p w14:paraId="11F2496E" w14:textId="77777777" w:rsidR="00216418" w:rsidRPr="00216418" w:rsidRDefault="00216418" w:rsidP="000663CC">
      <w:pPr>
        <w:spacing w:after="0" w:line="240" w:lineRule="auto"/>
        <w:jc w:val="center"/>
        <w:outlineLvl w:val="0"/>
        <w:rPr>
          <w:rFonts w:ascii="Verdana" w:eastAsia="Times New Roman" w:hAnsi="Verdana"/>
          <w:b/>
          <w:bCs/>
          <w:sz w:val="20"/>
          <w:szCs w:val="20"/>
        </w:rPr>
        <w:sectPr w:rsidR="00216418" w:rsidRPr="00216418" w:rsidSect="00AF3D61">
          <w:headerReference w:type="default" r:id="rId16"/>
          <w:footerReference w:type="default" r:id="rId17"/>
          <w:pgSz w:w="11909" w:h="16834" w:code="9"/>
          <w:pgMar w:top="1440" w:right="1440" w:bottom="1440" w:left="1440" w:header="709" w:footer="318" w:gutter="0"/>
          <w:cols w:space="708"/>
        </w:sectPr>
      </w:pPr>
      <w:r w:rsidRPr="00216418">
        <w:rPr>
          <w:rFonts w:ascii="Verdana" w:eastAsia="Times New Roman" w:hAnsi="Verdana"/>
          <w:b/>
          <w:bCs/>
          <w:sz w:val="20"/>
          <w:szCs w:val="20"/>
        </w:rPr>
        <w:t>РАЗДЕЛ Г: ОБЩИ УСЛОВИЯ НА ДОГОВОРА ЗА СТРОИТЕЛСТВО</w:t>
      </w:r>
      <w:bookmarkEnd w:id="8"/>
      <w:bookmarkEnd w:id="9"/>
    </w:p>
    <w:p w14:paraId="11F2496F" w14:textId="77777777" w:rsidR="00216418" w:rsidRPr="00216418" w:rsidRDefault="00216418" w:rsidP="00216418">
      <w:pPr>
        <w:widowControl w:val="0"/>
        <w:spacing w:after="240" w:line="240" w:lineRule="auto"/>
        <w:jc w:val="both"/>
        <w:outlineLvl w:val="0"/>
        <w:rPr>
          <w:rFonts w:ascii="Verdana" w:eastAsia="Times New Roman" w:hAnsi="Verdana"/>
          <w:sz w:val="20"/>
          <w:szCs w:val="20"/>
        </w:rPr>
      </w:pPr>
      <w:bookmarkStart w:id="10" w:name="_Ref46137828"/>
      <w:r w:rsidRPr="00216418">
        <w:rPr>
          <w:rFonts w:ascii="Verdana" w:eastAsia="Times New Roman" w:hAnsi="Verdana"/>
          <w:b/>
          <w:bCs/>
          <w:sz w:val="20"/>
          <w:szCs w:val="20"/>
        </w:rPr>
        <w:lastRenderedPageBreak/>
        <w:t xml:space="preserve">РАЗДЕЛ Г: ОБЩИ УСЛОВИЯ НА ДОГОВОРА ЗА </w:t>
      </w:r>
      <w:bookmarkEnd w:id="10"/>
      <w:r w:rsidRPr="00216418">
        <w:rPr>
          <w:rFonts w:ascii="Verdana" w:eastAsia="Times New Roman" w:hAnsi="Verdana"/>
          <w:b/>
          <w:bCs/>
          <w:sz w:val="20"/>
          <w:szCs w:val="20"/>
        </w:rPr>
        <w:t>СТРОИТЕЛСТВО</w:t>
      </w:r>
    </w:p>
    <w:p w14:paraId="11F24970" w14:textId="77777777" w:rsidR="00216418" w:rsidRPr="00216418" w:rsidRDefault="00216418" w:rsidP="00216418">
      <w:pPr>
        <w:spacing w:before="120" w:after="360" w:line="240" w:lineRule="auto"/>
        <w:ind w:right="431"/>
        <w:rPr>
          <w:rFonts w:ascii="Verdana" w:eastAsia="Times New Roman" w:hAnsi="Verdana"/>
          <w:b/>
          <w:bCs/>
          <w:sz w:val="20"/>
          <w:szCs w:val="20"/>
        </w:rPr>
      </w:pPr>
      <w:bookmarkStart w:id="11" w:name="_Ref46649143"/>
      <w:r w:rsidRPr="00216418">
        <w:rPr>
          <w:rFonts w:ascii="Verdana" w:eastAsia="Times New Roman" w:hAnsi="Verdana"/>
          <w:b/>
          <w:bCs/>
          <w:sz w:val="20"/>
          <w:szCs w:val="20"/>
        </w:rPr>
        <w:t>Съдържание:</w:t>
      </w:r>
      <w:bookmarkEnd w:id="11"/>
    </w:p>
    <w:p w14:paraId="11F24971" w14:textId="77777777" w:rsidR="00216418" w:rsidRPr="00216418" w:rsidRDefault="00216418" w:rsidP="00216418">
      <w:pPr>
        <w:keepLines/>
        <w:pBdr>
          <w:bottom w:val="single" w:sz="4" w:space="1" w:color="auto"/>
        </w:pBdr>
        <w:spacing w:after="120" w:line="240" w:lineRule="auto"/>
        <w:ind w:right="431"/>
        <w:jc w:val="both"/>
        <w:rPr>
          <w:rFonts w:ascii="Verdana" w:eastAsia="Times New Roman" w:hAnsi="Verdana"/>
          <w:b/>
          <w:bCs/>
          <w:sz w:val="20"/>
          <w:szCs w:val="20"/>
        </w:rPr>
      </w:pPr>
      <w:r w:rsidRPr="00216418">
        <w:rPr>
          <w:rFonts w:ascii="Verdana" w:eastAsia="Times New Roman" w:hAnsi="Verdana"/>
          <w:b/>
          <w:bCs/>
          <w:sz w:val="20"/>
          <w:szCs w:val="20"/>
        </w:rPr>
        <w:t xml:space="preserve">Член </w:t>
      </w:r>
      <w:r w:rsidRPr="00216418">
        <w:rPr>
          <w:rFonts w:ascii="Verdana" w:eastAsia="Times New Roman" w:hAnsi="Verdana"/>
          <w:b/>
          <w:bCs/>
          <w:sz w:val="20"/>
          <w:szCs w:val="20"/>
        </w:rPr>
        <w:tab/>
        <w:t>Наименование</w:t>
      </w:r>
    </w:p>
    <w:p w14:paraId="11F24972"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ДЕФИНИЦИИ</w:t>
      </w:r>
    </w:p>
    <w:p w14:paraId="11F24973"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ОБЩИ ПОЛОЖЕНИЯ</w:t>
      </w:r>
    </w:p>
    <w:p w14:paraId="11F24974"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b/>
          <w:sz w:val="20"/>
          <w:szCs w:val="20"/>
        </w:rPr>
      </w:pPr>
      <w:r w:rsidRPr="00216418">
        <w:rPr>
          <w:rFonts w:ascii="Verdana" w:eastAsia="Times New Roman" w:hAnsi="Verdana"/>
          <w:sz w:val="20"/>
          <w:szCs w:val="20"/>
        </w:rPr>
        <w:t xml:space="preserve">ПРАВА И ЗАДЪЛЖЕНИЯ НА </w:t>
      </w:r>
      <w:hyperlink w:anchor="изпълнител" w:history="1">
        <w:r w:rsidRPr="00216418">
          <w:rPr>
            <w:rFonts w:ascii="Verdana" w:eastAsia="Times New Roman" w:hAnsi="Verdana"/>
            <w:sz w:val="20"/>
            <w:szCs w:val="20"/>
          </w:rPr>
          <w:t>ИЗПЪЛНИТЕЛЯ</w:t>
        </w:r>
      </w:hyperlink>
    </w:p>
    <w:p w14:paraId="11F24975"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ПРАВА И ЗАДЪЛЖЕНИЯ НА ВЪЗЛОЖИТЕЛЯ </w:t>
      </w:r>
    </w:p>
    <w:p w14:paraId="11F24976"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НЕУСТОЙКИ</w:t>
      </w:r>
    </w:p>
    <w:p w14:paraId="11F24977"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ПЛАЩАНЕ, ДДС И ГАРАНЦИЯ ЗА ИЗПЪЛНЕНИЕ</w:t>
      </w:r>
    </w:p>
    <w:p w14:paraId="11F24978"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ИНТЕЛЕКТУАЛНА СОБСТВЕНОСТ</w:t>
      </w:r>
    </w:p>
    <w:p w14:paraId="11F24979"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КОНФИДЕНЦИАЛНОСТ</w:t>
      </w:r>
    </w:p>
    <w:p w14:paraId="11F2497A"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b/>
          <w:sz w:val="20"/>
          <w:szCs w:val="20"/>
        </w:rPr>
      </w:pPr>
      <w:r w:rsidRPr="00216418">
        <w:rPr>
          <w:rFonts w:ascii="Verdana" w:eastAsia="Times New Roman" w:hAnsi="Verdana"/>
          <w:sz w:val="20"/>
          <w:szCs w:val="20"/>
        </w:rPr>
        <w:t>ПУБЛИЧНОСТ</w:t>
      </w:r>
    </w:p>
    <w:p w14:paraId="11F2497B"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НОРМАТИВНИ И ВЪТРЕШНИ ПРАВИЛА</w:t>
      </w:r>
    </w:p>
    <w:p w14:paraId="11F2497C"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ЗАПОЗНАВАНЕ С УСЛОВИЯТА НА ОБЕКТИТЕ</w:t>
      </w:r>
    </w:p>
    <w:p w14:paraId="11F2497D"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ИНСПЕКТИРАНЕ И ДОСТЪП ДО ОБЕКТИ И СЪОРЪЖЕНИЯ – ПЛАН ЗА ВРЕМЕННА ОРГАНИЗАЦИЯ НА ДВИЖЕНИЕТО</w:t>
      </w:r>
    </w:p>
    <w:p w14:paraId="11F2497E"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ПРЕДОСТАВЕНИ АКТИВИ</w:t>
      </w:r>
    </w:p>
    <w:p w14:paraId="11F2497F"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СЛУЖИТЕЛИ НА </w:t>
      </w:r>
      <w:hyperlink w:anchor="изпълнител" w:history="1">
        <w:r w:rsidRPr="00216418">
          <w:rPr>
            <w:rFonts w:ascii="Verdana" w:eastAsia="Times New Roman" w:hAnsi="Verdana"/>
            <w:sz w:val="20"/>
            <w:szCs w:val="20"/>
          </w:rPr>
          <w:t>ИЗПЪЛНИТЕЛЯ</w:t>
        </w:r>
      </w:hyperlink>
    </w:p>
    <w:p w14:paraId="11F24980"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УВЕДОМЯВАНЕ ЗА ИНЦИДЕНТИ</w:t>
      </w:r>
    </w:p>
    <w:p w14:paraId="11F24981"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ОПАСНИ МАТЕРИАЛИ </w:t>
      </w:r>
    </w:p>
    <w:p w14:paraId="11F24982"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ТЕСТВАНЕ </w:t>
      </w:r>
    </w:p>
    <w:p w14:paraId="11F24983"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ГАРАНЦИИ </w:t>
      </w:r>
    </w:p>
    <w:p w14:paraId="11F24984"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ФОРС МАЖОР </w:t>
      </w:r>
    </w:p>
    <w:p w14:paraId="11F24985"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ОТГОВОРНОСТ И ЗАСТРАХОВАНЕ</w:t>
      </w:r>
    </w:p>
    <w:p w14:paraId="11F24986"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ПРЕОТСТЪПВАНЕ И ПРЕХВЪРЛЯНЕ НА ЗАДЪЛЖЕНИЯ</w:t>
      </w:r>
    </w:p>
    <w:p w14:paraId="11F24987"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ПРЕКРАТЯВАНЕ</w:t>
      </w:r>
    </w:p>
    <w:p w14:paraId="11F24988"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РАЗДЕЛНОСТ</w:t>
      </w:r>
    </w:p>
    <w:p w14:paraId="11F24989"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ПРИЛОЖИМО ПРАВО</w:t>
      </w:r>
    </w:p>
    <w:p w14:paraId="11F2498A"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ЗАЩИТА НА ЛИЧНИТЕ ДАННИ</w:t>
      </w:r>
    </w:p>
    <w:p w14:paraId="11F2498B" w14:textId="77777777" w:rsidR="00216418" w:rsidRPr="00216418" w:rsidRDefault="00216418" w:rsidP="00216418">
      <w:pPr>
        <w:spacing w:after="240" w:line="360" w:lineRule="auto"/>
        <w:ind w:right="431"/>
        <w:jc w:val="center"/>
        <w:rPr>
          <w:rFonts w:ascii="Verdana" w:eastAsia="Times New Roman" w:hAnsi="Verdana"/>
          <w:b/>
          <w:sz w:val="20"/>
          <w:szCs w:val="20"/>
        </w:rPr>
      </w:pPr>
    </w:p>
    <w:p w14:paraId="11F2498C" w14:textId="77777777" w:rsidR="00216418" w:rsidRPr="00216418" w:rsidRDefault="00216418" w:rsidP="00216418">
      <w:pPr>
        <w:spacing w:after="240" w:line="360" w:lineRule="auto"/>
        <w:ind w:right="431"/>
        <w:jc w:val="center"/>
        <w:rPr>
          <w:rFonts w:ascii="Verdana" w:eastAsia="Times New Roman" w:hAnsi="Verdana"/>
          <w:b/>
          <w:sz w:val="20"/>
          <w:szCs w:val="20"/>
        </w:rPr>
      </w:pPr>
    </w:p>
    <w:p w14:paraId="11F2498D" w14:textId="77777777" w:rsidR="00216418" w:rsidRPr="00216418" w:rsidRDefault="00216418" w:rsidP="00216418">
      <w:pPr>
        <w:spacing w:after="240" w:line="360" w:lineRule="auto"/>
        <w:ind w:right="431"/>
        <w:jc w:val="center"/>
        <w:rPr>
          <w:rFonts w:ascii="Verdana" w:eastAsia="Times New Roman" w:hAnsi="Verdana"/>
          <w:b/>
          <w:sz w:val="20"/>
          <w:szCs w:val="20"/>
        </w:rPr>
      </w:pPr>
    </w:p>
    <w:p w14:paraId="11F2498E" w14:textId="77777777" w:rsidR="00216418" w:rsidRPr="00216418" w:rsidRDefault="00216418" w:rsidP="00216418">
      <w:pPr>
        <w:spacing w:after="240" w:line="360" w:lineRule="auto"/>
        <w:ind w:right="431"/>
        <w:jc w:val="center"/>
        <w:rPr>
          <w:rFonts w:ascii="Verdana" w:eastAsia="Times New Roman" w:hAnsi="Verdana"/>
          <w:b/>
          <w:sz w:val="20"/>
          <w:szCs w:val="20"/>
        </w:rPr>
      </w:pPr>
    </w:p>
    <w:p w14:paraId="11F2498F" w14:textId="77777777" w:rsidR="00216418" w:rsidRPr="00216418" w:rsidRDefault="00216418" w:rsidP="00216418">
      <w:pPr>
        <w:spacing w:after="240" w:line="360" w:lineRule="auto"/>
        <w:ind w:right="431"/>
        <w:jc w:val="center"/>
        <w:rPr>
          <w:rFonts w:ascii="Verdana" w:eastAsia="Times New Roman" w:hAnsi="Verdana"/>
          <w:b/>
          <w:sz w:val="20"/>
          <w:szCs w:val="20"/>
        </w:rPr>
        <w:sectPr w:rsidR="00216418" w:rsidRPr="00216418" w:rsidSect="00FB21DE">
          <w:headerReference w:type="default" r:id="rId18"/>
          <w:footerReference w:type="default" r:id="rId19"/>
          <w:pgSz w:w="11909" w:h="16834" w:code="9"/>
          <w:pgMar w:top="851" w:right="930" w:bottom="1440" w:left="1440" w:header="709" w:footer="0" w:gutter="0"/>
          <w:cols w:space="708"/>
        </w:sectPr>
      </w:pPr>
    </w:p>
    <w:p w14:paraId="11F24990" w14:textId="77777777" w:rsidR="00216418" w:rsidRPr="00216418" w:rsidRDefault="00216418" w:rsidP="00216418">
      <w:pPr>
        <w:spacing w:after="240" w:line="360" w:lineRule="auto"/>
        <w:ind w:right="431"/>
        <w:jc w:val="center"/>
        <w:rPr>
          <w:rFonts w:ascii="Verdana" w:eastAsia="Times New Roman" w:hAnsi="Verdana"/>
          <w:b/>
          <w:sz w:val="20"/>
          <w:szCs w:val="20"/>
        </w:rPr>
      </w:pPr>
      <w:r w:rsidRPr="00216418">
        <w:rPr>
          <w:rFonts w:ascii="Verdana" w:eastAsia="Times New Roman" w:hAnsi="Verdana"/>
          <w:b/>
          <w:sz w:val="20"/>
          <w:szCs w:val="20"/>
        </w:rPr>
        <w:lastRenderedPageBreak/>
        <w:t>Общи условия на договора за строителство</w:t>
      </w:r>
    </w:p>
    <w:p w14:paraId="11F24991" w14:textId="77777777" w:rsidR="00216418" w:rsidRPr="00216418" w:rsidRDefault="00216418" w:rsidP="00216418">
      <w:pPr>
        <w:spacing w:after="240" w:line="240" w:lineRule="auto"/>
        <w:ind w:right="431"/>
        <w:rPr>
          <w:rFonts w:ascii="Verdana" w:eastAsia="Times New Roman" w:hAnsi="Verdana"/>
          <w:bCs/>
          <w:iCs/>
          <w:sz w:val="20"/>
          <w:szCs w:val="20"/>
        </w:rPr>
      </w:pPr>
      <w:r w:rsidRPr="00216418">
        <w:rPr>
          <w:rFonts w:ascii="Verdana" w:eastAsia="Times New Roman" w:hAnsi="Verdana"/>
          <w:bCs/>
          <w:iCs/>
          <w:sz w:val="20"/>
          <w:szCs w:val="20"/>
        </w:rPr>
        <w:t>Общите условия на договора за строителство, са както следва:</w:t>
      </w:r>
    </w:p>
    <w:p w14:paraId="11F24992" w14:textId="77777777" w:rsidR="00216418" w:rsidRPr="00216418" w:rsidRDefault="00216418" w:rsidP="00413117">
      <w:pPr>
        <w:numPr>
          <w:ilvl w:val="0"/>
          <w:numId w:val="3"/>
        </w:numPr>
        <w:tabs>
          <w:tab w:val="clear" w:pos="720"/>
        </w:tabs>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 xml:space="preserve">ДЕФИНИЦИИ </w:t>
      </w:r>
    </w:p>
    <w:p w14:paraId="11F24993" w14:textId="77777777" w:rsidR="00216418" w:rsidRPr="00216418" w:rsidRDefault="00216418" w:rsidP="00216418">
      <w:pPr>
        <w:keepLines/>
        <w:spacing w:after="240" w:line="240" w:lineRule="auto"/>
        <w:ind w:right="431"/>
        <w:jc w:val="both"/>
        <w:rPr>
          <w:rFonts w:ascii="Verdana" w:eastAsia="Times New Roman" w:hAnsi="Verdana"/>
          <w:sz w:val="20"/>
          <w:szCs w:val="20"/>
        </w:rPr>
      </w:pPr>
      <w:r w:rsidRPr="00216418">
        <w:rPr>
          <w:rFonts w:ascii="Verdana" w:eastAsia="Times New Roman" w:hAnsi="Verdana"/>
          <w:sz w:val="20"/>
          <w:szCs w:val="20"/>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11F24994" w14:textId="77777777" w:rsidR="00216418" w:rsidRPr="00216418" w:rsidRDefault="00216418" w:rsidP="00216418">
      <w:pPr>
        <w:keepLines/>
        <w:spacing w:after="240" w:line="240" w:lineRule="auto"/>
        <w:ind w:right="431"/>
        <w:jc w:val="both"/>
        <w:rPr>
          <w:rFonts w:ascii="Verdana" w:eastAsia="Times New Roman" w:hAnsi="Verdana"/>
          <w:sz w:val="20"/>
          <w:szCs w:val="20"/>
        </w:rPr>
      </w:pPr>
      <w:r w:rsidRPr="00216418">
        <w:rPr>
          <w:rFonts w:ascii="Verdana" w:eastAsia="Times New Roman" w:hAnsi="Verdana"/>
          <w:sz w:val="20"/>
          <w:szCs w:val="20"/>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11F24995" w14:textId="77777777" w:rsidR="00216418" w:rsidRDefault="00216418" w:rsidP="00413117">
      <w:pPr>
        <w:pStyle w:val="ListParagraph"/>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“Възложител”</w:t>
      </w:r>
      <w:r w:rsidRPr="00216418">
        <w:rPr>
          <w:rFonts w:ascii="Verdana" w:eastAsia="Times New Roman" w:hAnsi="Verdana"/>
          <w:sz w:val="20"/>
          <w:szCs w:val="20"/>
        </w:rPr>
        <w:t xml:space="preserve"> означава “Софийска вода” АД, което възлага изпълнението на Работите, предмет на този договор.</w:t>
      </w:r>
    </w:p>
    <w:p w14:paraId="11F24996" w14:textId="77777777" w:rsidR="00216418" w:rsidRPr="00216418" w:rsidRDefault="00216418" w:rsidP="00413117">
      <w:pPr>
        <w:pStyle w:val="ListParagraph"/>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Контролиращ</w:t>
      </w:r>
      <w:r w:rsidRPr="00216418">
        <w:rPr>
          <w:rFonts w:ascii="Verdana" w:eastAsia="Times New Roman" w:hAnsi="Verdana"/>
          <w:sz w:val="20"/>
          <w:szCs w:val="20"/>
        </w:rPr>
        <w:t xml:space="preserve"> </w:t>
      </w:r>
      <w:r w:rsidRPr="00216418">
        <w:rPr>
          <w:rFonts w:ascii="Verdana" w:eastAsia="Times New Roman" w:hAnsi="Verdana"/>
          <w:b/>
          <w:bCs/>
          <w:sz w:val="20"/>
          <w:szCs w:val="20"/>
        </w:rPr>
        <w:t>служител</w:t>
      </w:r>
      <w:r w:rsidRPr="00216418">
        <w:rPr>
          <w:rFonts w:ascii="Verdana" w:eastAsia="Times New Roman" w:hAnsi="Verdana"/>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11F24997"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w:t>
      </w:r>
      <w:bookmarkStart w:id="12" w:name="инвеститорскиконтрол"/>
      <w:r w:rsidRPr="00216418">
        <w:rPr>
          <w:rFonts w:ascii="Verdana" w:eastAsia="Times New Roman" w:hAnsi="Verdana"/>
          <w:b/>
          <w:bCs/>
          <w:sz w:val="20"/>
          <w:szCs w:val="20"/>
        </w:rPr>
        <w:t>Инвеститорски контрол</w:t>
      </w:r>
      <w:bookmarkEnd w:id="12"/>
      <w:r w:rsidRPr="00216418">
        <w:rPr>
          <w:rFonts w:ascii="Verdana" w:eastAsia="Times New Roman" w:hAnsi="Verdana"/>
          <w:b/>
          <w:bCs/>
          <w:sz w:val="20"/>
          <w:szCs w:val="20"/>
        </w:rPr>
        <w:t xml:space="preserve">” </w:t>
      </w:r>
      <w:r w:rsidRPr="00216418">
        <w:rPr>
          <w:rFonts w:ascii="Verdana" w:eastAsia="Times New Roman" w:hAnsi="Verdana"/>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11F24998"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Изпълнител</w:t>
      </w:r>
      <w:r w:rsidRPr="00216418">
        <w:rPr>
          <w:rFonts w:ascii="Verdana" w:eastAsia="Times New Roman" w:hAnsi="Verdana"/>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11F24999"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“Отговорно лице”</w:t>
      </w:r>
      <w:r w:rsidRPr="00216418">
        <w:rPr>
          <w:rFonts w:ascii="Verdana" w:eastAsia="Times New Roman" w:hAnsi="Verdana"/>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11F2499A"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Договор</w:t>
      </w:r>
      <w:r w:rsidRPr="00216418">
        <w:rPr>
          <w:rFonts w:ascii="Verdana" w:eastAsia="Times New Roman" w:hAnsi="Verdana"/>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11F2499B" w14:textId="77777777" w:rsidR="00216418" w:rsidRPr="00216418" w:rsidRDefault="00820946" w:rsidP="00413117">
      <w:pPr>
        <w:numPr>
          <w:ilvl w:val="2"/>
          <w:numId w:val="26"/>
        </w:numPr>
        <w:spacing w:after="0" w:line="240" w:lineRule="auto"/>
        <w:ind w:left="0" w:right="431" w:firstLine="0"/>
        <w:jc w:val="both"/>
        <w:rPr>
          <w:rFonts w:ascii="Verdana" w:eastAsia="Times New Roman" w:hAnsi="Verdana"/>
          <w:sz w:val="20"/>
          <w:szCs w:val="20"/>
        </w:rPr>
      </w:pPr>
      <w:hyperlink w:anchor="_ПРОЕКТО-ДОГОВОР" w:tooltip="Договор" w:history="1">
        <w:r w:rsidR="00216418" w:rsidRPr="00216418">
          <w:rPr>
            <w:rFonts w:ascii="Verdana" w:eastAsia="Times New Roman" w:hAnsi="Verdana"/>
            <w:sz w:val="20"/>
            <w:szCs w:val="20"/>
          </w:rPr>
          <w:t>Договор</w:t>
        </w:r>
      </w:hyperlink>
      <w:r w:rsidR="00216418" w:rsidRPr="00216418">
        <w:rPr>
          <w:rFonts w:ascii="Verdana" w:eastAsia="Times New Roman" w:hAnsi="Verdana"/>
          <w:sz w:val="20"/>
          <w:szCs w:val="20"/>
        </w:rPr>
        <w:t>;</w:t>
      </w:r>
    </w:p>
    <w:p w14:paraId="11F2499C" w14:textId="77777777" w:rsidR="00216418" w:rsidRPr="00216418" w:rsidRDefault="00216418" w:rsidP="00413117">
      <w:pPr>
        <w:numPr>
          <w:ilvl w:val="2"/>
          <w:numId w:val="26"/>
        </w:numPr>
        <w:spacing w:after="0" w:line="240" w:lineRule="auto"/>
        <w:ind w:left="0" w:right="431" w:firstLine="0"/>
        <w:jc w:val="both"/>
        <w:rPr>
          <w:rFonts w:ascii="Verdana" w:eastAsia="Times New Roman" w:hAnsi="Verdana"/>
          <w:sz w:val="20"/>
          <w:szCs w:val="20"/>
        </w:rPr>
      </w:pPr>
      <w:r w:rsidRPr="00216418">
        <w:rPr>
          <w:rFonts w:ascii="Verdana" w:eastAsia="Times New Roman" w:hAnsi="Verdana"/>
          <w:sz w:val="20"/>
          <w:szCs w:val="20"/>
        </w:rPr>
        <w:t xml:space="preserve">Раздел А: Техническо задание – предмет на договора (вкл. </w:t>
      </w:r>
      <w:hyperlink w:anchor="COVEROVER15K" w:tooltip="Работен проект" w:history="1">
        <w:r w:rsidRPr="00216418">
          <w:rPr>
            <w:rFonts w:ascii="Verdana" w:eastAsia="Times New Roman" w:hAnsi="Verdana"/>
            <w:sz w:val="20"/>
            <w:szCs w:val="20"/>
          </w:rPr>
          <w:t>Работен проект</w:t>
        </w:r>
      </w:hyperlink>
      <w:r w:rsidRPr="00216418">
        <w:rPr>
          <w:rFonts w:ascii="Verdana" w:eastAsia="Times New Roman" w:hAnsi="Verdana"/>
          <w:sz w:val="20"/>
          <w:szCs w:val="20"/>
        </w:rPr>
        <w:t xml:space="preserve"> и </w:t>
      </w:r>
      <w:hyperlink w:anchor="графикзаизпълнение" w:history="1">
        <w:r w:rsidRPr="00216418">
          <w:rPr>
            <w:rFonts w:ascii="Verdana" w:eastAsia="Times New Roman" w:hAnsi="Verdana"/>
            <w:sz w:val="20"/>
            <w:szCs w:val="20"/>
          </w:rPr>
          <w:t>График за изпълнение на работите</w:t>
        </w:r>
      </w:hyperlink>
      <w:r w:rsidRPr="00216418">
        <w:rPr>
          <w:rFonts w:ascii="Verdana" w:eastAsia="Times New Roman" w:hAnsi="Verdana"/>
          <w:sz w:val="20"/>
          <w:szCs w:val="20"/>
        </w:rPr>
        <w:t xml:space="preserve">) </w:t>
      </w:r>
    </w:p>
    <w:p w14:paraId="11F2499D" w14:textId="77777777" w:rsidR="00216418" w:rsidRPr="00216418" w:rsidRDefault="00216418" w:rsidP="00413117">
      <w:pPr>
        <w:numPr>
          <w:ilvl w:val="2"/>
          <w:numId w:val="26"/>
        </w:numPr>
        <w:spacing w:after="0" w:line="240" w:lineRule="auto"/>
        <w:ind w:left="0" w:right="431" w:firstLine="0"/>
        <w:jc w:val="both"/>
        <w:rPr>
          <w:rFonts w:ascii="Verdana" w:eastAsia="Times New Roman" w:hAnsi="Verdana"/>
          <w:sz w:val="20"/>
          <w:szCs w:val="20"/>
        </w:rPr>
      </w:pPr>
      <w:r w:rsidRPr="00216418">
        <w:rPr>
          <w:rFonts w:ascii="Verdana" w:eastAsia="Times New Roman" w:hAnsi="Verdana"/>
          <w:sz w:val="20"/>
          <w:szCs w:val="20"/>
        </w:rPr>
        <w:t>Раздел Б: Цени и данни;</w:t>
      </w:r>
    </w:p>
    <w:p w14:paraId="11F2499E" w14:textId="77777777" w:rsidR="00216418" w:rsidRPr="00216418" w:rsidRDefault="00216418" w:rsidP="00413117">
      <w:pPr>
        <w:numPr>
          <w:ilvl w:val="2"/>
          <w:numId w:val="26"/>
        </w:numPr>
        <w:spacing w:after="0" w:line="240" w:lineRule="auto"/>
        <w:ind w:left="0" w:right="431" w:firstLine="0"/>
        <w:jc w:val="both"/>
        <w:rPr>
          <w:rFonts w:ascii="Verdana" w:eastAsia="Times New Roman" w:hAnsi="Verdana"/>
          <w:sz w:val="20"/>
          <w:szCs w:val="20"/>
        </w:rPr>
      </w:pPr>
      <w:r w:rsidRPr="00216418">
        <w:rPr>
          <w:rFonts w:ascii="Verdana" w:eastAsia="Times New Roman" w:hAnsi="Verdana"/>
          <w:sz w:val="20"/>
          <w:szCs w:val="20"/>
        </w:rPr>
        <w:t>Раздел В: Специфични условия;</w:t>
      </w:r>
    </w:p>
    <w:p w14:paraId="11F2499F" w14:textId="77777777" w:rsidR="00216418" w:rsidRPr="00216418" w:rsidRDefault="00216418" w:rsidP="00413117">
      <w:pPr>
        <w:numPr>
          <w:ilvl w:val="2"/>
          <w:numId w:val="26"/>
        </w:numPr>
        <w:spacing w:after="0" w:line="240" w:lineRule="auto"/>
        <w:ind w:left="0" w:right="431" w:firstLine="0"/>
        <w:jc w:val="both"/>
        <w:rPr>
          <w:rFonts w:ascii="Verdana" w:eastAsia="Times New Roman" w:hAnsi="Verdana"/>
          <w:sz w:val="20"/>
          <w:szCs w:val="20"/>
        </w:rPr>
      </w:pPr>
      <w:r w:rsidRPr="00216418">
        <w:rPr>
          <w:rFonts w:ascii="Verdana" w:eastAsia="Times New Roman" w:hAnsi="Verdana"/>
          <w:sz w:val="20"/>
          <w:szCs w:val="20"/>
        </w:rPr>
        <w:t>Раздел Г: Общи условия;</w:t>
      </w:r>
    </w:p>
    <w:p w14:paraId="11F249A0" w14:textId="77777777" w:rsidR="00216418" w:rsidRPr="00216418" w:rsidRDefault="00216418" w:rsidP="00216418">
      <w:pPr>
        <w:spacing w:after="0" w:line="240" w:lineRule="auto"/>
        <w:ind w:right="431"/>
        <w:jc w:val="both"/>
        <w:rPr>
          <w:rFonts w:ascii="Verdana" w:eastAsia="Times New Roman" w:hAnsi="Verdana"/>
          <w:sz w:val="20"/>
          <w:szCs w:val="20"/>
        </w:rPr>
      </w:pPr>
    </w:p>
    <w:p w14:paraId="11F249A1"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“Дата на влизане в сила на договора”</w:t>
      </w:r>
      <w:r w:rsidRPr="00216418">
        <w:rPr>
          <w:rFonts w:ascii="Verdana" w:eastAsia="Times New Roman" w:hAnsi="Verdana"/>
          <w:sz w:val="20"/>
          <w:szCs w:val="20"/>
        </w:rPr>
        <w:t xml:space="preserve"> означава датата на подписване на договора, освен ако не е уговорено друго.</w:t>
      </w:r>
    </w:p>
    <w:p w14:paraId="11F249A2"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Цена</w:t>
      </w:r>
      <w:r w:rsidRPr="00216418">
        <w:rPr>
          <w:rFonts w:ascii="Verdana" w:eastAsia="Times New Roman" w:hAnsi="Verdana"/>
          <w:sz w:val="20"/>
          <w:szCs w:val="20"/>
        </w:rPr>
        <w:t xml:space="preserve"> </w:t>
      </w:r>
      <w:r w:rsidRPr="00216418">
        <w:rPr>
          <w:rFonts w:ascii="Verdana" w:eastAsia="Times New Roman" w:hAnsi="Verdana"/>
          <w:b/>
          <w:bCs/>
          <w:sz w:val="20"/>
          <w:szCs w:val="20"/>
        </w:rPr>
        <w:t>по</w:t>
      </w:r>
      <w:r w:rsidRPr="00216418">
        <w:rPr>
          <w:rFonts w:ascii="Verdana" w:eastAsia="Times New Roman" w:hAnsi="Verdana"/>
          <w:sz w:val="20"/>
          <w:szCs w:val="20"/>
        </w:rPr>
        <w:t xml:space="preserve"> </w:t>
      </w:r>
      <w:r w:rsidRPr="00216418">
        <w:rPr>
          <w:rFonts w:ascii="Verdana" w:eastAsia="Times New Roman" w:hAnsi="Verdana"/>
          <w:b/>
          <w:bCs/>
          <w:sz w:val="20"/>
          <w:szCs w:val="20"/>
        </w:rPr>
        <w:t>договора</w:t>
      </w:r>
      <w:r w:rsidRPr="00216418">
        <w:rPr>
          <w:rFonts w:ascii="Verdana" w:eastAsia="Times New Roman" w:hAnsi="Verdana"/>
          <w:sz w:val="20"/>
          <w:szCs w:val="20"/>
        </w:rPr>
        <w:t xml:space="preserve">” означава цената, изчислена съгласно Раздел Б: Цени и данни. </w:t>
      </w:r>
    </w:p>
    <w:p w14:paraId="11F249A3"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sz w:val="20"/>
          <w:szCs w:val="20"/>
        </w:rPr>
        <w:t>Максимална стойност на договора</w:t>
      </w:r>
      <w:r w:rsidRPr="00216418">
        <w:rPr>
          <w:rFonts w:ascii="Verdana" w:eastAsia="Times New Roman" w:hAnsi="Verdana"/>
          <w:sz w:val="20"/>
          <w:szCs w:val="20"/>
        </w:rPr>
        <w:t>” -означава пределната сума, която не може да бъде надвишавана при възлагане и изпълнение на договора.</w:t>
      </w:r>
    </w:p>
    <w:p w14:paraId="11F249A4"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“Срок на договора”</w:t>
      </w:r>
      <w:r w:rsidRPr="00216418">
        <w:rPr>
          <w:rFonts w:ascii="Verdana" w:eastAsia="Times New Roman" w:hAnsi="Verdana"/>
          <w:sz w:val="20"/>
          <w:szCs w:val="20"/>
        </w:rPr>
        <w:t xml:space="preserve"> означава предвидената продължителност на договора.</w:t>
      </w:r>
    </w:p>
    <w:p w14:paraId="11F249A5"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lastRenderedPageBreak/>
        <w:t xml:space="preserve">“Официална инструкция” </w:t>
      </w:r>
      <w:r w:rsidRPr="00216418">
        <w:rPr>
          <w:rFonts w:ascii="Verdana" w:eastAsia="Times New Roman" w:hAnsi="Verdana"/>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11F249A6"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“Работи”</w:t>
      </w:r>
      <w:r w:rsidRPr="00216418">
        <w:rPr>
          <w:rFonts w:ascii="Verdana" w:eastAsia="Times New Roman" w:hAnsi="Verdana"/>
          <w:sz w:val="20"/>
          <w:szCs w:val="20"/>
        </w:rPr>
        <w:t xml:space="preserve"> означава строителни и монтажни работи (СМР), описани в Раздел А: Техническо задание.</w:t>
      </w:r>
    </w:p>
    <w:p w14:paraId="11F249A7"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Обект</w:t>
      </w:r>
      <w:r w:rsidRPr="00216418">
        <w:rPr>
          <w:rFonts w:ascii="Verdana" w:eastAsia="Times New Roman" w:hAnsi="Verdana"/>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11F249A8"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“Машини и съоръжения”</w:t>
      </w:r>
      <w:r w:rsidRPr="00216418">
        <w:rPr>
          <w:rFonts w:ascii="Verdana" w:eastAsia="Times New Roman" w:hAnsi="Verdana"/>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11F249A9"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Работен проект</w:t>
      </w:r>
      <w:r w:rsidRPr="00216418">
        <w:rPr>
          <w:rFonts w:ascii="Verdana" w:eastAsia="Times New Roman" w:hAnsi="Verdana"/>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11F249AA"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Графи</w:t>
      </w:r>
      <w:bookmarkStart w:id="13" w:name="графикзаизпълнение"/>
      <w:bookmarkEnd w:id="13"/>
      <w:r w:rsidRPr="00216418">
        <w:rPr>
          <w:rFonts w:ascii="Verdana" w:eastAsia="Times New Roman" w:hAnsi="Verdana"/>
          <w:b/>
          <w:bCs/>
          <w:sz w:val="20"/>
          <w:szCs w:val="20"/>
        </w:rPr>
        <w:t>к</w:t>
      </w:r>
      <w:r w:rsidRPr="00216418">
        <w:rPr>
          <w:rFonts w:ascii="Verdana" w:eastAsia="Times New Roman" w:hAnsi="Verdana"/>
          <w:sz w:val="20"/>
          <w:szCs w:val="20"/>
        </w:rPr>
        <w:t xml:space="preserve"> </w:t>
      </w:r>
      <w:r w:rsidRPr="00216418">
        <w:rPr>
          <w:rFonts w:ascii="Verdana" w:eastAsia="Times New Roman" w:hAnsi="Verdana"/>
          <w:b/>
          <w:bCs/>
          <w:sz w:val="20"/>
          <w:szCs w:val="20"/>
        </w:rPr>
        <w:t>за</w:t>
      </w:r>
      <w:r w:rsidRPr="00216418">
        <w:rPr>
          <w:rFonts w:ascii="Verdana" w:eastAsia="Times New Roman" w:hAnsi="Verdana"/>
          <w:sz w:val="20"/>
          <w:szCs w:val="20"/>
        </w:rPr>
        <w:t xml:space="preserve"> </w:t>
      </w:r>
      <w:r w:rsidRPr="00216418">
        <w:rPr>
          <w:rFonts w:ascii="Verdana" w:eastAsia="Times New Roman" w:hAnsi="Verdana"/>
          <w:b/>
          <w:bCs/>
          <w:sz w:val="20"/>
          <w:szCs w:val="20"/>
        </w:rPr>
        <w:t>изпълнение</w:t>
      </w:r>
      <w:r w:rsidRPr="00216418">
        <w:rPr>
          <w:rFonts w:ascii="Verdana" w:eastAsia="Times New Roman" w:hAnsi="Verdana"/>
          <w:sz w:val="20"/>
          <w:szCs w:val="20"/>
        </w:rPr>
        <w:t xml:space="preserve"> </w:t>
      </w:r>
      <w:r w:rsidRPr="00216418">
        <w:rPr>
          <w:rFonts w:ascii="Verdana" w:eastAsia="Times New Roman" w:hAnsi="Verdana"/>
          <w:b/>
          <w:bCs/>
          <w:sz w:val="20"/>
          <w:szCs w:val="20"/>
        </w:rPr>
        <w:t>на</w:t>
      </w:r>
      <w:r w:rsidRPr="00216418">
        <w:rPr>
          <w:rFonts w:ascii="Verdana" w:eastAsia="Times New Roman" w:hAnsi="Verdana"/>
          <w:sz w:val="20"/>
          <w:szCs w:val="20"/>
        </w:rPr>
        <w:t xml:space="preserve"> </w:t>
      </w:r>
      <w:r w:rsidRPr="00216418">
        <w:rPr>
          <w:rFonts w:ascii="Verdana" w:eastAsia="Times New Roman" w:hAnsi="Verdana"/>
          <w:b/>
          <w:bCs/>
          <w:sz w:val="20"/>
          <w:szCs w:val="20"/>
        </w:rPr>
        <w:t>работите</w:t>
      </w:r>
      <w:r w:rsidRPr="00216418">
        <w:rPr>
          <w:rFonts w:ascii="Verdana" w:eastAsia="Times New Roman" w:hAnsi="Verdana"/>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11F249AB"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Системи</w:t>
      </w:r>
      <w:r w:rsidRPr="00216418">
        <w:rPr>
          <w:rFonts w:ascii="Verdana" w:eastAsia="Times New Roman" w:hAnsi="Verdana"/>
          <w:sz w:val="20"/>
          <w:szCs w:val="20"/>
        </w:rPr>
        <w:t xml:space="preserve"> </w:t>
      </w:r>
      <w:r w:rsidRPr="00216418">
        <w:rPr>
          <w:rFonts w:ascii="Verdana" w:eastAsia="Times New Roman" w:hAnsi="Verdana"/>
          <w:b/>
          <w:bCs/>
          <w:sz w:val="20"/>
          <w:szCs w:val="20"/>
        </w:rPr>
        <w:t>за</w:t>
      </w:r>
      <w:r w:rsidRPr="00216418">
        <w:rPr>
          <w:rFonts w:ascii="Verdana" w:eastAsia="Times New Roman" w:hAnsi="Verdana"/>
          <w:sz w:val="20"/>
          <w:szCs w:val="20"/>
        </w:rPr>
        <w:t xml:space="preserve"> </w:t>
      </w:r>
      <w:r w:rsidRPr="00216418">
        <w:rPr>
          <w:rFonts w:ascii="Verdana" w:eastAsia="Times New Roman" w:hAnsi="Verdana"/>
          <w:b/>
          <w:bCs/>
          <w:sz w:val="20"/>
          <w:szCs w:val="20"/>
        </w:rPr>
        <w:t>безопасност</w:t>
      </w:r>
      <w:r w:rsidRPr="00216418">
        <w:rPr>
          <w:rFonts w:ascii="Verdana" w:eastAsia="Times New Roman" w:hAnsi="Verdana"/>
          <w:sz w:val="20"/>
          <w:szCs w:val="20"/>
        </w:rPr>
        <w:t xml:space="preserve"> </w:t>
      </w:r>
      <w:r w:rsidRPr="00216418">
        <w:rPr>
          <w:rFonts w:ascii="Verdana" w:eastAsia="Times New Roman" w:hAnsi="Verdana"/>
          <w:b/>
          <w:bCs/>
          <w:sz w:val="20"/>
          <w:szCs w:val="20"/>
        </w:rPr>
        <w:t>при</w:t>
      </w:r>
      <w:r w:rsidRPr="00216418">
        <w:rPr>
          <w:rFonts w:ascii="Verdana" w:eastAsia="Times New Roman" w:hAnsi="Verdana"/>
          <w:sz w:val="20"/>
          <w:szCs w:val="20"/>
        </w:rPr>
        <w:t xml:space="preserve"> </w:t>
      </w:r>
      <w:r w:rsidRPr="00216418">
        <w:rPr>
          <w:rFonts w:ascii="Verdana" w:eastAsia="Times New Roman" w:hAnsi="Verdana"/>
          <w:b/>
          <w:bCs/>
          <w:sz w:val="20"/>
          <w:szCs w:val="20"/>
        </w:rPr>
        <w:t>работа</w:t>
      </w:r>
      <w:r w:rsidRPr="00216418">
        <w:rPr>
          <w:rFonts w:ascii="Verdana" w:eastAsia="Times New Roman"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11F249AC"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“Начална дата на изпълнение на работите”</w:t>
      </w:r>
      <w:r w:rsidRPr="00216418">
        <w:rPr>
          <w:rFonts w:ascii="Verdana" w:eastAsia="Times New Roman" w:hAnsi="Verdana"/>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11F249AD"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“Срок за изпълнение на Работите</w:t>
      </w:r>
      <w:r w:rsidRPr="00216418">
        <w:rPr>
          <w:rFonts w:ascii="Verdana" w:eastAsia="Times New Roman" w:hAnsi="Verdana"/>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11F249AE"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“Цялостно прик</w:t>
      </w:r>
      <w:bookmarkStart w:id="14" w:name="цялостноприключване"/>
      <w:bookmarkEnd w:id="14"/>
      <w:r w:rsidRPr="00216418">
        <w:rPr>
          <w:rFonts w:ascii="Verdana" w:eastAsia="Times New Roman" w:hAnsi="Verdana"/>
          <w:b/>
          <w:bCs/>
          <w:sz w:val="20"/>
          <w:szCs w:val="20"/>
        </w:rPr>
        <w:t>лючване на Работите”</w:t>
      </w:r>
      <w:r w:rsidRPr="00216418">
        <w:rPr>
          <w:rFonts w:ascii="Verdana" w:eastAsia="Times New Roman" w:hAnsi="Verdana"/>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11F249AF"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“Неустойки”</w:t>
      </w:r>
      <w:r w:rsidRPr="00216418">
        <w:rPr>
          <w:rFonts w:ascii="Verdana" w:eastAsia="Times New Roman" w:hAnsi="Verdana"/>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11F249B0"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“Строителен надзор”</w:t>
      </w:r>
      <w:r w:rsidRPr="00216418">
        <w:rPr>
          <w:rFonts w:ascii="Verdana" w:eastAsia="Times New Roman" w:hAnsi="Verdana"/>
          <w:sz w:val="20"/>
          <w:szCs w:val="20"/>
        </w:rPr>
        <w:t xml:space="preserve"> означава лице или фирма за строителен надзо</w:t>
      </w:r>
      <w:bookmarkStart w:id="15" w:name="строителеннадзор"/>
      <w:bookmarkEnd w:id="15"/>
      <w:r w:rsidRPr="00216418">
        <w:rPr>
          <w:rFonts w:ascii="Verdana" w:eastAsia="Times New Roman" w:hAnsi="Verdana"/>
          <w:sz w:val="20"/>
          <w:szCs w:val="20"/>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11F249B1"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“Запо</w:t>
      </w:r>
      <w:bookmarkStart w:id="16" w:name="заповеднакнига"/>
      <w:bookmarkEnd w:id="16"/>
      <w:r w:rsidRPr="00216418">
        <w:rPr>
          <w:rFonts w:ascii="Verdana" w:eastAsia="Times New Roman" w:hAnsi="Verdana"/>
          <w:b/>
          <w:bCs/>
          <w:sz w:val="20"/>
          <w:szCs w:val="20"/>
        </w:rPr>
        <w:t xml:space="preserve">ведна книга на строежа” </w:t>
      </w:r>
      <w:r w:rsidRPr="00216418">
        <w:rPr>
          <w:rFonts w:ascii="Verdana" w:eastAsia="Times New Roman" w:hAnsi="Verdana"/>
          <w:sz w:val="20"/>
          <w:szCs w:val="20"/>
        </w:rPr>
        <w:t>съгласно</w:t>
      </w:r>
      <w:r w:rsidRPr="00216418">
        <w:rPr>
          <w:rFonts w:ascii="Verdana" w:eastAsia="Times New Roman" w:hAnsi="Verdana"/>
          <w:b/>
          <w:bCs/>
          <w:sz w:val="20"/>
          <w:szCs w:val="20"/>
        </w:rPr>
        <w:t xml:space="preserve"> </w:t>
      </w:r>
      <w:r w:rsidRPr="00216418">
        <w:rPr>
          <w:rFonts w:ascii="Verdana" w:eastAsia="Times New Roman" w:hAnsi="Verdana"/>
          <w:sz w:val="20"/>
          <w:szCs w:val="20"/>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11F249B2"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lastRenderedPageBreak/>
        <w:t xml:space="preserve">“Гаранция за изпълнение” </w:t>
      </w:r>
      <w:r w:rsidRPr="00216418">
        <w:rPr>
          <w:rFonts w:ascii="Verdana" w:eastAsia="Times New Roman" w:hAnsi="Verdana"/>
          <w:sz w:val="20"/>
          <w:szCs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11F249B3" w14:textId="77777777" w:rsidR="00216418" w:rsidRPr="00216418" w:rsidRDefault="00216418" w:rsidP="00413117">
      <w:pPr>
        <w:keepNext/>
        <w:widowControl w:val="0"/>
        <w:numPr>
          <w:ilvl w:val="0"/>
          <w:numId w:val="3"/>
        </w:numPr>
        <w:tabs>
          <w:tab w:val="clear" w:pos="720"/>
        </w:tabs>
        <w:spacing w:after="240" w:line="240" w:lineRule="auto"/>
        <w:ind w:left="0" w:right="431" w:firstLine="0"/>
        <w:jc w:val="both"/>
        <w:outlineLvl w:val="0"/>
        <w:rPr>
          <w:rFonts w:ascii="Verdana" w:eastAsia="Times New Roman" w:hAnsi="Verdana"/>
          <w:b/>
          <w:bCs/>
          <w:sz w:val="20"/>
          <w:szCs w:val="20"/>
        </w:rPr>
      </w:pPr>
      <w:r w:rsidRPr="00216418">
        <w:rPr>
          <w:rFonts w:ascii="Verdana" w:eastAsia="Times New Roman" w:hAnsi="Verdana"/>
          <w:b/>
          <w:bCs/>
          <w:sz w:val="20"/>
          <w:szCs w:val="20"/>
        </w:rPr>
        <w:t>ОБЩИ ПОЛОЖЕНИЯ</w:t>
      </w:r>
    </w:p>
    <w:p w14:paraId="11F249B4"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При изпълнение на условията на настоящия договор,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възлага на Изпълнителя да изпълнява</w:t>
      </w:r>
      <w:r w:rsidRPr="00216418">
        <w:rPr>
          <w:rFonts w:ascii="Verdana" w:eastAsia="Times New Roman" w:hAnsi="Verdana"/>
          <w:b/>
          <w:sz w:val="20"/>
          <w:szCs w:val="20"/>
        </w:rPr>
        <w:t xml:space="preserve"> </w:t>
      </w:r>
      <w:r w:rsidRPr="00216418">
        <w:rPr>
          <w:rFonts w:ascii="Verdana" w:eastAsia="Times New Roman" w:hAnsi="Verdana"/>
          <w:sz w:val="20"/>
          <w:szCs w:val="20"/>
        </w:rPr>
        <w:t>работите за</w:t>
      </w:r>
      <w:r w:rsidRPr="00216418">
        <w:rPr>
          <w:rFonts w:ascii="Verdana" w:eastAsia="Times New Roman" w:hAnsi="Verdana"/>
          <w:b/>
          <w:sz w:val="20"/>
          <w:szCs w:val="20"/>
        </w:rPr>
        <w:t xml:space="preserve"> с</w:t>
      </w:r>
      <w:r w:rsidRPr="00216418">
        <w:rPr>
          <w:rFonts w:ascii="Verdana" w:eastAsia="Times New Roman" w:hAnsi="Verdana"/>
          <w:sz w:val="20"/>
          <w:szCs w:val="20"/>
        </w:rPr>
        <w:t>рока на договора срещу заплащане на договорната цена.</w:t>
      </w:r>
    </w:p>
    <w:p w14:paraId="11F249B5"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Всяка страна приема, че този договор представлява цялостното споразумение между страните</w:t>
      </w:r>
    </w:p>
    <w:p w14:paraId="11F249B6"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1F249B7"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napToGrid w:val="0"/>
          <w:sz w:val="20"/>
          <w:szCs w:val="20"/>
        </w:rPr>
      </w:pPr>
      <w:r w:rsidRPr="00216418">
        <w:rPr>
          <w:rFonts w:ascii="Verdana" w:eastAsia="Times New Roman" w:hAnsi="Verdana"/>
          <w:snapToGrid w:val="0"/>
          <w:sz w:val="20"/>
          <w:szCs w:val="20"/>
        </w:rPr>
        <w:t>Номерът и Датата на влизане в сила на договора следва да се цитират във всяка релевантна кореспонденция.</w:t>
      </w:r>
    </w:p>
    <w:p w14:paraId="11F249B8"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11F249B9"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11F249BA" w14:textId="77777777" w:rsidR="00216418" w:rsidRPr="00216418" w:rsidRDefault="00216418" w:rsidP="00413117">
      <w:pPr>
        <w:pStyle w:val="ListParagraph"/>
        <w:widowControl w:val="0"/>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11F249BB"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11F249BC"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11F249BD"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1F249BE"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Ако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изпълни Работи, които не отговарят на изискванията на договора,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възможност да повтори изпълнението на неприетите Работи преди да потърси други изпълнители.</w:t>
      </w:r>
    </w:p>
    <w:p w14:paraId="11F249BF"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lastRenderedPageBreak/>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11F249C0"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11F249C1"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ПРАВА И ЗАДЪЛЖЕНИЯ НА </w:t>
      </w:r>
      <w:hyperlink w:anchor="изпълнител" w:history="1">
        <w:r w:rsidRPr="00216418">
          <w:rPr>
            <w:rFonts w:ascii="Verdana" w:eastAsia="Times New Roman" w:hAnsi="Verdana"/>
            <w:b/>
            <w:sz w:val="20"/>
            <w:szCs w:val="20"/>
          </w:rPr>
          <w:t>ИЗПЪЛНИТЕЛЯ</w:t>
        </w:r>
      </w:hyperlink>
    </w:p>
    <w:p w14:paraId="11F249C2" w14:textId="77777777" w:rsidR="00216418" w:rsidRPr="00216418" w:rsidRDefault="00216418" w:rsidP="00216418">
      <w:pPr>
        <w:widowControl w:val="0"/>
        <w:spacing w:after="240" w:line="240" w:lineRule="auto"/>
        <w:ind w:right="431"/>
        <w:jc w:val="both"/>
        <w:rPr>
          <w:rFonts w:ascii="Verdana" w:eastAsia="Times New Roman" w:hAnsi="Verdana"/>
          <w:snapToGrid w:val="0"/>
          <w:sz w:val="20"/>
          <w:szCs w:val="20"/>
        </w:rPr>
      </w:pPr>
      <w:r w:rsidRPr="00216418">
        <w:rPr>
          <w:rFonts w:ascii="Verdana" w:eastAsia="Times New Roman" w:hAnsi="Verdana"/>
          <w:snapToGrid w:val="0"/>
          <w:sz w:val="20"/>
          <w:szCs w:val="20"/>
        </w:rPr>
        <w:t>Без да се ограничават специфичните задължения на Изпълнителя съгласно договора, общите му задължения са, както следва:</w:t>
      </w:r>
    </w:p>
    <w:p w14:paraId="11F249C3"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11F249C4"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11F249C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11F249C6"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11F249C7" w14:textId="77777777" w:rsidR="00216418" w:rsidRPr="00216418" w:rsidRDefault="00820946"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hyperlink w:anchor="_Hlk67996901" w:history="1" w:docLocation="1,30007,30051,0,,_ HYPERLINK  \l &quot;изпълнител&quot; __И">
        <w:hyperlink w:anchor="изпълнител" w:history="1">
          <w:r w:rsidR="00216418" w:rsidRPr="00216418">
            <w:rPr>
              <w:rFonts w:ascii="Verdana" w:eastAsia="Times New Roman" w:hAnsi="Verdana"/>
              <w:snapToGrid w:val="0"/>
              <w:sz w:val="20"/>
              <w:szCs w:val="20"/>
            </w:rPr>
            <w:t>Изпълнителят</w:t>
          </w:r>
        </w:hyperlink>
      </w:hyperlink>
      <w:r w:rsidR="00216418" w:rsidRPr="00216418">
        <w:rPr>
          <w:rFonts w:ascii="Verdana" w:eastAsia="Times New Roman" w:hAnsi="Verdana"/>
          <w:snapToGrid w:val="0"/>
          <w:sz w:val="20"/>
          <w:szCs w:val="20"/>
        </w:rPr>
        <w:t xml:space="preserve"> извършва работите съгласно изискванията на договора, а когато те не са подробно описани, по начин, приемлив за Възложителя.</w:t>
      </w:r>
    </w:p>
    <w:p w14:paraId="11F249C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11F249C9" w14:textId="77777777" w:rsidR="00216418" w:rsidRPr="00216418" w:rsidRDefault="00820946"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_Hlk67996901" w:history="1" w:docLocation="1,30007,30051,0,,_ HYPERLINK  \l &quot;изпълнител&quot; __И">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11F249CA" w14:textId="77777777" w:rsidR="00216418" w:rsidRPr="00216418" w:rsidRDefault="00820946"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_Hlk67996901" w:history="1" w:docLocation="1,30007,30051,0,,_ HYPERLINK  \l &quot;изпълнител&quot; __И">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представя фактури за плащане съгласно чл.6 ПЛАЩАНЕ, ДДС И ГАРАНЦИЯ ЗА ИЗПЪЛНЕНИЕ.</w:t>
      </w:r>
    </w:p>
    <w:p w14:paraId="11F249CB"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sz w:val="20"/>
          <w:szCs w:val="2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11F249CC"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11F249CD"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w:t>
      </w:r>
      <w:r w:rsidRPr="00216418">
        <w:rPr>
          <w:rFonts w:ascii="Verdana" w:eastAsia="Times New Roman" w:hAnsi="Verdana"/>
          <w:sz w:val="20"/>
          <w:szCs w:val="20"/>
        </w:rPr>
        <w:lastRenderedPageBreak/>
        <w:t>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11F249CE"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ПРАВА И ЗАДЪЛЖЕНИЯ НА </w:t>
      </w:r>
      <w:hyperlink w:anchor="възложител" w:history="1">
        <w:r w:rsidRPr="00216418">
          <w:rPr>
            <w:rFonts w:ascii="Verdana" w:eastAsia="Times New Roman" w:hAnsi="Verdana"/>
            <w:b/>
            <w:sz w:val="20"/>
            <w:szCs w:val="20"/>
          </w:rPr>
          <w:t>ВЪЗЛОЖИТЕЛЯ</w:t>
        </w:r>
      </w:hyperlink>
      <w:r w:rsidRPr="00216418">
        <w:rPr>
          <w:rFonts w:ascii="Verdana" w:eastAsia="Times New Roman" w:hAnsi="Verdana"/>
          <w:b/>
          <w:sz w:val="20"/>
          <w:szCs w:val="20"/>
        </w:rPr>
        <w:t xml:space="preserve"> </w:t>
      </w:r>
    </w:p>
    <w:p w14:paraId="11F249CF" w14:textId="77777777" w:rsidR="00216418" w:rsidRPr="00216418" w:rsidRDefault="00216418" w:rsidP="00216418">
      <w:pPr>
        <w:spacing w:after="240" w:line="240" w:lineRule="auto"/>
        <w:ind w:right="431"/>
        <w:jc w:val="both"/>
        <w:rPr>
          <w:rFonts w:ascii="Verdana" w:eastAsia="Times New Roman" w:hAnsi="Verdana"/>
          <w:snapToGrid w:val="0"/>
          <w:sz w:val="20"/>
          <w:szCs w:val="20"/>
        </w:rPr>
      </w:pPr>
      <w:r w:rsidRPr="00216418">
        <w:rPr>
          <w:rFonts w:ascii="Verdana" w:eastAsia="Times New Roman" w:hAnsi="Verdana"/>
          <w:snapToGrid w:val="0"/>
          <w:sz w:val="20"/>
          <w:szCs w:val="20"/>
        </w:rPr>
        <w:t>Без да се ограничават специфичните задължения на Възложителя съгласно договора, общите му задължения са, както следва:</w:t>
      </w:r>
    </w:p>
    <w:p w14:paraId="11F249D0"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Възложителят определя Контролиращ служител, за което своевременно уведомява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може да заменя Контролиращия служител през срока на договора по свое усмотрение. </w:t>
      </w:r>
    </w:p>
    <w:p w14:paraId="11F249D1"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r w:rsidRPr="00216418">
        <w:rPr>
          <w:rFonts w:ascii="Verdana" w:eastAsia="Times New Roman" w:hAnsi="Verdana"/>
          <w:snapToGrid w:val="0"/>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11F249D2"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по договора.</w:t>
      </w:r>
    </w:p>
    <w:p w14:paraId="11F249D3"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Контролиращият служител определя Инвеститорски контрол, като писмено уведомява Изпълнителя за това. </w:t>
      </w:r>
    </w:p>
    <w:p w14:paraId="11F249D4" w14:textId="77777777" w:rsidR="00216418" w:rsidRPr="00216418" w:rsidRDefault="00216418" w:rsidP="00413117">
      <w:pPr>
        <w:numPr>
          <w:ilvl w:val="1"/>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Инвеститорският контрол няма правомощие да:</w:t>
      </w:r>
    </w:p>
    <w:p w14:paraId="11F249D5" w14:textId="77777777" w:rsidR="00216418" w:rsidRPr="00216418" w:rsidRDefault="00216418" w:rsidP="00413117">
      <w:pPr>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отменя, което и да е от задълженията на Изпълнителя по договора.</w:t>
      </w:r>
    </w:p>
    <w:p w14:paraId="11F249D6" w14:textId="77777777" w:rsidR="00216418" w:rsidRPr="00216418" w:rsidRDefault="00216418" w:rsidP="00413117">
      <w:pPr>
        <w:numPr>
          <w:ilvl w:val="2"/>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поръчва изпълнението на допълнителна работа, включваща допълнително заплащане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w:t>
      </w:r>
    </w:p>
    <w:p w14:paraId="11F249D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Инвеститорският контрол осъществява срещи с Изпълнителя, за да обсъди с него изпълнението на договора. </w:t>
      </w:r>
    </w:p>
    <w:p w14:paraId="11F249D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 случай, че </w:t>
      </w:r>
      <w:hyperlink w:anchor="инвеститорскиконтрол" w:history="1">
        <w:r w:rsidRPr="00216418">
          <w:rPr>
            <w:rFonts w:ascii="Verdana" w:eastAsia="Times New Roman" w:hAnsi="Verdana"/>
            <w:sz w:val="20"/>
            <w:szCs w:val="20"/>
          </w:rPr>
          <w:t>Инвеститорският контрол</w:t>
        </w:r>
      </w:hyperlink>
      <w:r w:rsidRPr="00216418">
        <w:rPr>
          <w:rFonts w:ascii="Verdana" w:eastAsia="Times New Roman" w:hAnsi="Verdana"/>
          <w:sz w:val="20"/>
          <w:szCs w:val="20"/>
        </w:rPr>
        <w:t xml:space="preserve"> констатира отклонения от Работния проект, той информира писмено </w:t>
      </w:r>
      <w:hyperlink w:anchor="строителеннадзор" w:history="1">
        <w:r w:rsidRPr="00216418">
          <w:rPr>
            <w:rFonts w:ascii="Verdana" w:eastAsia="Times New Roman" w:hAnsi="Verdana"/>
            <w:sz w:val="20"/>
            <w:szCs w:val="20"/>
          </w:rPr>
          <w:t>Строителния надзор</w:t>
        </w:r>
      </w:hyperlink>
      <w:r w:rsidRPr="00216418">
        <w:rPr>
          <w:rFonts w:ascii="Verdana" w:eastAsia="Times New Roman" w:hAnsi="Verdana"/>
          <w:sz w:val="20"/>
          <w:szCs w:val="20"/>
        </w:rPr>
        <w:t xml:space="preserve">, след което </w:t>
      </w:r>
      <w:hyperlink w:anchor="инвеститорскиконтрол" w:history="1">
        <w:r w:rsidRPr="00216418">
          <w:rPr>
            <w:rFonts w:ascii="Verdana" w:eastAsia="Times New Roman" w:hAnsi="Verdana"/>
            <w:sz w:val="20"/>
            <w:szCs w:val="20"/>
          </w:rPr>
          <w:t>Инвеститорският контрол</w:t>
        </w:r>
      </w:hyperlink>
      <w:r w:rsidRPr="00216418">
        <w:rPr>
          <w:rFonts w:ascii="Verdana" w:eastAsia="Times New Roman" w:hAnsi="Verdana"/>
          <w:sz w:val="20"/>
          <w:szCs w:val="20"/>
        </w:rPr>
        <w:t xml:space="preserve">, </w:t>
      </w:r>
      <w:hyperlink w:anchor="днск" w:history="1">
        <w:r w:rsidRPr="00216418">
          <w:rPr>
            <w:rFonts w:ascii="Verdana" w:eastAsia="Times New Roman" w:hAnsi="Verdana"/>
            <w:sz w:val="20"/>
            <w:szCs w:val="20"/>
          </w:rPr>
          <w:t>ДНСК</w:t>
        </w:r>
      </w:hyperlink>
      <w:r w:rsidRPr="00216418">
        <w:rPr>
          <w:rFonts w:ascii="Verdana" w:eastAsia="Times New Roman" w:hAnsi="Verdana"/>
          <w:sz w:val="20"/>
          <w:szCs w:val="20"/>
        </w:rPr>
        <w:t xml:space="preserve"> и </w:t>
      </w:r>
      <w:hyperlink w:anchor="строителеннадзор" w:history="1">
        <w:r w:rsidRPr="00216418">
          <w:rPr>
            <w:rFonts w:ascii="Verdana" w:eastAsia="Times New Roman" w:hAnsi="Verdana"/>
            <w:sz w:val="20"/>
            <w:szCs w:val="20"/>
          </w:rPr>
          <w:t>Строителният надзор</w:t>
        </w:r>
      </w:hyperlink>
      <w:r w:rsidRPr="00216418">
        <w:rPr>
          <w:rFonts w:ascii="Verdana" w:eastAsia="Times New Roman" w:hAnsi="Verdana"/>
          <w:sz w:val="20"/>
          <w:szCs w:val="20"/>
        </w:rPr>
        <w:t xml:space="preserve"> имат право да прекратят изпълнението на работите. Заповедта за прекратяване ще бъде записана в </w:t>
      </w:r>
      <w:hyperlink w:anchor="заповеднакнига" w:history="1">
        <w:r w:rsidRPr="00216418">
          <w:rPr>
            <w:rFonts w:ascii="Verdana" w:eastAsia="Times New Roman" w:hAnsi="Verdana"/>
            <w:sz w:val="20"/>
            <w:szCs w:val="20"/>
          </w:rPr>
          <w:t>Заповедната книга на строежа</w:t>
        </w:r>
      </w:hyperlink>
      <w:r w:rsidRPr="00216418">
        <w:rPr>
          <w:rFonts w:ascii="Verdana" w:eastAsia="Times New Roman" w:hAnsi="Verdana"/>
          <w:sz w:val="20"/>
          <w:szCs w:val="20"/>
        </w:rPr>
        <w:t>.</w:t>
      </w:r>
    </w:p>
    <w:p w14:paraId="11F249D9" w14:textId="77777777" w:rsidR="00216418" w:rsidRPr="00216418" w:rsidRDefault="00820946"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 xml:space="preserve"> с всички възникнали допълнително разходи, но без да ограничава други права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спрямо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w:t>
      </w:r>
    </w:p>
    <w:p w14:paraId="11F249DA"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bCs/>
          <w:sz w:val="20"/>
          <w:szCs w:val="20"/>
        </w:rPr>
      </w:pPr>
      <w:r w:rsidRPr="00216418">
        <w:rPr>
          <w:rFonts w:ascii="Verdana" w:eastAsia="Times New Roman" w:hAnsi="Verdana"/>
          <w:b/>
          <w:bCs/>
          <w:sz w:val="20"/>
          <w:szCs w:val="20"/>
        </w:rPr>
        <w:t xml:space="preserve">НЕУСТОЙКИ </w:t>
      </w:r>
    </w:p>
    <w:p w14:paraId="11F249DB"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11F249DC"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ПЛАЩАНЕ, ДДС И ГАРАНЦИЯ ЗА ИЗПЪЛНЕНИЕ</w:t>
      </w:r>
    </w:p>
    <w:p w14:paraId="11F249DD"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Контактите между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216418">
          <w:rPr>
            <w:rFonts w:ascii="Verdana" w:eastAsia="Times New Roman" w:hAnsi="Verdana"/>
            <w:sz w:val="20"/>
            <w:szCs w:val="20"/>
          </w:rPr>
          <w:t>Инвеститорския контрол</w:t>
        </w:r>
      </w:hyperlink>
      <w:r w:rsidRPr="00216418">
        <w:rPr>
          <w:rFonts w:ascii="Verdana" w:eastAsia="Times New Roman" w:hAnsi="Verdana"/>
          <w:sz w:val="20"/>
          <w:szCs w:val="20"/>
        </w:rPr>
        <w:t xml:space="preserve"> и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w:t>
      </w:r>
    </w:p>
    <w:p w14:paraId="11F249D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lastRenderedPageBreak/>
        <w:t xml:space="preserve">Плащане се извършва по искане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след  приключване и приемане изпълнението на Работите, предмет на този договор. </w:t>
      </w:r>
    </w:p>
    <w:p w14:paraId="11F249D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Искането за плащане трябва да бъде придружено от </w:t>
      </w:r>
      <w:bookmarkStart w:id="17" w:name="Протоколзаизпълненииподлежащинаизплащане"/>
      <w:r w:rsidRPr="00216418">
        <w:rPr>
          <w:rFonts w:ascii="Verdana" w:eastAsia="Times New Roman" w:hAnsi="Verdana"/>
          <w:sz w:val="20"/>
          <w:szCs w:val="20"/>
        </w:rPr>
        <w:t>Протокол за изпълнени и подлежащи на изплащане видове СМР</w:t>
      </w:r>
      <w:bookmarkEnd w:id="17"/>
      <w:r w:rsidRPr="00216418">
        <w:rPr>
          <w:rFonts w:ascii="Verdana" w:eastAsia="Times New Roman" w:hAnsi="Verdana"/>
          <w:sz w:val="20"/>
          <w:szCs w:val="20"/>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216418">
          <w:rPr>
            <w:rFonts w:ascii="Verdana" w:eastAsia="Times New Roman" w:hAnsi="Verdana"/>
            <w:sz w:val="20"/>
            <w:szCs w:val="20"/>
          </w:rPr>
          <w:t>Инвеститорски контрол</w:t>
        </w:r>
      </w:hyperlink>
      <w:r w:rsidRPr="00216418">
        <w:rPr>
          <w:rFonts w:ascii="Verdana" w:eastAsia="Times New Roman" w:hAnsi="Verdana"/>
          <w:sz w:val="20"/>
          <w:szCs w:val="20"/>
        </w:rPr>
        <w:t xml:space="preserve"> и съответния </w:t>
      </w:r>
      <w:hyperlink w:anchor="строителеннадзор" w:history="1">
        <w:r w:rsidRPr="00216418">
          <w:rPr>
            <w:rFonts w:ascii="Verdana" w:eastAsia="Times New Roman" w:hAnsi="Verdana"/>
            <w:sz w:val="20"/>
            <w:szCs w:val="20"/>
          </w:rPr>
          <w:t>Строителен надзор</w:t>
        </w:r>
      </w:hyperlink>
      <w:r w:rsidRPr="00216418">
        <w:rPr>
          <w:rFonts w:ascii="Verdana" w:eastAsia="Times New Roman" w:hAnsi="Verdana"/>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216418">
          <w:rPr>
            <w:rFonts w:ascii="Verdana" w:eastAsia="Times New Roman" w:hAnsi="Verdana"/>
            <w:sz w:val="20"/>
            <w:szCs w:val="20"/>
          </w:rPr>
          <w:t>Инвеститорския контрол</w:t>
        </w:r>
      </w:hyperlink>
      <w:r w:rsidRPr="00216418">
        <w:rPr>
          <w:rFonts w:ascii="Verdana" w:eastAsia="Times New Roman" w:hAnsi="Verdana"/>
          <w:sz w:val="20"/>
          <w:szCs w:val="20"/>
        </w:rPr>
        <w:t>.</w:t>
      </w:r>
    </w:p>
    <w:p w14:paraId="11F249E0"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След като протоколът се подпише от двете страни без възражения,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11F249E1"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представена в отдел “Финансово-счетоводен”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w:t>
      </w:r>
    </w:p>
    <w:p w14:paraId="11F249E2"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11F249E3"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11F249E4" w14:textId="77777777" w:rsidR="00216418" w:rsidRPr="00216418" w:rsidRDefault="00820946"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не предоставя авансови плащания по този договор.</w:t>
      </w:r>
    </w:p>
    <w:p w14:paraId="11F249E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Гаранцията за изпълнение се освобождава съгласно уговореното в Раздел В: „Специфични условия на договора”.</w:t>
      </w:r>
    </w:p>
    <w:p w14:paraId="11F249E6"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ИНТЕЛЕКТУАЛНА СОБСТВЕНОСТ</w:t>
      </w:r>
    </w:p>
    <w:p w14:paraId="11F249E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Извън права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освен ако изрично не е уговорено друго.</w:t>
      </w:r>
    </w:p>
    <w:p w14:paraId="11F249E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Всяко изобретение, проект, откритие, полезен модел или подобрение в процедурите, направени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или негови служители по време на изпълнението на договора с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или отнасящи се по какъвто и да е начин към дейността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следва веднага да съобщи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11F249E9" w14:textId="77777777" w:rsidR="00216418" w:rsidRPr="00216418" w:rsidRDefault="00820946"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hyperlink w:anchor="_Hlk67996901" w:history="1" w:docLocation="1,30007,30051,0,,_ HYPERLINK  \l &quot;изпълнител&quot; __И">
        <w:r w:rsidR="00216418" w:rsidRPr="00216418">
          <w:rPr>
            <w:rFonts w:ascii="Verdana" w:eastAsia="Times New Roman" w:hAnsi="Verdana"/>
            <w:snapToGrid w:val="0"/>
            <w:sz w:val="20"/>
            <w:szCs w:val="20"/>
          </w:rPr>
          <w:t>Изпълнителят</w:t>
        </w:r>
      </w:hyperlink>
      <w:r w:rsidR="00216418" w:rsidRPr="00216418">
        <w:rPr>
          <w:rFonts w:ascii="Verdana" w:eastAsia="Times New Roman" w:hAnsi="Verdana"/>
          <w:snapToGrid w:val="0"/>
          <w:sz w:val="20"/>
          <w:szCs w:val="20"/>
        </w:rPr>
        <w:t xml:space="preserve"> следва да отбелязва или да осигури отбелязването на правата на интелектуалната собственост на </w:t>
      </w:r>
      <w:hyperlink w:anchor="възложител" w:history="1">
        <w:r w:rsidR="00216418" w:rsidRPr="00216418">
          <w:rPr>
            <w:rFonts w:ascii="Verdana" w:eastAsia="Times New Roman" w:hAnsi="Verdana"/>
            <w:snapToGrid w:val="0"/>
            <w:sz w:val="20"/>
            <w:szCs w:val="20"/>
          </w:rPr>
          <w:t>Възложителя</w:t>
        </w:r>
      </w:hyperlink>
      <w:r w:rsidR="00216418" w:rsidRPr="00216418">
        <w:rPr>
          <w:rFonts w:ascii="Verdana" w:eastAsia="Times New Roman" w:hAnsi="Verdana"/>
          <w:snapToGrid w:val="0"/>
          <w:sz w:val="20"/>
          <w:szCs w:val="20"/>
        </w:rPr>
        <w:t>, както следва: “Собственост на “Софийска вода” АД ............(дата)”.</w:t>
      </w:r>
    </w:p>
    <w:p w14:paraId="11F249EA"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предприема всичко необходимо така, че правата на интелектуална собственост да са за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В случай, че се наложи и бъде поискано от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следва да предприеме всички действия за </w:t>
      </w:r>
      <w:r w:rsidRPr="00216418">
        <w:rPr>
          <w:rFonts w:ascii="Verdana" w:eastAsia="Times New Roman" w:hAnsi="Verdana"/>
          <w:sz w:val="20"/>
          <w:szCs w:val="20"/>
        </w:rPr>
        <w:lastRenderedPageBreak/>
        <w:t xml:space="preserve">прехвърлянето на право на интелектуална собственост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като възможността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да ползва обектите на такава собственост следва да е неограничена.</w:t>
      </w:r>
    </w:p>
    <w:p w14:paraId="11F249EB"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негови служители, или подизпълнители за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по този договор, се прехвърля върху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при получаването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на плащането по договора и от този момент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намери за добре.</w:t>
      </w:r>
    </w:p>
    <w:p w14:paraId="11F249EC"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Разходи, направени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 предварително одобрени от Възложителя в изпълнение на чл.7.4 и чл.7.5, следва да се възстановят от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w:t>
      </w:r>
    </w:p>
    <w:p w14:paraId="11F249ED"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КОНФИДЕНЦИАЛНОСТ</w:t>
      </w:r>
    </w:p>
    <w:p w14:paraId="11F249E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11F249E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11F249F0"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11F249F1"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ПУБЛИЧНОСТ</w:t>
      </w:r>
    </w:p>
    <w:p w14:paraId="11F249F2"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преди предварителното представяне на материала пред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получаването на неговото писмено съгласие. Такова съгласие от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важи само за конкретното публикуване, което е изрично поискано.</w:t>
      </w:r>
    </w:p>
    <w:p w14:paraId="11F249F3"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Информация до обществеността.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трябва да предоставя чрез табло с информация съгласно изискванията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w:t>
      </w:r>
    </w:p>
    <w:p w14:paraId="11F249F4"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НОРМАТИВНИ И ВЪТРЕШНИ ПРАВИЛА</w:t>
      </w:r>
    </w:p>
    <w:p w14:paraId="11F249F5" w14:textId="77777777" w:rsidR="00216418" w:rsidRPr="00216418" w:rsidRDefault="00216418" w:rsidP="00216418">
      <w:pPr>
        <w:spacing w:after="240" w:line="240" w:lineRule="auto"/>
        <w:ind w:right="431"/>
        <w:jc w:val="both"/>
        <w:outlineLvl w:val="0"/>
        <w:rPr>
          <w:rFonts w:ascii="Verdana" w:eastAsia="Times New Roman" w:hAnsi="Verdana"/>
          <w:b/>
          <w:sz w:val="20"/>
          <w:szCs w:val="20"/>
        </w:rPr>
      </w:pPr>
      <w:r w:rsidRPr="00216418">
        <w:rPr>
          <w:rFonts w:ascii="Verdana" w:eastAsia="Times New Roman" w:hAnsi="Verdana"/>
          <w:sz w:val="20"/>
          <w:szCs w:val="20"/>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подписва декларация, че е запознат с приложимите вътрешни правила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ако има такива, и ще ги спазва в процеса на работата си.</w:t>
      </w:r>
    </w:p>
    <w:p w14:paraId="11F249F6"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ЗАПОЗНАВАНЕ С УСЛОВИЯТА НА ОБЕКТИТЕ</w:t>
      </w:r>
    </w:p>
    <w:p w14:paraId="11F249F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Приема се, че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w:t>
      </w:r>
      <w:r w:rsidRPr="00216418">
        <w:rPr>
          <w:rFonts w:ascii="Verdana" w:eastAsia="Times New Roman" w:hAnsi="Verdana"/>
          <w:sz w:val="20"/>
          <w:szCs w:val="20"/>
        </w:rPr>
        <w:lastRenderedPageBreak/>
        <w:t xml:space="preserve">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за осъществяване на работите на този обект.</w:t>
      </w:r>
    </w:p>
    <w:p w14:paraId="11F249F8" w14:textId="77777777" w:rsidR="00216418" w:rsidRPr="00216418" w:rsidRDefault="00820946"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11F249F9"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ИНСПЕКТИРАНЕ И ДОСТЪП ДО ОБЕКТИ И СЪОРЪЖЕНИЯ – ПЛАН ЗА ВРЕМЕННА ОРГАНИЗАЦИЯ НА ДВИЖЕНИЕТО</w:t>
      </w:r>
    </w:p>
    <w:p w14:paraId="11F249FA"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r w:rsidRPr="00216418">
        <w:rPr>
          <w:rFonts w:ascii="Verdana" w:eastAsia="Times New Roman" w:hAnsi="Verdana"/>
          <w:snapToGrid w:val="0"/>
          <w:sz w:val="20"/>
          <w:szCs w:val="20"/>
        </w:rPr>
        <w:t xml:space="preserve">Във всеки момент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napToGrid w:val="0"/>
          <w:sz w:val="20"/>
          <w:szCs w:val="20"/>
        </w:rPr>
        <w:t xml:space="preserve"> има право на достъп до обекта (обектите), на които се извършват работите, за да провежда инспектиране или по други причини.</w:t>
      </w:r>
    </w:p>
    <w:p w14:paraId="11F249FB" w14:textId="77777777" w:rsidR="00216418" w:rsidRPr="00216418" w:rsidRDefault="00820946"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осигурява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необходимия за това достъп.</w:t>
      </w:r>
    </w:p>
    <w:p w14:paraId="11F249FC" w14:textId="77777777" w:rsidR="00216418" w:rsidRPr="00216418" w:rsidRDefault="00820946"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пътища, маршрути, подстъпи и др.</w:t>
      </w:r>
    </w:p>
    <w:p w14:paraId="11F249FD"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Освен ако страните не се договорят друго,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отговаря за служителите си относно храна, почивки, осигуряване на лични предпазни средства и др.</w:t>
      </w:r>
    </w:p>
    <w:p w14:paraId="11F249FE" w14:textId="77777777" w:rsidR="00216418" w:rsidRPr="00216418" w:rsidRDefault="00820946"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може с предварителното съгласие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w:t>
      </w:r>
    </w:p>
    <w:p w14:paraId="11F249FF" w14:textId="77777777" w:rsidR="00216418" w:rsidRPr="00216418" w:rsidRDefault="00820946"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11F24A00" w14:textId="77777777" w:rsidR="00216418" w:rsidRPr="00216418" w:rsidRDefault="00820946"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hyperlink w:anchor="изпълнител" w:history="1">
        <w:r w:rsidR="00216418" w:rsidRPr="00216418">
          <w:rPr>
            <w:rFonts w:ascii="Verdana" w:eastAsia="Times New Roman" w:hAnsi="Verdana"/>
            <w:snapToGrid w:val="0"/>
            <w:sz w:val="20"/>
            <w:szCs w:val="20"/>
          </w:rPr>
          <w:t>Изпълнителят</w:t>
        </w:r>
      </w:hyperlink>
      <w:r w:rsidR="00216418" w:rsidRPr="00216418">
        <w:rPr>
          <w:rFonts w:ascii="Verdana" w:eastAsia="Times New Roman" w:hAnsi="Verdana"/>
          <w:snapToGrid w:val="0"/>
          <w:sz w:val="20"/>
          <w:szCs w:val="20"/>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216418" w:rsidRPr="00216418">
          <w:rPr>
            <w:rFonts w:ascii="Verdana" w:eastAsia="Times New Roman" w:hAnsi="Verdana"/>
            <w:snapToGrid w:val="0"/>
            <w:sz w:val="20"/>
            <w:szCs w:val="20"/>
          </w:rPr>
          <w:t>Изпълнителят</w:t>
        </w:r>
      </w:hyperlink>
      <w:r w:rsidR="00216418" w:rsidRPr="00216418">
        <w:rPr>
          <w:rFonts w:ascii="Verdana" w:eastAsia="Times New Roman" w:hAnsi="Verdana"/>
          <w:snapToGrid w:val="0"/>
          <w:sz w:val="20"/>
          <w:szCs w:val="20"/>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11F24A01" w14:textId="77777777" w:rsidR="00216418" w:rsidRPr="00216418" w:rsidRDefault="00820946"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се задължава в процеса на изпълнение на работите да не се пречи или възпрепятства дейността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предприема необходимото възпрепятстването да е минимално.</w:t>
      </w:r>
    </w:p>
    <w:p w14:paraId="11F24A02"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lastRenderedPageBreak/>
        <w:t xml:space="preserve">При извършване на работите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трябва да инсталира сигнални знаци в съответствие с плана. </w:t>
      </w:r>
    </w:p>
    <w:p w14:paraId="11F24A03"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11F24A04"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ПРЕДОСТАВЕНИ АКТИВИ</w:t>
      </w:r>
    </w:p>
    <w:p w14:paraId="11F24A0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r w:rsidRPr="00216418">
        <w:rPr>
          <w:rFonts w:ascii="Verdana" w:eastAsia="Times New Roman" w:hAnsi="Verdana"/>
          <w:snapToGrid w:val="0"/>
          <w:sz w:val="20"/>
          <w:szCs w:val="20"/>
        </w:rPr>
        <w:t xml:space="preserve">В случай, че </w:t>
      </w:r>
      <w:hyperlink w:anchor="възложител" w:history="1">
        <w:r w:rsidRPr="00216418">
          <w:rPr>
            <w:rFonts w:ascii="Verdana" w:eastAsia="Times New Roman" w:hAnsi="Verdana"/>
            <w:snapToGrid w:val="0"/>
            <w:sz w:val="20"/>
            <w:szCs w:val="20"/>
          </w:rPr>
          <w:t>Възложителят</w:t>
        </w:r>
      </w:hyperlink>
      <w:r w:rsidRPr="00216418">
        <w:rPr>
          <w:rFonts w:ascii="Verdana" w:eastAsia="Times New Roman" w:hAnsi="Verdana"/>
          <w:snapToGrid w:val="0"/>
          <w:sz w:val="20"/>
          <w:szCs w:val="20"/>
        </w:rPr>
        <w:t xml:space="preserve"> предоставя Машини и съоръжения на </w:t>
      </w:r>
      <w:hyperlink w:anchor="изпълнител" w:history="1">
        <w:r w:rsidRPr="00216418">
          <w:rPr>
            <w:rFonts w:ascii="Verdana" w:eastAsia="Times New Roman" w:hAnsi="Verdana"/>
            <w:snapToGrid w:val="0"/>
            <w:sz w:val="20"/>
            <w:szCs w:val="20"/>
          </w:rPr>
          <w:t>Изпълнителя</w:t>
        </w:r>
      </w:hyperlink>
      <w:r w:rsidRPr="00216418">
        <w:rPr>
          <w:rFonts w:ascii="Verdana" w:eastAsia="Times New Roman" w:hAnsi="Verdana"/>
          <w:snapToGrid w:val="0"/>
          <w:sz w:val="20"/>
          <w:szCs w:val="20"/>
        </w:rPr>
        <w:t xml:space="preserve">, те остават собственост на </w:t>
      </w:r>
      <w:hyperlink w:anchor="възложител" w:history="1">
        <w:r w:rsidRPr="00216418">
          <w:rPr>
            <w:rFonts w:ascii="Verdana" w:eastAsia="Times New Roman" w:hAnsi="Verdana"/>
            <w:snapToGrid w:val="0"/>
            <w:sz w:val="20"/>
            <w:szCs w:val="20"/>
          </w:rPr>
          <w:t>Възложителя</w:t>
        </w:r>
      </w:hyperlink>
      <w:r w:rsidRPr="00216418">
        <w:rPr>
          <w:rFonts w:ascii="Verdana" w:eastAsia="Times New Roman" w:hAnsi="Verdana"/>
          <w:snapToGrid w:val="0"/>
          <w:sz w:val="20"/>
          <w:szCs w:val="20"/>
        </w:rPr>
        <w:t xml:space="preserve">. </w:t>
      </w:r>
      <w:hyperlink w:anchor="изпълнител" w:history="1">
        <w:r w:rsidRPr="00216418">
          <w:rPr>
            <w:rFonts w:ascii="Verdana" w:eastAsia="Times New Roman" w:hAnsi="Verdana"/>
            <w:snapToGrid w:val="0"/>
            <w:sz w:val="20"/>
            <w:szCs w:val="20"/>
          </w:rPr>
          <w:t>Изпълнителят</w:t>
        </w:r>
      </w:hyperlink>
      <w:r w:rsidRPr="00216418">
        <w:rPr>
          <w:rFonts w:ascii="Verdana" w:eastAsia="Times New Roman" w:hAnsi="Verdana"/>
          <w:snapToGrid w:val="0"/>
          <w:sz w:val="20"/>
          <w:szCs w:val="20"/>
        </w:rPr>
        <w:t xml:space="preserve"> поддържа тези Машини и съоръжения в добро състояние съгласно добрата търговска практика. </w:t>
      </w:r>
      <w:hyperlink w:anchor="изпълнител" w:history="1">
        <w:r w:rsidRPr="00216418">
          <w:rPr>
            <w:rFonts w:ascii="Verdana" w:eastAsia="Times New Roman" w:hAnsi="Verdana"/>
            <w:snapToGrid w:val="0"/>
            <w:sz w:val="20"/>
            <w:szCs w:val="20"/>
          </w:rPr>
          <w:t>Изпълнителят</w:t>
        </w:r>
      </w:hyperlink>
      <w:r w:rsidRPr="00216418">
        <w:rPr>
          <w:rFonts w:ascii="Verdana" w:eastAsia="Times New Roman" w:hAnsi="Verdana"/>
          <w:snapToGrid w:val="0"/>
          <w:sz w:val="20"/>
          <w:szCs w:val="20"/>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216418">
          <w:rPr>
            <w:rFonts w:ascii="Verdana" w:eastAsia="Times New Roman" w:hAnsi="Verdana"/>
            <w:snapToGrid w:val="0"/>
            <w:sz w:val="20"/>
            <w:szCs w:val="20"/>
          </w:rPr>
          <w:t>Изпълнителя</w:t>
        </w:r>
      </w:hyperlink>
      <w:r w:rsidRPr="00216418">
        <w:rPr>
          <w:rFonts w:ascii="Verdana" w:eastAsia="Times New Roman" w:hAnsi="Verdana"/>
          <w:snapToGrid w:val="0"/>
          <w:sz w:val="20"/>
          <w:szCs w:val="20"/>
        </w:rPr>
        <w:t xml:space="preserve">, се поправят за сметка на </w:t>
      </w:r>
      <w:hyperlink w:anchor="изпълнител" w:history="1">
        <w:r w:rsidRPr="00216418">
          <w:rPr>
            <w:rFonts w:ascii="Verdana" w:eastAsia="Times New Roman" w:hAnsi="Verdana"/>
            <w:snapToGrid w:val="0"/>
            <w:sz w:val="20"/>
            <w:szCs w:val="20"/>
          </w:rPr>
          <w:t>Изпълнителя</w:t>
        </w:r>
      </w:hyperlink>
      <w:r w:rsidRPr="00216418">
        <w:rPr>
          <w:rFonts w:ascii="Verdana" w:eastAsia="Times New Roman" w:hAnsi="Verdana"/>
          <w:snapToGrid w:val="0"/>
          <w:sz w:val="20"/>
          <w:szCs w:val="20"/>
        </w:rPr>
        <w:t>.</w:t>
      </w:r>
    </w:p>
    <w:p w14:paraId="11F24A06" w14:textId="77777777" w:rsidR="00216418" w:rsidRPr="00216418" w:rsidRDefault="00820946"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hyperlink w:anchor="изпълнител" w:history="1">
        <w:r w:rsidR="00216418" w:rsidRPr="00216418">
          <w:rPr>
            <w:rFonts w:ascii="Verdana" w:eastAsia="Times New Roman" w:hAnsi="Verdana"/>
            <w:snapToGrid w:val="0"/>
            <w:sz w:val="20"/>
            <w:szCs w:val="20"/>
          </w:rPr>
          <w:t>Изпълнителят</w:t>
        </w:r>
      </w:hyperlink>
      <w:r w:rsidR="00216418" w:rsidRPr="00216418">
        <w:rPr>
          <w:rFonts w:ascii="Verdana" w:eastAsia="Times New Roman" w:hAnsi="Verdana"/>
          <w:snapToGrid w:val="0"/>
          <w:sz w:val="20"/>
          <w:szCs w:val="20"/>
        </w:rPr>
        <w:t xml:space="preserve"> отговаря за всички Машини и съоръжения, предоставени му за обслужване и поддръжка от </w:t>
      </w:r>
      <w:hyperlink w:anchor="възложител" w:history="1">
        <w:r w:rsidR="00216418" w:rsidRPr="00216418">
          <w:rPr>
            <w:rFonts w:ascii="Verdana" w:eastAsia="Times New Roman" w:hAnsi="Verdana"/>
            <w:snapToGrid w:val="0"/>
            <w:sz w:val="20"/>
            <w:szCs w:val="20"/>
          </w:rPr>
          <w:t>Възложителя</w:t>
        </w:r>
      </w:hyperlink>
      <w:r w:rsidR="00216418" w:rsidRPr="00216418">
        <w:rPr>
          <w:rFonts w:ascii="Verdana" w:eastAsia="Times New Roman" w:hAnsi="Verdana"/>
          <w:snapToGrid w:val="0"/>
          <w:sz w:val="20"/>
          <w:szCs w:val="20"/>
        </w:rPr>
        <w:t xml:space="preserve">, от момента на доставка до приемането им обратно от </w:t>
      </w:r>
      <w:hyperlink w:anchor="възложител" w:history="1">
        <w:r w:rsidR="00216418" w:rsidRPr="00216418">
          <w:rPr>
            <w:rFonts w:ascii="Verdana" w:eastAsia="Times New Roman" w:hAnsi="Verdana"/>
            <w:snapToGrid w:val="0"/>
            <w:sz w:val="20"/>
            <w:szCs w:val="20"/>
          </w:rPr>
          <w:t>Възложителя</w:t>
        </w:r>
      </w:hyperlink>
      <w:r w:rsidR="00216418" w:rsidRPr="00216418">
        <w:rPr>
          <w:rFonts w:ascii="Verdana" w:eastAsia="Times New Roman" w:hAnsi="Verdana"/>
          <w:snapToGrid w:val="0"/>
          <w:sz w:val="20"/>
          <w:szCs w:val="20"/>
        </w:rPr>
        <w:t xml:space="preserve">. </w:t>
      </w:r>
      <w:hyperlink w:anchor="изпълнител" w:history="1">
        <w:r w:rsidR="00216418" w:rsidRPr="00216418">
          <w:rPr>
            <w:rFonts w:ascii="Verdana" w:eastAsia="Times New Roman" w:hAnsi="Verdana"/>
            <w:snapToGrid w:val="0"/>
            <w:sz w:val="20"/>
            <w:szCs w:val="20"/>
          </w:rPr>
          <w:t>Изпълнителят</w:t>
        </w:r>
      </w:hyperlink>
      <w:r w:rsidR="00216418" w:rsidRPr="00216418">
        <w:rPr>
          <w:rFonts w:ascii="Verdana" w:eastAsia="Times New Roman" w:hAnsi="Verdana"/>
          <w:snapToGrid w:val="0"/>
          <w:sz w:val="20"/>
          <w:szCs w:val="20"/>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11F24A07"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 xml:space="preserve">СЛУЖИТЕЛИ НА </w:t>
      </w:r>
      <w:hyperlink w:anchor="изпълнител" w:history="1">
        <w:r w:rsidRPr="00216418">
          <w:rPr>
            <w:rFonts w:ascii="Verdana" w:eastAsia="Times New Roman" w:hAnsi="Verdana"/>
            <w:b/>
            <w:sz w:val="20"/>
            <w:szCs w:val="20"/>
          </w:rPr>
          <w:t>ИЗПЪЛНИТЕЛЯ</w:t>
        </w:r>
      </w:hyperlink>
    </w:p>
    <w:p w14:paraId="11F24A0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napToGrid w:val="0"/>
          <w:sz w:val="20"/>
          <w:szCs w:val="20"/>
        </w:rPr>
        <w:t xml:space="preserve">Изпълнителят осигурява компетентен персонал за изпълнение предмета на договора.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napToGrid w:val="0"/>
          <w:sz w:val="20"/>
          <w:szCs w:val="20"/>
        </w:rPr>
        <w:t xml:space="preserve"> може да инструктира този персонал. Инструкции, получени от служителите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napToGrid w:val="0"/>
          <w:sz w:val="20"/>
          <w:szCs w:val="20"/>
        </w:rPr>
        <w:t xml:space="preserve"> във връзка с изпълнението на настоящия договор, са обвързващи за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napToGrid w:val="0"/>
          <w:sz w:val="20"/>
          <w:szCs w:val="20"/>
        </w:rPr>
        <w:t xml:space="preserve">. </w:t>
      </w:r>
    </w:p>
    <w:p w14:paraId="11F24A09" w14:textId="77777777" w:rsidR="00216418" w:rsidRPr="00216418" w:rsidRDefault="00820946"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hyperlink w:anchor="възложител" w:history="1">
        <w:r w:rsidR="00216418" w:rsidRPr="00216418">
          <w:rPr>
            <w:rFonts w:ascii="Verdana" w:eastAsia="Times New Roman" w:hAnsi="Verdana"/>
            <w:snapToGrid w:val="0"/>
            <w:sz w:val="20"/>
            <w:szCs w:val="20"/>
          </w:rPr>
          <w:t>Възложителят</w:t>
        </w:r>
      </w:hyperlink>
      <w:r w:rsidR="00216418" w:rsidRPr="00216418">
        <w:rPr>
          <w:rFonts w:ascii="Verdana" w:eastAsia="Times New Roman" w:hAnsi="Verdana"/>
          <w:snapToGrid w:val="0"/>
          <w:sz w:val="20"/>
          <w:szCs w:val="20"/>
        </w:rPr>
        <w:t xml:space="preserve"> има право да поиска удостоверение за компетентността на лицата, наети от </w:t>
      </w:r>
      <w:hyperlink w:anchor="изпълнител" w:history="1">
        <w:r w:rsidR="00216418" w:rsidRPr="00216418">
          <w:rPr>
            <w:rFonts w:ascii="Verdana" w:eastAsia="Times New Roman" w:hAnsi="Verdana"/>
            <w:snapToGrid w:val="0"/>
            <w:sz w:val="20"/>
            <w:szCs w:val="20"/>
          </w:rPr>
          <w:t>Изпълнителя</w:t>
        </w:r>
      </w:hyperlink>
      <w:r w:rsidR="00216418" w:rsidRPr="00216418">
        <w:rPr>
          <w:rFonts w:ascii="Verdana" w:eastAsia="Times New Roman" w:hAnsi="Verdana"/>
          <w:snapToGrid w:val="0"/>
          <w:sz w:val="20"/>
          <w:szCs w:val="20"/>
        </w:rPr>
        <w:t xml:space="preserve"> за извършване на работите.</w:t>
      </w:r>
    </w:p>
    <w:p w14:paraId="11F24A0A" w14:textId="77777777" w:rsidR="00216418" w:rsidRPr="00216418" w:rsidRDefault="00820946"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napToGrid w:val="0"/>
          <w:sz w:val="20"/>
          <w:szCs w:val="20"/>
        </w:rPr>
        <w:t xml:space="preserve"> има право да отхвърли участието на даден служител или представител на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napToGrid w:val="0"/>
          <w:sz w:val="20"/>
          <w:szCs w:val="20"/>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napToGrid w:val="0"/>
          <w:sz w:val="20"/>
          <w:szCs w:val="20"/>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napToGrid w:val="0"/>
          <w:sz w:val="20"/>
          <w:szCs w:val="20"/>
        </w:rPr>
        <w:t>. Прилагането на този член не може да бъде причина за забава или неизпълнение на работите съгласно договора.</w:t>
      </w:r>
    </w:p>
    <w:p w14:paraId="11F24A0B"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11F24A0C"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осигурява за своя сметка необходимият вид и количества изправни и проверени пожарогасителни средства.</w:t>
      </w:r>
    </w:p>
    <w:p w14:paraId="11F24A0D"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УВЕДОМЯВАНЕ ЗА ИНЦИДЕНТИ</w:t>
      </w:r>
    </w:p>
    <w:p w14:paraId="11F24A0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r w:rsidRPr="00216418">
        <w:rPr>
          <w:rFonts w:ascii="Verdana" w:eastAsia="Times New Roman" w:hAnsi="Verdana"/>
          <w:snapToGrid w:val="0"/>
          <w:sz w:val="20"/>
          <w:szCs w:val="20"/>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w:t>
      </w:r>
      <w:r w:rsidRPr="00216418">
        <w:rPr>
          <w:rFonts w:ascii="Verdana" w:eastAsia="Times New Roman" w:hAnsi="Verdana"/>
          <w:sz w:val="20"/>
          <w:szCs w:val="20"/>
        </w:rPr>
        <w:t xml:space="preserve">и отдел „Контролна зала” </w:t>
      </w:r>
      <w:r w:rsidRPr="00216418">
        <w:rPr>
          <w:rFonts w:ascii="Verdana" w:eastAsia="Times New Roman" w:hAnsi="Verdana"/>
          <w:snapToGrid w:val="0"/>
          <w:sz w:val="20"/>
          <w:szCs w:val="20"/>
        </w:rPr>
        <w:t xml:space="preserve">на Възложителя, чийто служители имат право на </w:t>
      </w:r>
      <w:r w:rsidRPr="00216418">
        <w:rPr>
          <w:rFonts w:ascii="Verdana" w:eastAsia="Times New Roman" w:hAnsi="Verdana"/>
          <w:snapToGrid w:val="0"/>
          <w:sz w:val="20"/>
          <w:szCs w:val="20"/>
        </w:rPr>
        <w:lastRenderedPageBreak/>
        <w:t>достъп и следва да им бъде оказвано пълно съдействие при констатиране и документално обработване на инцидента.</w:t>
      </w:r>
    </w:p>
    <w:p w14:paraId="11F24A0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r w:rsidRPr="00216418">
        <w:rPr>
          <w:rFonts w:ascii="Verdana" w:eastAsia="Times New Roman" w:hAnsi="Verdana"/>
          <w:snapToGrid w:val="0"/>
          <w:sz w:val="20"/>
          <w:szCs w:val="20"/>
        </w:rPr>
        <w:t>Сигнали за аварийни ситуации незабавно се докладват на Контролиращия служител</w:t>
      </w:r>
      <w:r w:rsidRPr="00216418">
        <w:rPr>
          <w:rFonts w:ascii="Verdana" w:eastAsia="Times New Roman" w:hAnsi="Verdana"/>
          <w:sz w:val="20"/>
          <w:szCs w:val="20"/>
        </w:rPr>
        <w:t xml:space="preserve"> и отдел „Контролна зала” </w:t>
      </w:r>
      <w:r w:rsidRPr="00216418">
        <w:rPr>
          <w:rFonts w:ascii="Verdana" w:eastAsia="Times New Roman" w:hAnsi="Verdana"/>
          <w:snapToGrid w:val="0"/>
          <w:sz w:val="20"/>
          <w:szCs w:val="20"/>
        </w:rPr>
        <w:t>на Възложителя.</w:t>
      </w:r>
    </w:p>
    <w:p w14:paraId="11F24A10"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 xml:space="preserve">ОПАСНИ МАТЕРИАЛИ </w:t>
      </w:r>
    </w:p>
    <w:p w14:paraId="11F24A11"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Всяка информация, притежавана от или на разположение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w:t>
      </w:r>
    </w:p>
    <w:p w14:paraId="11F24A12"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r w:rsidRPr="00216418">
        <w:rPr>
          <w:rFonts w:ascii="Verdana" w:eastAsia="Times New Roman" w:hAnsi="Verdana"/>
          <w:snapToGrid w:val="0"/>
          <w:sz w:val="20"/>
          <w:szCs w:val="20"/>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216418">
          <w:rPr>
            <w:rFonts w:ascii="Verdana" w:eastAsia="Times New Roman" w:hAnsi="Verdana"/>
            <w:snapToGrid w:val="0"/>
            <w:sz w:val="20"/>
            <w:szCs w:val="20"/>
          </w:rPr>
          <w:t>Възложителя</w:t>
        </w:r>
      </w:hyperlink>
      <w:r w:rsidRPr="00216418">
        <w:rPr>
          <w:rFonts w:ascii="Verdana" w:eastAsia="Times New Roman" w:hAnsi="Verdana"/>
          <w:snapToGrid w:val="0"/>
          <w:sz w:val="20"/>
          <w:szCs w:val="20"/>
        </w:rPr>
        <w:t xml:space="preserve"> или които се ползват от </w:t>
      </w:r>
      <w:hyperlink w:anchor="възложител" w:history="1">
        <w:r w:rsidRPr="00216418">
          <w:rPr>
            <w:rFonts w:ascii="Verdana" w:eastAsia="Times New Roman" w:hAnsi="Verdana"/>
            <w:snapToGrid w:val="0"/>
            <w:sz w:val="20"/>
            <w:szCs w:val="20"/>
          </w:rPr>
          <w:t>Възложителя</w:t>
        </w:r>
      </w:hyperlink>
      <w:r w:rsidRPr="00216418">
        <w:rPr>
          <w:rFonts w:ascii="Verdana" w:eastAsia="Times New Roman" w:hAnsi="Verdana"/>
          <w:snapToGrid w:val="0"/>
          <w:sz w:val="20"/>
          <w:szCs w:val="20"/>
        </w:rPr>
        <w:t xml:space="preserve"> във връзка с изпълнението на работите.</w:t>
      </w:r>
    </w:p>
    <w:p w14:paraId="11F24A13" w14:textId="77777777" w:rsidR="00216418" w:rsidRPr="00216418" w:rsidRDefault="00216418" w:rsidP="00413117">
      <w:pPr>
        <w:widowControl w:val="0"/>
        <w:numPr>
          <w:ilvl w:val="1"/>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се ползват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или негови подизпълнители на обектите. Инструкциите включват най-малко следното:</w:t>
      </w:r>
    </w:p>
    <w:p w14:paraId="11F24A14"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информация за опасностите от ползваните материали;</w:t>
      </w:r>
    </w:p>
    <w:p w14:paraId="11F24A15"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оценка на риска при ползването им;</w:t>
      </w:r>
    </w:p>
    <w:p w14:paraId="11F24A16"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описание на контролните мерки, които следва да се вземат;</w:t>
      </w:r>
    </w:p>
    <w:p w14:paraId="11F24A17"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подробности за необходимо предпазно облекло;</w:t>
      </w:r>
    </w:p>
    <w:p w14:paraId="11F24A18"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подробности за максималните ограничения за излагане на въздействие от материалите;</w:t>
      </w:r>
    </w:p>
    <w:p w14:paraId="11F24A19"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препоръки за следене на здравето;</w:t>
      </w:r>
    </w:p>
    <w:p w14:paraId="11F24A1A"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препоръки относно типа, поддръжката, почистването, тестването на дихателните и вентилационни съоръжения;</w:t>
      </w:r>
    </w:p>
    <w:p w14:paraId="11F24A1B"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препоръки за боравене с отпадъците, включително депонирането им.</w:t>
      </w:r>
    </w:p>
    <w:p w14:paraId="11F24A1C"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11F24A1D"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11F24A1E"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11F24A1F" w14:textId="77777777" w:rsidR="00216418" w:rsidRPr="00216418" w:rsidRDefault="00216418" w:rsidP="00413117">
      <w:pPr>
        <w:widowControl w:val="0"/>
        <w:numPr>
          <w:ilvl w:val="2"/>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Осигуряване на подходящи дихателни и други лични предпазни средства, които трябва да се използват по предназначение;</w:t>
      </w:r>
    </w:p>
    <w:p w14:paraId="11F24A20" w14:textId="77777777" w:rsidR="00216418" w:rsidRPr="00216418" w:rsidRDefault="00216418" w:rsidP="00413117">
      <w:pPr>
        <w:widowControl w:val="0"/>
        <w:numPr>
          <w:ilvl w:val="2"/>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11F24A21" w14:textId="77777777" w:rsidR="00216418" w:rsidRPr="00216418" w:rsidRDefault="00216418" w:rsidP="00413117">
      <w:pPr>
        <w:widowControl w:val="0"/>
        <w:numPr>
          <w:ilvl w:val="2"/>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Недопускане на разпространението на прах, получен от азбест или азбестосъдържащи материали, извън помещенията или мястото на </w:t>
      </w:r>
      <w:r w:rsidRPr="00216418">
        <w:rPr>
          <w:rFonts w:ascii="Verdana" w:eastAsia="Times New Roman" w:hAnsi="Verdana"/>
          <w:sz w:val="20"/>
          <w:szCs w:val="20"/>
        </w:rPr>
        <w:lastRenderedPageBreak/>
        <w:t>извършване на дейността.</w:t>
      </w:r>
    </w:p>
    <w:p w14:paraId="11F24A22"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11F24A23"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11F24A24"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Информацията, която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предоставя във връзка с горното, се изпраща преди започване на изпълнението на работите на даден обект.</w:t>
      </w:r>
    </w:p>
    <w:p w14:paraId="11F24A25"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ТЕСТВАНЕ </w:t>
      </w:r>
    </w:p>
    <w:p w14:paraId="11F24A26" w14:textId="77777777" w:rsidR="00216418" w:rsidRPr="00216418" w:rsidRDefault="00820946"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може да поръча на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 xml:space="preserve">. </w:t>
      </w:r>
    </w:p>
    <w:p w14:paraId="11F24A2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 случай, че тестовете бъдат неправомерно забавени от страна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може да извести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да ги направи в 7-дневен срок от получаване на писменото известие.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трябва да извърши тестването в срок от посочените 7 (седем) дни. Ако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не направи тестовете за това време,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може да ги извърши за сметка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 стойността им ще бъде удържана от възнаграждението, дължимо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w:t>
      </w:r>
    </w:p>
    <w:p w14:paraId="11F24A2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от повторното извършване на теста ще бъдат удържани от възнаграждението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w:t>
      </w:r>
    </w:p>
    <w:p w14:paraId="11F24A29"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ГАРАНЦИИ </w:t>
      </w:r>
    </w:p>
    <w:p w14:paraId="11F24A2A" w14:textId="77777777" w:rsidR="00216418" w:rsidRPr="00216418" w:rsidRDefault="00820946"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11F24A2B"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r w:rsidRPr="00216418">
        <w:rPr>
          <w:rFonts w:ascii="Verdana" w:eastAsia="Times New Roman" w:hAnsi="Verdana"/>
          <w:snapToGrid w:val="0"/>
          <w:sz w:val="20"/>
          <w:szCs w:val="20"/>
        </w:rPr>
        <w:t xml:space="preserve">В случай на некачествено изпълнение, за което </w:t>
      </w:r>
      <w:hyperlink w:anchor="изпълнител" w:history="1">
        <w:r w:rsidRPr="00216418">
          <w:rPr>
            <w:rFonts w:ascii="Verdana" w:eastAsia="Times New Roman" w:hAnsi="Verdana"/>
            <w:snapToGrid w:val="0"/>
            <w:sz w:val="20"/>
            <w:szCs w:val="20"/>
          </w:rPr>
          <w:t>Изпълнителят</w:t>
        </w:r>
      </w:hyperlink>
      <w:r w:rsidRPr="00216418">
        <w:rPr>
          <w:rFonts w:ascii="Verdana" w:eastAsia="Times New Roman" w:hAnsi="Verdana"/>
          <w:snapToGrid w:val="0"/>
          <w:sz w:val="20"/>
          <w:szCs w:val="20"/>
        </w:rPr>
        <w:t xml:space="preserve"> е отговорен, </w:t>
      </w:r>
      <w:hyperlink w:anchor="възложител" w:history="1">
        <w:r w:rsidRPr="00216418">
          <w:rPr>
            <w:rFonts w:ascii="Verdana" w:eastAsia="Times New Roman" w:hAnsi="Verdana"/>
            <w:snapToGrid w:val="0"/>
            <w:sz w:val="20"/>
            <w:szCs w:val="20"/>
          </w:rPr>
          <w:t>Възложителят</w:t>
        </w:r>
      </w:hyperlink>
      <w:r w:rsidRPr="00216418">
        <w:rPr>
          <w:rFonts w:ascii="Verdana" w:eastAsia="Times New Roman" w:hAnsi="Verdana"/>
          <w:snapToGrid w:val="0"/>
          <w:sz w:val="20"/>
          <w:szCs w:val="20"/>
        </w:rPr>
        <w:t xml:space="preserve"> трябва да уведоми </w:t>
      </w:r>
      <w:hyperlink w:anchor="изпълнител" w:history="1">
        <w:r w:rsidRPr="00216418">
          <w:rPr>
            <w:rFonts w:ascii="Verdana" w:eastAsia="Times New Roman" w:hAnsi="Verdana"/>
            <w:snapToGrid w:val="0"/>
            <w:sz w:val="20"/>
            <w:szCs w:val="20"/>
          </w:rPr>
          <w:t>Изпълнителя</w:t>
        </w:r>
      </w:hyperlink>
      <w:r w:rsidRPr="00216418">
        <w:rPr>
          <w:rFonts w:ascii="Verdana" w:eastAsia="Times New Roman" w:hAnsi="Verdana"/>
          <w:snapToGrid w:val="0"/>
          <w:sz w:val="20"/>
          <w:szCs w:val="20"/>
        </w:rPr>
        <w:t xml:space="preserve"> писмено. </w:t>
      </w:r>
      <w:hyperlink w:anchor="изпълнител" w:history="1">
        <w:r w:rsidRPr="00216418">
          <w:rPr>
            <w:rFonts w:ascii="Verdana" w:eastAsia="Times New Roman" w:hAnsi="Verdana"/>
            <w:snapToGrid w:val="0"/>
            <w:sz w:val="20"/>
            <w:szCs w:val="20"/>
          </w:rPr>
          <w:t>Изпълнителят</w:t>
        </w:r>
      </w:hyperlink>
      <w:r w:rsidRPr="00216418">
        <w:rPr>
          <w:rFonts w:ascii="Verdana" w:eastAsia="Times New Roman" w:hAnsi="Verdana"/>
          <w:snapToGrid w:val="0"/>
          <w:sz w:val="20"/>
          <w:szCs w:val="20"/>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11F24A2C"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Ако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има право да поиска друг изпълнител да ги отстрани (или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да ги отстрани за своя сметка) и да приспадне направените разходи от гаранцията за изпълнение. </w:t>
      </w:r>
    </w:p>
    <w:p w14:paraId="11F24A2D"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ФОРС МАЖОР </w:t>
      </w:r>
    </w:p>
    <w:p w14:paraId="11F24A2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w:t>
      </w:r>
      <w:r w:rsidRPr="00216418">
        <w:rPr>
          <w:rFonts w:ascii="Verdana" w:eastAsia="Times New Roman" w:hAnsi="Verdana"/>
          <w:sz w:val="20"/>
          <w:szCs w:val="20"/>
        </w:rPr>
        <w:lastRenderedPageBreak/>
        <w:t>уведоми другата в какво се състои непреодолимата сила и възможните последици от нея за изпълнението на договора.</w:t>
      </w:r>
    </w:p>
    <w:p w14:paraId="11F24A2F" w14:textId="77777777" w:rsidR="00216418" w:rsidRPr="00216418" w:rsidRDefault="00820946"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или неговите представители трябва да направят това уведомление до 3 (три) дни от настъпването на обстоятелствата.</w:t>
      </w:r>
    </w:p>
    <w:p w14:paraId="11F24A30"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ОТГОВОРНОСТ И ЗАСТРАХОВАНЕ</w:t>
      </w:r>
    </w:p>
    <w:p w14:paraId="11F24A31"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11F24A32" w14:textId="77777777" w:rsidR="00216418" w:rsidRPr="00216418" w:rsidRDefault="00216418" w:rsidP="00413117">
      <w:pPr>
        <w:numPr>
          <w:ilvl w:val="2"/>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11F24A33" w14:textId="77777777" w:rsidR="00216418" w:rsidRPr="00216418" w:rsidRDefault="00216418" w:rsidP="00413117">
      <w:pPr>
        <w:numPr>
          <w:ilvl w:val="2"/>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Повреда или погиване имуществото на Възложителя или на трети лица, намиращи се в границите на обекта.</w:t>
      </w:r>
    </w:p>
    <w:p w14:paraId="11F24A34" w14:textId="77777777" w:rsidR="00216418" w:rsidRPr="00216418" w:rsidRDefault="00216418" w:rsidP="00216418">
      <w:pPr>
        <w:spacing w:after="240" w:line="240" w:lineRule="auto"/>
        <w:ind w:right="431"/>
        <w:jc w:val="both"/>
        <w:outlineLvl w:val="0"/>
        <w:rPr>
          <w:rFonts w:ascii="Verdana" w:eastAsia="Times New Roman" w:hAnsi="Verdana"/>
          <w:sz w:val="20"/>
          <w:szCs w:val="20"/>
        </w:rPr>
      </w:pPr>
      <w:r w:rsidRPr="00216418">
        <w:rPr>
          <w:rFonts w:ascii="Verdana" w:eastAsia="Times New Roman"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11F24A3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11F24A36"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Застрахователните полици се представят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при поискване. </w:t>
      </w:r>
    </w:p>
    <w:p w14:paraId="11F24A37"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ПРЕОТСТЪПВАНЕ И ПРЕХВЪРЛЯНЕ НА ЗАДЪЛЖЕНИЯ</w:t>
      </w:r>
    </w:p>
    <w:p w14:paraId="11F24A38" w14:textId="77777777" w:rsidR="00216418" w:rsidRPr="00216418" w:rsidRDefault="00820946"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w:t>
      </w:r>
    </w:p>
    <w:p w14:paraId="11F24A39" w14:textId="77777777" w:rsidR="00216418" w:rsidRPr="00216418" w:rsidRDefault="00820946"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носи отговорност за изпълнението на работите, включително и за тези, извършени от подизпълнителите.</w:t>
      </w:r>
    </w:p>
    <w:p w14:paraId="11F24A3A"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ПРЕКРАТЯВАНЕ</w:t>
      </w:r>
    </w:p>
    <w:p w14:paraId="11F24A3B" w14:textId="77777777" w:rsidR="00216418" w:rsidRPr="00216418" w:rsidRDefault="00820946" w:rsidP="00413117">
      <w:pPr>
        <w:numPr>
          <w:ilvl w:val="1"/>
          <w:numId w:val="8"/>
        </w:numPr>
        <w:spacing w:after="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 xml:space="preserve"> при следните обстоятелства:</w:t>
      </w:r>
    </w:p>
    <w:p w14:paraId="11F24A3C" w14:textId="77777777" w:rsidR="00216418" w:rsidRPr="00216418" w:rsidRDefault="00216418" w:rsidP="00413117">
      <w:pPr>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ако Изпълнителят и/или служителите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216418">
        <w:rPr>
          <w:rFonts w:ascii="Verdana" w:eastAsia="Times New Roman" w:hAnsi="Verdana"/>
          <w:sz w:val="20"/>
          <w:szCs w:val="20"/>
          <w:lang w:val="en-US"/>
        </w:rPr>
        <w:t xml:space="preserve"> </w:t>
      </w:r>
      <w:r w:rsidRPr="00216418">
        <w:rPr>
          <w:rFonts w:ascii="Verdana" w:eastAsia="Times New Roman" w:hAnsi="Verdana"/>
          <w:sz w:val="20"/>
          <w:szCs w:val="20"/>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11F24A3D" w14:textId="77777777" w:rsidR="00216418" w:rsidRPr="00216418" w:rsidRDefault="00216418" w:rsidP="00413117">
      <w:pPr>
        <w:numPr>
          <w:ilvl w:val="2"/>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ако за Изпълнителя е открито производство по несъстоятелност.</w:t>
      </w:r>
    </w:p>
    <w:p w14:paraId="11F24A3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lastRenderedPageBreak/>
        <w:t xml:space="preserve">Всяка страна има право едностранно да прекрати </w:t>
      </w:r>
      <w:hyperlink w:anchor="договор" w:history="1">
        <w:r w:rsidRPr="00216418">
          <w:rPr>
            <w:rFonts w:ascii="Verdana" w:eastAsia="Times New Roman" w:hAnsi="Verdana"/>
            <w:sz w:val="20"/>
            <w:szCs w:val="20"/>
          </w:rPr>
          <w:t>Договора</w:t>
        </w:r>
      </w:hyperlink>
      <w:r w:rsidRPr="00216418">
        <w:rPr>
          <w:rFonts w:ascii="Verdana" w:eastAsia="Times New Roman" w:hAnsi="Verdana"/>
          <w:sz w:val="20"/>
          <w:szCs w:val="20"/>
        </w:rPr>
        <w:t xml:space="preserve"> изцяло или отчасти, в случай че другата страна е в неизпълнение на </w:t>
      </w:r>
      <w:hyperlink w:anchor="договор" w:history="1">
        <w:r w:rsidRPr="00216418">
          <w:rPr>
            <w:rFonts w:ascii="Verdana" w:eastAsia="Times New Roman" w:hAnsi="Verdana"/>
            <w:sz w:val="20"/>
            <w:szCs w:val="20"/>
          </w:rPr>
          <w:t>Договора</w:t>
        </w:r>
      </w:hyperlink>
      <w:r w:rsidRPr="00216418">
        <w:rPr>
          <w:rFonts w:ascii="Verdana" w:eastAsia="Times New Roman" w:hAnsi="Verdana"/>
          <w:sz w:val="20"/>
          <w:szCs w:val="20"/>
        </w:rPr>
        <w:t xml:space="preserve"> и не поправи това положение в четиринадесетдневен срок от получаването на писмено уведомление за това неизпълнение от изправната страна.</w:t>
      </w:r>
    </w:p>
    <w:p w14:paraId="11F24A3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w:t>
      </w:r>
    </w:p>
    <w:p w14:paraId="11F24A40"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r w:rsidRPr="00216418">
        <w:rPr>
          <w:rFonts w:ascii="Verdana" w:eastAsia="Times New Roman" w:hAnsi="Verdana"/>
          <w:snapToGrid w:val="0"/>
          <w:sz w:val="20"/>
          <w:szCs w:val="20"/>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11F24A41"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Страните могат да прекратят договора по всяко време по взаимно съгласие.</w:t>
      </w:r>
    </w:p>
    <w:p w14:paraId="11F24A42"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11F24A43"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При изтичане или прекратяване на договора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11F24A44"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РАЗДЕЛНОСТ</w:t>
      </w:r>
    </w:p>
    <w:p w14:paraId="11F24A45" w14:textId="77777777" w:rsidR="00216418" w:rsidRPr="00216418" w:rsidRDefault="00216418" w:rsidP="00216418">
      <w:pPr>
        <w:spacing w:after="240" w:line="240" w:lineRule="auto"/>
        <w:ind w:right="431"/>
        <w:jc w:val="both"/>
        <w:outlineLvl w:val="0"/>
        <w:rPr>
          <w:rFonts w:ascii="Verdana" w:eastAsia="Times New Roman" w:hAnsi="Verdana"/>
          <w:snapToGrid w:val="0"/>
          <w:sz w:val="20"/>
          <w:szCs w:val="20"/>
        </w:rPr>
      </w:pPr>
      <w:r w:rsidRPr="00216418">
        <w:rPr>
          <w:rFonts w:ascii="Verdana" w:eastAsia="Times New Roman" w:hAnsi="Verdana"/>
          <w:snapToGrid w:val="0"/>
          <w:sz w:val="20"/>
          <w:szCs w:val="20"/>
        </w:rPr>
        <w:t xml:space="preserve">В случай, че някоя разпоредба или последваща промяна в </w:t>
      </w:r>
      <w:hyperlink w:anchor="договор" w:history="1">
        <w:r w:rsidRPr="00216418">
          <w:rPr>
            <w:rFonts w:ascii="Verdana" w:eastAsia="Times New Roman" w:hAnsi="Verdana"/>
            <w:snapToGrid w:val="0"/>
            <w:sz w:val="20"/>
            <w:szCs w:val="20"/>
          </w:rPr>
          <w:t>договора</w:t>
        </w:r>
      </w:hyperlink>
      <w:r w:rsidRPr="00216418">
        <w:rPr>
          <w:rFonts w:ascii="Verdana" w:eastAsia="Times New Roman" w:hAnsi="Verdana"/>
          <w:snapToGrid w:val="0"/>
          <w:sz w:val="20"/>
          <w:szCs w:val="20"/>
        </w:rPr>
        <w:t xml:space="preserve"> се окаже недействителна, останалите разпоредби продължават да бъдат валидни и подлежащи на изпълнение</w:t>
      </w:r>
    </w:p>
    <w:p w14:paraId="11F24A46"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ПРИЛОЖИМО ПРАВО</w:t>
      </w:r>
    </w:p>
    <w:p w14:paraId="11F24A47" w14:textId="77777777" w:rsidR="00216418" w:rsidRPr="00216418" w:rsidRDefault="00216418" w:rsidP="00216418">
      <w:pPr>
        <w:spacing w:after="240" w:line="240" w:lineRule="auto"/>
        <w:ind w:right="431"/>
        <w:jc w:val="both"/>
        <w:outlineLvl w:val="0"/>
        <w:rPr>
          <w:rFonts w:ascii="Verdana" w:eastAsia="Times New Roman" w:hAnsi="Verdana"/>
          <w:sz w:val="20"/>
          <w:szCs w:val="20"/>
        </w:rPr>
      </w:pPr>
      <w:r w:rsidRPr="00216418">
        <w:rPr>
          <w:rFonts w:ascii="Verdana" w:eastAsia="Times New Roman" w:hAnsi="Verdana"/>
          <w:sz w:val="20"/>
          <w:szCs w:val="20"/>
        </w:rPr>
        <w:t>Към този договор ще се прилагат и той ще се тълкува съобразно разпоредбите на българското право.</w:t>
      </w:r>
    </w:p>
    <w:p w14:paraId="11F24A48" w14:textId="77777777" w:rsidR="00216418" w:rsidRPr="00216418" w:rsidRDefault="00216418" w:rsidP="00413117">
      <w:pPr>
        <w:keepNext/>
        <w:numPr>
          <w:ilvl w:val="0"/>
          <w:numId w:val="8"/>
        </w:numPr>
        <w:spacing w:before="120" w:after="120" w:line="240" w:lineRule="auto"/>
        <w:ind w:left="0" w:firstLine="0"/>
        <w:jc w:val="both"/>
        <w:outlineLvl w:val="0"/>
        <w:rPr>
          <w:rFonts w:ascii="Verdana" w:eastAsia="Times New Roman" w:hAnsi="Verdana"/>
          <w:b/>
          <w:bCs/>
          <w:sz w:val="20"/>
          <w:szCs w:val="20"/>
        </w:rPr>
      </w:pPr>
      <w:r w:rsidRPr="00216418">
        <w:rPr>
          <w:rFonts w:ascii="Verdana" w:eastAsia="Times New Roman" w:hAnsi="Verdana"/>
          <w:b/>
          <w:bCs/>
          <w:sz w:val="20"/>
          <w:szCs w:val="20"/>
        </w:rPr>
        <w:t>ЗАЩИТА НА ЛИЧНИТЕ ДАННИ</w:t>
      </w:r>
    </w:p>
    <w:p w14:paraId="11F24A49" w14:textId="77777777" w:rsidR="00216418" w:rsidRPr="00216418" w:rsidRDefault="00216418" w:rsidP="00413117">
      <w:pPr>
        <w:numPr>
          <w:ilvl w:val="1"/>
          <w:numId w:val="8"/>
        </w:numPr>
        <w:spacing w:after="0" w:line="240" w:lineRule="auto"/>
        <w:ind w:left="0" w:firstLine="0"/>
        <w:contextualSpacing/>
        <w:jc w:val="both"/>
        <w:rPr>
          <w:rFonts w:ascii="Verdana" w:eastAsia="Times New Roman" w:hAnsi="Verdana"/>
          <w:sz w:val="20"/>
          <w:szCs w:val="20"/>
        </w:rPr>
      </w:pPr>
      <w:r w:rsidRPr="00216418">
        <w:rPr>
          <w:rFonts w:ascii="Verdana" w:eastAsia="Times New Roman" w:hAnsi="Verdana"/>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11F24A4A" w14:textId="77777777" w:rsidR="00216418" w:rsidRPr="00216418" w:rsidRDefault="00216418" w:rsidP="00413117">
      <w:pPr>
        <w:numPr>
          <w:ilvl w:val="1"/>
          <w:numId w:val="8"/>
        </w:numPr>
        <w:spacing w:after="0" w:line="240" w:lineRule="auto"/>
        <w:ind w:left="0" w:firstLine="0"/>
        <w:contextualSpacing/>
        <w:jc w:val="both"/>
        <w:rPr>
          <w:rFonts w:ascii="Verdana" w:eastAsia="Times New Roman" w:hAnsi="Verdana"/>
          <w:sz w:val="20"/>
          <w:szCs w:val="20"/>
        </w:rPr>
      </w:pPr>
      <w:r w:rsidRPr="00216418">
        <w:rPr>
          <w:rFonts w:ascii="Verdana" w:eastAsia="Times New Roman" w:hAnsi="Verdana"/>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11F24A4B"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Във връзка с обработването на лични данни Изпълнителят е длъжен:</w:t>
      </w:r>
    </w:p>
    <w:p w14:paraId="11F24A4C"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a) да обработва личните данни само по документирано нареждане на Възложителя;</w:t>
      </w:r>
    </w:p>
    <w:p w14:paraId="11F24A4D"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11F24A4E"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в) да вземе всички необходими мерки съгласно чл. 32 от Регламента, гарантиращи сигурността на обработването на данните;</w:t>
      </w:r>
    </w:p>
    <w:p w14:paraId="11F24A4F"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г) да спазва условията за включване на друг обработващ лични данни;</w:t>
      </w:r>
    </w:p>
    <w:p w14:paraId="11F24A50"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 xml:space="preserve">д) като взема предвид естеството на обработването, да подпомага Възложителя, доколкото е възможно, чрез подходящи технически и организационни мерки при </w:t>
      </w:r>
      <w:r w:rsidRPr="00216418">
        <w:rPr>
          <w:rFonts w:ascii="Verdana" w:eastAsia="Times New Roman" w:hAnsi="Verdana"/>
          <w:sz w:val="20"/>
          <w:szCs w:val="20"/>
        </w:rPr>
        <w:lastRenderedPageBreak/>
        <w:t>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11F24A51"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11F24A52"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11F24A53"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11F24A54"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11F24A55" w14:textId="77777777" w:rsidR="00216418" w:rsidRPr="00216418" w:rsidRDefault="00216418" w:rsidP="00413117">
      <w:pPr>
        <w:numPr>
          <w:ilvl w:val="1"/>
          <w:numId w:val="8"/>
        </w:numPr>
        <w:spacing w:after="0" w:line="240" w:lineRule="auto"/>
        <w:ind w:left="0" w:firstLine="0"/>
        <w:contextualSpacing/>
        <w:jc w:val="both"/>
        <w:rPr>
          <w:rFonts w:ascii="Verdana" w:eastAsia="Times New Roman" w:hAnsi="Verdana"/>
          <w:sz w:val="20"/>
          <w:szCs w:val="20"/>
        </w:rPr>
      </w:pPr>
      <w:r w:rsidRPr="00216418">
        <w:rPr>
          <w:rFonts w:ascii="Verdana" w:eastAsia="Times New Roman" w:hAnsi="Verdana"/>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11F24A56" w14:textId="77777777" w:rsidR="00216418" w:rsidRPr="00216418" w:rsidRDefault="00216418" w:rsidP="00216418">
      <w:pPr>
        <w:tabs>
          <w:tab w:val="left" w:pos="720"/>
        </w:tabs>
        <w:spacing w:after="240" w:line="240" w:lineRule="auto"/>
        <w:ind w:right="431"/>
        <w:jc w:val="both"/>
        <w:outlineLvl w:val="0"/>
        <w:rPr>
          <w:rFonts w:ascii="Verdana" w:eastAsia="Times New Roman" w:hAnsi="Verdana"/>
          <w:sz w:val="20"/>
          <w:szCs w:val="20"/>
        </w:rPr>
      </w:pPr>
    </w:p>
    <w:p w14:paraId="11F24A57" w14:textId="77777777" w:rsidR="00216418" w:rsidRPr="00216418" w:rsidRDefault="00216418" w:rsidP="00216418">
      <w:pPr>
        <w:spacing w:after="0" w:line="240" w:lineRule="auto"/>
        <w:rPr>
          <w:rFonts w:ascii="Bookman Old Style" w:eastAsia="Times New Roman" w:hAnsi="Bookman Old Style"/>
          <w:sz w:val="24"/>
          <w:szCs w:val="24"/>
          <w:lang w:val="en-GB"/>
        </w:rPr>
      </w:pPr>
    </w:p>
    <w:p w14:paraId="11F24A58" w14:textId="77777777" w:rsidR="00216418" w:rsidRDefault="00216418" w:rsidP="00216418"/>
    <w:p w14:paraId="11F24A59" w14:textId="77777777" w:rsidR="00216418" w:rsidRDefault="00216418" w:rsidP="00216418"/>
    <w:p w14:paraId="11F24A5A" w14:textId="77777777" w:rsidR="00216418" w:rsidRDefault="00216418" w:rsidP="00216418"/>
    <w:p w14:paraId="11F24A5B" w14:textId="77777777" w:rsidR="00216418" w:rsidRPr="006D17C2" w:rsidRDefault="00216418" w:rsidP="00216418"/>
    <w:p w14:paraId="11F24A5C" w14:textId="77777777" w:rsidR="00216418" w:rsidRDefault="00216418" w:rsidP="00216418">
      <w:pPr>
        <w:pStyle w:val="Heading1"/>
        <w:ind w:left="360"/>
        <w:rPr>
          <w:rFonts w:ascii="Verdana" w:hAnsi="Verdana"/>
          <w:b w:val="0"/>
          <w:sz w:val="20"/>
          <w:szCs w:val="20"/>
          <w:lang w:val="bg-BG"/>
        </w:rPr>
      </w:pPr>
    </w:p>
    <w:p w14:paraId="11F24A5D" w14:textId="77777777" w:rsidR="00216418" w:rsidRDefault="00216418" w:rsidP="00216418">
      <w:pPr>
        <w:pStyle w:val="Heading1"/>
        <w:ind w:left="360"/>
        <w:rPr>
          <w:rFonts w:ascii="Verdana" w:hAnsi="Verdana"/>
          <w:b w:val="0"/>
          <w:sz w:val="20"/>
          <w:szCs w:val="20"/>
          <w:lang w:val="bg-BG"/>
        </w:rPr>
      </w:pPr>
    </w:p>
    <w:p w14:paraId="11F24A5E" w14:textId="77777777" w:rsidR="00216418" w:rsidRDefault="00216418" w:rsidP="00216418">
      <w:pPr>
        <w:tabs>
          <w:tab w:val="left" w:pos="8639"/>
        </w:tabs>
        <w:ind w:right="-292"/>
        <w:rPr>
          <w:rFonts w:ascii="Verdana" w:hAnsi="Verdana"/>
          <w:sz w:val="20"/>
          <w:szCs w:val="20"/>
        </w:rPr>
      </w:pPr>
    </w:p>
    <w:p w14:paraId="11F24A5F" w14:textId="77777777" w:rsidR="00CB2661" w:rsidRDefault="00CB2661" w:rsidP="00216418">
      <w:pPr>
        <w:tabs>
          <w:tab w:val="left" w:pos="8639"/>
        </w:tabs>
        <w:ind w:right="-292"/>
        <w:rPr>
          <w:rFonts w:ascii="Verdana" w:hAnsi="Verdana"/>
          <w:sz w:val="20"/>
          <w:szCs w:val="20"/>
        </w:rPr>
      </w:pPr>
    </w:p>
    <w:p w14:paraId="11F24A60" w14:textId="77777777" w:rsidR="00CB2661" w:rsidRDefault="00CB2661" w:rsidP="00216418">
      <w:pPr>
        <w:tabs>
          <w:tab w:val="left" w:pos="8639"/>
        </w:tabs>
        <w:ind w:right="-292"/>
        <w:rPr>
          <w:rFonts w:ascii="Verdana" w:hAnsi="Verdana"/>
          <w:sz w:val="20"/>
          <w:szCs w:val="20"/>
        </w:rPr>
      </w:pPr>
    </w:p>
    <w:p w14:paraId="11F24A61" w14:textId="77777777" w:rsidR="00CB2661" w:rsidRDefault="00CB2661" w:rsidP="00216418">
      <w:pPr>
        <w:tabs>
          <w:tab w:val="left" w:pos="8639"/>
        </w:tabs>
        <w:ind w:right="-292"/>
        <w:rPr>
          <w:rFonts w:ascii="Verdana" w:hAnsi="Verdana"/>
          <w:sz w:val="20"/>
          <w:szCs w:val="20"/>
        </w:rPr>
      </w:pPr>
    </w:p>
    <w:p w14:paraId="11F24A62" w14:textId="77777777" w:rsidR="00CB2661" w:rsidRDefault="00CB2661" w:rsidP="00216418">
      <w:pPr>
        <w:tabs>
          <w:tab w:val="left" w:pos="8639"/>
        </w:tabs>
        <w:ind w:right="-292"/>
        <w:rPr>
          <w:rFonts w:ascii="Verdana" w:hAnsi="Verdana"/>
          <w:sz w:val="20"/>
          <w:szCs w:val="20"/>
        </w:rPr>
      </w:pPr>
    </w:p>
    <w:p w14:paraId="11F24A63" w14:textId="77777777" w:rsidR="00CB2661" w:rsidRDefault="00CB2661" w:rsidP="00216418">
      <w:pPr>
        <w:tabs>
          <w:tab w:val="left" w:pos="8639"/>
        </w:tabs>
        <w:ind w:right="-292"/>
        <w:rPr>
          <w:rFonts w:ascii="Verdana" w:hAnsi="Verdana"/>
          <w:sz w:val="20"/>
          <w:szCs w:val="20"/>
        </w:rPr>
      </w:pPr>
    </w:p>
    <w:p w14:paraId="11F24A64" w14:textId="77777777" w:rsidR="00CB2661" w:rsidRDefault="00CB2661" w:rsidP="00216418">
      <w:pPr>
        <w:tabs>
          <w:tab w:val="left" w:pos="8639"/>
        </w:tabs>
        <w:ind w:right="-292"/>
        <w:rPr>
          <w:rFonts w:ascii="Verdana" w:hAnsi="Verdana"/>
          <w:sz w:val="20"/>
          <w:szCs w:val="20"/>
        </w:rPr>
      </w:pPr>
    </w:p>
    <w:p w14:paraId="11F24A65" w14:textId="77777777" w:rsidR="00CB2661" w:rsidRDefault="00CB2661" w:rsidP="00216418">
      <w:pPr>
        <w:tabs>
          <w:tab w:val="left" w:pos="8639"/>
        </w:tabs>
        <w:ind w:right="-292"/>
        <w:rPr>
          <w:rFonts w:ascii="Verdana" w:hAnsi="Verdana"/>
          <w:sz w:val="20"/>
          <w:szCs w:val="20"/>
        </w:rPr>
      </w:pPr>
    </w:p>
    <w:p w14:paraId="11F24A66" w14:textId="77777777" w:rsidR="00CB2661" w:rsidRDefault="00CB2661" w:rsidP="00216418">
      <w:pPr>
        <w:tabs>
          <w:tab w:val="left" w:pos="8639"/>
        </w:tabs>
        <w:ind w:right="-292"/>
        <w:rPr>
          <w:rFonts w:ascii="Verdana" w:hAnsi="Verdana"/>
          <w:sz w:val="20"/>
          <w:szCs w:val="20"/>
        </w:rPr>
      </w:pPr>
    </w:p>
    <w:p w14:paraId="11F24A67" w14:textId="77777777" w:rsidR="00CB2661" w:rsidRDefault="00CB2661" w:rsidP="00216418">
      <w:pPr>
        <w:tabs>
          <w:tab w:val="left" w:pos="8639"/>
        </w:tabs>
        <w:ind w:right="-292"/>
        <w:rPr>
          <w:rFonts w:ascii="Verdana" w:hAnsi="Verdana"/>
          <w:sz w:val="20"/>
          <w:szCs w:val="20"/>
        </w:rPr>
      </w:pPr>
    </w:p>
    <w:p w14:paraId="11F24A68" w14:textId="77777777" w:rsidR="003F73AE" w:rsidRDefault="003F73AE" w:rsidP="00CB2661">
      <w:pPr>
        <w:tabs>
          <w:tab w:val="left" w:pos="8639"/>
        </w:tabs>
        <w:ind w:right="-292"/>
        <w:jc w:val="center"/>
        <w:rPr>
          <w:rFonts w:ascii="Verdana" w:eastAsia="Times New Roman" w:hAnsi="Verdana"/>
          <w:b/>
          <w:bCs/>
          <w:sz w:val="20"/>
          <w:szCs w:val="20"/>
        </w:rPr>
      </w:pPr>
    </w:p>
    <w:p w14:paraId="11F24A69" w14:textId="77777777" w:rsidR="003F73AE" w:rsidRDefault="003F73AE" w:rsidP="00CB2661">
      <w:pPr>
        <w:tabs>
          <w:tab w:val="left" w:pos="8639"/>
        </w:tabs>
        <w:ind w:right="-292"/>
        <w:jc w:val="center"/>
        <w:rPr>
          <w:rFonts w:ascii="Verdana" w:eastAsia="Times New Roman" w:hAnsi="Verdana"/>
          <w:b/>
          <w:bCs/>
          <w:sz w:val="20"/>
          <w:szCs w:val="20"/>
        </w:rPr>
      </w:pPr>
    </w:p>
    <w:p w14:paraId="11F24A6A" w14:textId="77777777" w:rsidR="003F73AE" w:rsidRDefault="003F73AE" w:rsidP="00CB2661">
      <w:pPr>
        <w:tabs>
          <w:tab w:val="left" w:pos="8639"/>
        </w:tabs>
        <w:ind w:right="-292"/>
        <w:jc w:val="center"/>
        <w:rPr>
          <w:rFonts w:ascii="Verdana" w:eastAsia="Times New Roman" w:hAnsi="Verdana"/>
          <w:b/>
          <w:bCs/>
          <w:sz w:val="20"/>
          <w:szCs w:val="20"/>
        </w:rPr>
      </w:pPr>
    </w:p>
    <w:p w14:paraId="11F24A6B" w14:textId="77777777" w:rsidR="003F73AE" w:rsidRDefault="003F73AE" w:rsidP="00CB2661">
      <w:pPr>
        <w:tabs>
          <w:tab w:val="left" w:pos="8639"/>
        </w:tabs>
        <w:ind w:right="-292"/>
        <w:jc w:val="center"/>
        <w:rPr>
          <w:rFonts w:ascii="Verdana" w:eastAsia="Times New Roman" w:hAnsi="Verdana"/>
          <w:b/>
          <w:bCs/>
          <w:sz w:val="20"/>
          <w:szCs w:val="20"/>
        </w:rPr>
      </w:pPr>
    </w:p>
    <w:p w14:paraId="11F24A6C" w14:textId="77777777" w:rsidR="003F73AE" w:rsidRDefault="003F73AE" w:rsidP="00CB2661">
      <w:pPr>
        <w:tabs>
          <w:tab w:val="left" w:pos="8639"/>
        </w:tabs>
        <w:ind w:right="-292"/>
        <w:jc w:val="center"/>
        <w:rPr>
          <w:rFonts w:ascii="Verdana" w:eastAsia="Times New Roman" w:hAnsi="Verdana"/>
          <w:b/>
          <w:bCs/>
          <w:sz w:val="20"/>
          <w:szCs w:val="20"/>
        </w:rPr>
      </w:pPr>
    </w:p>
    <w:p w14:paraId="11F24A6D" w14:textId="77777777" w:rsidR="003F73AE" w:rsidRDefault="003F73AE" w:rsidP="00CB2661">
      <w:pPr>
        <w:tabs>
          <w:tab w:val="left" w:pos="8639"/>
        </w:tabs>
        <w:ind w:right="-292"/>
        <w:jc w:val="center"/>
        <w:rPr>
          <w:rFonts w:ascii="Verdana" w:eastAsia="Times New Roman" w:hAnsi="Verdana"/>
          <w:b/>
          <w:bCs/>
          <w:sz w:val="20"/>
          <w:szCs w:val="20"/>
        </w:rPr>
      </w:pPr>
    </w:p>
    <w:p w14:paraId="11F24A6E" w14:textId="77777777" w:rsidR="003F73AE" w:rsidRDefault="003F73AE" w:rsidP="00CB2661">
      <w:pPr>
        <w:tabs>
          <w:tab w:val="left" w:pos="8639"/>
        </w:tabs>
        <w:ind w:right="-292"/>
        <w:jc w:val="center"/>
        <w:rPr>
          <w:rFonts w:ascii="Verdana" w:eastAsia="Times New Roman" w:hAnsi="Verdana"/>
          <w:b/>
          <w:bCs/>
          <w:sz w:val="20"/>
          <w:szCs w:val="20"/>
        </w:rPr>
      </w:pPr>
    </w:p>
    <w:p w14:paraId="11F24A6F" w14:textId="77777777" w:rsidR="003F73AE" w:rsidRDefault="003F73AE" w:rsidP="00CB2661">
      <w:pPr>
        <w:tabs>
          <w:tab w:val="left" w:pos="8639"/>
        </w:tabs>
        <w:ind w:right="-292"/>
        <w:jc w:val="center"/>
        <w:rPr>
          <w:rFonts w:ascii="Verdana" w:eastAsia="Times New Roman" w:hAnsi="Verdana"/>
          <w:b/>
          <w:bCs/>
          <w:sz w:val="20"/>
          <w:szCs w:val="20"/>
        </w:rPr>
      </w:pPr>
    </w:p>
    <w:p w14:paraId="11F24A70" w14:textId="77777777" w:rsidR="003F73AE" w:rsidRDefault="003F73AE" w:rsidP="00CB2661">
      <w:pPr>
        <w:tabs>
          <w:tab w:val="left" w:pos="8639"/>
        </w:tabs>
        <w:ind w:right="-292"/>
        <w:jc w:val="center"/>
        <w:rPr>
          <w:rFonts w:ascii="Verdana" w:eastAsia="Times New Roman" w:hAnsi="Verdana"/>
          <w:b/>
          <w:bCs/>
          <w:sz w:val="20"/>
          <w:szCs w:val="20"/>
        </w:rPr>
      </w:pPr>
    </w:p>
    <w:p w14:paraId="11F24A71" w14:textId="77777777" w:rsidR="003F73AE" w:rsidRDefault="003F73AE" w:rsidP="00CB2661">
      <w:pPr>
        <w:tabs>
          <w:tab w:val="left" w:pos="8639"/>
        </w:tabs>
        <w:ind w:right="-292"/>
        <w:jc w:val="center"/>
        <w:rPr>
          <w:rFonts w:ascii="Verdana" w:eastAsia="Times New Roman" w:hAnsi="Verdana"/>
          <w:b/>
          <w:bCs/>
          <w:sz w:val="20"/>
          <w:szCs w:val="20"/>
        </w:rPr>
      </w:pPr>
    </w:p>
    <w:p w14:paraId="11F24A72" w14:textId="77777777" w:rsidR="003F73AE" w:rsidRDefault="003F73AE" w:rsidP="00CB2661">
      <w:pPr>
        <w:tabs>
          <w:tab w:val="left" w:pos="8639"/>
        </w:tabs>
        <w:ind w:right="-292"/>
        <w:jc w:val="center"/>
        <w:rPr>
          <w:rFonts w:ascii="Verdana" w:eastAsia="Times New Roman" w:hAnsi="Verdana"/>
          <w:b/>
          <w:bCs/>
          <w:sz w:val="20"/>
          <w:szCs w:val="20"/>
        </w:rPr>
      </w:pPr>
    </w:p>
    <w:p w14:paraId="11F24A73" w14:textId="77777777" w:rsidR="00CB2661" w:rsidRDefault="00CB2661" w:rsidP="00CB2661">
      <w:pPr>
        <w:tabs>
          <w:tab w:val="left" w:pos="8639"/>
        </w:tabs>
        <w:ind w:right="-292"/>
        <w:jc w:val="center"/>
        <w:rPr>
          <w:rFonts w:ascii="Verdana" w:hAnsi="Verdana"/>
          <w:sz w:val="20"/>
          <w:szCs w:val="20"/>
        </w:rPr>
      </w:pPr>
      <w:r>
        <w:rPr>
          <w:rFonts w:ascii="Verdana" w:eastAsia="Times New Roman" w:hAnsi="Verdana"/>
          <w:b/>
          <w:bCs/>
          <w:sz w:val="20"/>
          <w:szCs w:val="20"/>
        </w:rPr>
        <w:t>ПРИЛОЖЕНИЯ</w:t>
      </w:r>
    </w:p>
    <w:p w14:paraId="11F24A74" w14:textId="77777777" w:rsidR="00CB2661" w:rsidRDefault="00CB2661" w:rsidP="00216418">
      <w:pPr>
        <w:tabs>
          <w:tab w:val="left" w:pos="8639"/>
        </w:tabs>
        <w:ind w:right="-292"/>
        <w:rPr>
          <w:rFonts w:ascii="Verdana" w:hAnsi="Verdana"/>
          <w:sz w:val="20"/>
          <w:szCs w:val="20"/>
        </w:rPr>
      </w:pPr>
    </w:p>
    <w:p w14:paraId="11F24A75" w14:textId="77777777" w:rsidR="00CB2661" w:rsidRDefault="00CB2661" w:rsidP="00216418">
      <w:pPr>
        <w:tabs>
          <w:tab w:val="left" w:pos="8639"/>
        </w:tabs>
        <w:ind w:right="-292"/>
        <w:rPr>
          <w:rFonts w:ascii="Verdana" w:hAnsi="Verdana"/>
          <w:sz w:val="20"/>
          <w:szCs w:val="20"/>
        </w:rPr>
      </w:pPr>
    </w:p>
    <w:p w14:paraId="11F24A76" w14:textId="77777777" w:rsidR="00CB2661" w:rsidRDefault="00CB2661" w:rsidP="00216418">
      <w:pPr>
        <w:tabs>
          <w:tab w:val="left" w:pos="8639"/>
        </w:tabs>
        <w:ind w:right="-292"/>
        <w:rPr>
          <w:rFonts w:ascii="Verdana" w:hAnsi="Verdana"/>
          <w:sz w:val="20"/>
          <w:szCs w:val="20"/>
        </w:rPr>
      </w:pPr>
    </w:p>
    <w:p w14:paraId="11F24A77" w14:textId="77777777" w:rsidR="00CB2661" w:rsidRDefault="00CB2661" w:rsidP="00216418">
      <w:pPr>
        <w:tabs>
          <w:tab w:val="left" w:pos="8639"/>
        </w:tabs>
        <w:ind w:right="-292"/>
        <w:rPr>
          <w:rFonts w:ascii="Verdana" w:hAnsi="Verdana"/>
          <w:sz w:val="20"/>
          <w:szCs w:val="20"/>
        </w:rPr>
      </w:pPr>
    </w:p>
    <w:p w14:paraId="11F24A78" w14:textId="77777777" w:rsidR="00CB2661" w:rsidRDefault="00CB2661" w:rsidP="00216418">
      <w:pPr>
        <w:tabs>
          <w:tab w:val="left" w:pos="8639"/>
        </w:tabs>
        <w:ind w:right="-292"/>
        <w:rPr>
          <w:rFonts w:ascii="Verdana" w:hAnsi="Verdana"/>
          <w:sz w:val="20"/>
          <w:szCs w:val="20"/>
        </w:rPr>
      </w:pPr>
    </w:p>
    <w:p w14:paraId="11F24A79" w14:textId="77777777" w:rsidR="00CB2661" w:rsidRDefault="00CB2661" w:rsidP="00216418">
      <w:pPr>
        <w:tabs>
          <w:tab w:val="left" w:pos="8639"/>
        </w:tabs>
        <w:ind w:right="-292"/>
        <w:rPr>
          <w:rFonts w:ascii="Verdana" w:hAnsi="Verdana"/>
          <w:sz w:val="20"/>
          <w:szCs w:val="20"/>
        </w:rPr>
      </w:pPr>
    </w:p>
    <w:p w14:paraId="11F24A7A" w14:textId="77777777" w:rsidR="001A6A09" w:rsidRDefault="001A6A09" w:rsidP="00216418">
      <w:pPr>
        <w:tabs>
          <w:tab w:val="left" w:pos="8639"/>
        </w:tabs>
        <w:ind w:right="-292"/>
        <w:rPr>
          <w:rFonts w:ascii="Verdana" w:hAnsi="Verdana"/>
          <w:sz w:val="20"/>
          <w:szCs w:val="20"/>
        </w:rPr>
      </w:pPr>
    </w:p>
    <w:p w14:paraId="11F24A7B" w14:textId="77777777" w:rsidR="001A6A09" w:rsidRPr="001A6A09" w:rsidRDefault="001A6A09" w:rsidP="001A6A09">
      <w:pPr>
        <w:rPr>
          <w:rFonts w:ascii="Verdana" w:hAnsi="Verdana"/>
          <w:sz w:val="20"/>
          <w:szCs w:val="20"/>
        </w:rPr>
      </w:pPr>
    </w:p>
    <w:p w14:paraId="11F24A7C" w14:textId="77777777" w:rsidR="001A6A09" w:rsidRPr="001A6A09" w:rsidRDefault="001A6A09" w:rsidP="001A6A09">
      <w:pPr>
        <w:rPr>
          <w:rFonts w:ascii="Verdana" w:hAnsi="Verdana"/>
          <w:sz w:val="20"/>
          <w:szCs w:val="20"/>
        </w:rPr>
      </w:pPr>
    </w:p>
    <w:p w14:paraId="11F24A7D" w14:textId="77777777" w:rsidR="001A6A09" w:rsidRPr="001A6A09" w:rsidRDefault="001A6A09" w:rsidP="001A6A09">
      <w:pPr>
        <w:rPr>
          <w:rFonts w:ascii="Verdana" w:hAnsi="Verdana"/>
          <w:sz w:val="20"/>
          <w:szCs w:val="20"/>
        </w:rPr>
      </w:pPr>
    </w:p>
    <w:p w14:paraId="11F24A7E" w14:textId="77777777" w:rsidR="001A6A09" w:rsidRPr="001A6A09" w:rsidRDefault="001A6A09" w:rsidP="001A6A09">
      <w:pPr>
        <w:rPr>
          <w:rFonts w:ascii="Verdana" w:hAnsi="Verdana"/>
          <w:sz w:val="20"/>
          <w:szCs w:val="20"/>
        </w:rPr>
      </w:pPr>
    </w:p>
    <w:p w14:paraId="11F24A7F" w14:textId="77777777" w:rsidR="001A6A09" w:rsidRPr="001A6A09" w:rsidRDefault="001A6A09" w:rsidP="001A6A09">
      <w:pPr>
        <w:rPr>
          <w:rFonts w:ascii="Verdana" w:hAnsi="Verdana"/>
          <w:sz w:val="20"/>
          <w:szCs w:val="20"/>
        </w:rPr>
      </w:pPr>
    </w:p>
    <w:p w14:paraId="11F24A80" w14:textId="77777777" w:rsidR="001A6A09" w:rsidRPr="001A6A09" w:rsidRDefault="001A6A09" w:rsidP="001A6A09">
      <w:pPr>
        <w:rPr>
          <w:rFonts w:ascii="Verdana" w:hAnsi="Verdana"/>
          <w:sz w:val="20"/>
          <w:szCs w:val="20"/>
        </w:rPr>
      </w:pPr>
    </w:p>
    <w:p w14:paraId="11F24A81" w14:textId="77777777" w:rsidR="001A6A09" w:rsidRPr="001A6A09" w:rsidRDefault="001A6A09" w:rsidP="001A6A09">
      <w:pPr>
        <w:rPr>
          <w:rFonts w:ascii="Verdana" w:hAnsi="Verdana"/>
          <w:sz w:val="20"/>
          <w:szCs w:val="20"/>
        </w:rPr>
      </w:pPr>
    </w:p>
    <w:p w14:paraId="11F24A82" w14:textId="77777777" w:rsidR="001A6A09" w:rsidRPr="001A6A09" w:rsidRDefault="001A6A09" w:rsidP="001A6A09">
      <w:pPr>
        <w:rPr>
          <w:rFonts w:ascii="Verdana" w:hAnsi="Verdana"/>
          <w:sz w:val="20"/>
          <w:szCs w:val="20"/>
        </w:rPr>
      </w:pPr>
    </w:p>
    <w:p w14:paraId="11F24A83" w14:textId="77777777" w:rsidR="00CB2661" w:rsidRPr="001A6A09" w:rsidRDefault="00CB2661" w:rsidP="001A6A09">
      <w:pPr>
        <w:tabs>
          <w:tab w:val="left" w:pos="3330"/>
        </w:tabs>
        <w:rPr>
          <w:rFonts w:ascii="Verdana" w:hAnsi="Verdana"/>
          <w:sz w:val="20"/>
          <w:szCs w:val="20"/>
        </w:rPr>
        <w:sectPr w:rsidR="00CB2661" w:rsidRPr="001A6A09" w:rsidSect="00FB21DE">
          <w:footerReference w:type="default" r:id="rId20"/>
          <w:pgSz w:w="11906" w:h="16838" w:code="9"/>
          <w:pgMar w:top="900" w:right="1827" w:bottom="720" w:left="1440" w:header="706" w:footer="237" w:gutter="0"/>
          <w:cols w:space="708"/>
        </w:sectPr>
      </w:pPr>
    </w:p>
    <w:p w14:paraId="11F24A84" w14:textId="77777777" w:rsidR="00B02D58" w:rsidRDefault="00B02D58" w:rsidP="00B02D58">
      <w:pPr>
        <w:jc w:val="right"/>
        <w:rPr>
          <w:rFonts w:ascii="Verdana" w:hAnsi="Verdana"/>
          <w:b/>
        </w:rPr>
      </w:pPr>
      <w:bookmarkStart w:id="18" w:name="_Hlt105989105"/>
      <w:bookmarkStart w:id="19" w:name="възложител"/>
      <w:bookmarkStart w:id="20" w:name="контролиращслужител"/>
      <w:bookmarkStart w:id="21" w:name="представителконтролиращслужител"/>
      <w:bookmarkStart w:id="22" w:name="инструкциизавариране"/>
      <w:bookmarkStart w:id="23" w:name="договор"/>
      <w:bookmarkStart w:id="24" w:name="поръчка"/>
      <w:bookmarkStart w:id="25" w:name="гаранциязаизпълнение"/>
      <w:bookmarkStart w:id="26" w:name="_Ref90871220"/>
      <w:bookmarkStart w:id="27" w:name="предметнадоговора"/>
      <w:bookmarkEnd w:id="18"/>
      <w:bookmarkEnd w:id="19"/>
      <w:bookmarkEnd w:id="20"/>
      <w:bookmarkEnd w:id="21"/>
      <w:bookmarkEnd w:id="22"/>
      <w:bookmarkEnd w:id="23"/>
      <w:bookmarkEnd w:id="24"/>
      <w:bookmarkEnd w:id="25"/>
      <w:bookmarkEnd w:id="26"/>
      <w:bookmarkEnd w:id="27"/>
      <w:r>
        <w:rPr>
          <w:rFonts w:ascii="Verdana" w:hAnsi="Verdana"/>
          <w:b/>
        </w:rPr>
        <w:lastRenderedPageBreak/>
        <w:t>Образец №1</w:t>
      </w:r>
    </w:p>
    <w:p w14:paraId="11F24A85" w14:textId="77777777" w:rsidR="00B02D58" w:rsidRDefault="00B02D58" w:rsidP="00B02D58">
      <w:pPr>
        <w:jc w:val="center"/>
        <w:rPr>
          <w:rFonts w:ascii="Verdana" w:hAnsi="Verdana"/>
          <w:b/>
        </w:rPr>
      </w:pPr>
    </w:p>
    <w:p w14:paraId="11F24A86" w14:textId="77777777" w:rsidR="00B02D58" w:rsidRPr="001E7B72" w:rsidRDefault="00B02D58" w:rsidP="00B02D58">
      <w:pPr>
        <w:jc w:val="center"/>
        <w:rPr>
          <w:rFonts w:ascii="Verdana" w:hAnsi="Verdana"/>
          <w:b/>
        </w:rPr>
      </w:pPr>
      <w:r w:rsidRPr="001E7B72">
        <w:rPr>
          <w:rFonts w:ascii="Verdana" w:hAnsi="Verdana"/>
          <w:b/>
        </w:rPr>
        <w:t>ПРЕДСТАВЯНЕ НА УЧАСТНИКА</w:t>
      </w:r>
    </w:p>
    <w:p w14:paraId="11F24A87" w14:textId="77777777" w:rsidR="00B02D58" w:rsidRPr="001E7B72" w:rsidRDefault="00B02D58" w:rsidP="00B02D58">
      <w:pPr>
        <w:rPr>
          <w:rFonts w:ascii="Verdana" w:hAnsi="Verdana"/>
        </w:rPr>
      </w:pPr>
      <w:r w:rsidRPr="001E7B72">
        <w:rPr>
          <w:rFonts w:ascii="Verdana" w:hAnsi="Verdana"/>
        </w:rPr>
        <w:t>1.Наименование на фирмата:…………………………………………………………………………….</w:t>
      </w:r>
    </w:p>
    <w:p w14:paraId="11F24A88" w14:textId="77777777" w:rsidR="00B02D58" w:rsidRPr="001E7B72" w:rsidRDefault="00B02D58" w:rsidP="00B02D58">
      <w:pPr>
        <w:rPr>
          <w:rFonts w:ascii="Verdana" w:hAnsi="Verdana"/>
        </w:rPr>
      </w:pPr>
      <w:r w:rsidRPr="001E7B72">
        <w:rPr>
          <w:rFonts w:ascii="Verdana" w:hAnsi="Verdana"/>
        </w:rPr>
        <w:t>2.Юридическа форма:………………………………………………………………………………………….</w:t>
      </w:r>
    </w:p>
    <w:p w14:paraId="11F24A89" w14:textId="77777777" w:rsidR="00B02D58" w:rsidRPr="001E7B72" w:rsidRDefault="00B02D58" w:rsidP="00B02D58">
      <w:pPr>
        <w:rPr>
          <w:rFonts w:ascii="Verdana" w:hAnsi="Verdana"/>
        </w:rPr>
      </w:pPr>
      <w:r w:rsidRPr="001E7B72">
        <w:rPr>
          <w:rFonts w:ascii="Verdana" w:hAnsi="Verdana"/>
        </w:rPr>
        <w:t>3.Фирмата се представлява от: ………………………………………………………………………….</w:t>
      </w:r>
    </w:p>
    <w:p w14:paraId="11F24A8A" w14:textId="77777777" w:rsidR="00B02D58" w:rsidRPr="001E7B72" w:rsidRDefault="00B02D58" w:rsidP="00B02D58">
      <w:pPr>
        <w:rPr>
          <w:rFonts w:ascii="Verdana" w:hAnsi="Verdana"/>
        </w:rPr>
      </w:pPr>
      <w:r w:rsidRPr="001E7B72">
        <w:rPr>
          <w:rFonts w:ascii="Verdana" w:hAnsi="Verdana"/>
        </w:rPr>
        <w:t>4.Седалище и адрес на управление: ………………………………………………………………..</w:t>
      </w:r>
    </w:p>
    <w:p w14:paraId="11F24A8B" w14:textId="77777777" w:rsidR="00B02D58" w:rsidRPr="001E7B72" w:rsidRDefault="00B02D58" w:rsidP="00B02D58">
      <w:pPr>
        <w:rPr>
          <w:rFonts w:ascii="Verdana" w:hAnsi="Verdana"/>
        </w:rPr>
      </w:pPr>
      <w:r w:rsidRPr="001E7B72">
        <w:rPr>
          <w:rFonts w:ascii="Verdana" w:hAnsi="Verdana"/>
        </w:rPr>
        <w:t>5. Телефон:………………………….., факс:………………………., e-mail:…………………….</w:t>
      </w:r>
    </w:p>
    <w:p w14:paraId="11F24A8C" w14:textId="77777777" w:rsidR="00B02D58" w:rsidRPr="001E7B72" w:rsidRDefault="00B02D58" w:rsidP="00B02D58">
      <w:pPr>
        <w:rPr>
          <w:rFonts w:ascii="Verdana" w:hAnsi="Verdana"/>
        </w:rPr>
      </w:pPr>
      <w:r w:rsidRPr="001E7B72">
        <w:rPr>
          <w:rFonts w:ascii="Verdana" w:hAnsi="Verdana"/>
        </w:rPr>
        <w:t>6. ЕИК /Булстат: …………………………………………………………………………………………...……..</w:t>
      </w:r>
    </w:p>
    <w:p w14:paraId="11F24A8D" w14:textId="77777777" w:rsidR="00B02D58" w:rsidRPr="001E7B72" w:rsidRDefault="00B02D58" w:rsidP="00B02D58">
      <w:pPr>
        <w:rPr>
          <w:rFonts w:ascii="Verdana" w:hAnsi="Verdana"/>
        </w:rPr>
      </w:pPr>
      <w:r w:rsidRPr="001E7B72">
        <w:rPr>
          <w:rFonts w:ascii="Verdana" w:hAnsi="Verdana"/>
        </w:rPr>
        <w:t>7. IBAN: ……………………………………………………………………………………………………….….…..</w:t>
      </w:r>
    </w:p>
    <w:p w14:paraId="11F24A8E" w14:textId="77777777" w:rsidR="00B02D58" w:rsidRPr="001E7B72" w:rsidRDefault="00B02D58" w:rsidP="00B02D58">
      <w:pPr>
        <w:rPr>
          <w:rFonts w:ascii="Verdana" w:hAnsi="Verdana"/>
        </w:rPr>
      </w:pPr>
      <w:r w:rsidRPr="001E7B72">
        <w:rPr>
          <w:rFonts w:ascii="Verdana" w:hAnsi="Verdana"/>
        </w:rPr>
        <w:t>8. BIC: ………………………………………………………………………………………………………………..…</w:t>
      </w:r>
    </w:p>
    <w:p w14:paraId="11F24A8F" w14:textId="77777777" w:rsidR="00B02D58" w:rsidRPr="001E7B72" w:rsidRDefault="00B02D58" w:rsidP="00B02D58">
      <w:pPr>
        <w:rPr>
          <w:rFonts w:ascii="Verdana" w:hAnsi="Verdana"/>
        </w:rPr>
      </w:pPr>
      <w:r w:rsidRPr="001E7B72">
        <w:rPr>
          <w:rFonts w:ascii="Verdana" w:hAnsi="Verdana"/>
        </w:rPr>
        <w:t>9. Обслужваща банка: ………………………………………………………………………………….……</w:t>
      </w:r>
    </w:p>
    <w:p w14:paraId="11F24A90" w14:textId="77777777" w:rsidR="00B02D58" w:rsidRDefault="00B02D58" w:rsidP="00B02D58">
      <w:pPr>
        <w:rPr>
          <w:rFonts w:ascii="Verdana" w:hAnsi="Verdana"/>
        </w:rPr>
      </w:pPr>
    </w:p>
    <w:p w14:paraId="11F24A91" w14:textId="77777777" w:rsidR="00B02D58" w:rsidRDefault="00B02D58" w:rsidP="00B02D58">
      <w:pPr>
        <w:rPr>
          <w:rFonts w:ascii="Verdana" w:hAnsi="Verdana"/>
        </w:rPr>
      </w:pPr>
    </w:p>
    <w:p w14:paraId="11F24A92" w14:textId="77777777" w:rsidR="00B02D58" w:rsidRDefault="00B02D58" w:rsidP="00B02D58">
      <w:pPr>
        <w:rPr>
          <w:rFonts w:ascii="Verdana" w:hAnsi="Verdana"/>
        </w:rPr>
      </w:pPr>
    </w:p>
    <w:p w14:paraId="11F24A93" w14:textId="77777777" w:rsidR="00B02D58" w:rsidRPr="001E7B72" w:rsidRDefault="00B02D58" w:rsidP="00B02D58">
      <w:pPr>
        <w:rPr>
          <w:rFonts w:ascii="Verdana" w:hAnsi="Verdana"/>
        </w:rPr>
      </w:pPr>
      <w:r w:rsidRPr="001E7B72">
        <w:rPr>
          <w:rFonts w:ascii="Verdana" w:hAnsi="Verdana"/>
        </w:rPr>
        <w:t>Дата: ………………………….</w:t>
      </w:r>
    </w:p>
    <w:p w14:paraId="11F24A94" w14:textId="77777777" w:rsidR="00B02D58" w:rsidRPr="001E7B72" w:rsidRDefault="00B02D58" w:rsidP="00B02D58">
      <w:pPr>
        <w:rPr>
          <w:rFonts w:ascii="Verdana" w:hAnsi="Verdana"/>
        </w:rPr>
      </w:pPr>
      <w:r w:rsidRPr="001E7B72">
        <w:rPr>
          <w:rFonts w:ascii="Verdana" w:hAnsi="Verdana"/>
        </w:rPr>
        <w:t>(Печат, име и подпис)</w:t>
      </w:r>
    </w:p>
    <w:p w14:paraId="11F24A95" w14:textId="77777777" w:rsidR="00B02D58" w:rsidRPr="001E7B72" w:rsidRDefault="00B02D58" w:rsidP="00B02D58">
      <w:pPr>
        <w:rPr>
          <w:rFonts w:ascii="Verdana" w:hAnsi="Verdana"/>
        </w:rPr>
      </w:pPr>
    </w:p>
    <w:p w14:paraId="11F24A96" w14:textId="77777777" w:rsidR="00B02D58" w:rsidRDefault="00B02D58" w:rsidP="00B02D58">
      <w:pPr>
        <w:jc w:val="center"/>
        <w:rPr>
          <w:rFonts w:ascii="Verdana" w:hAnsi="Verdana"/>
          <w:b/>
        </w:rPr>
      </w:pPr>
    </w:p>
    <w:p w14:paraId="11F24A97" w14:textId="77777777" w:rsidR="00B02D58" w:rsidRDefault="00B02D58" w:rsidP="00B02D58">
      <w:pPr>
        <w:jc w:val="center"/>
        <w:rPr>
          <w:rFonts w:ascii="Verdana" w:hAnsi="Verdana"/>
          <w:b/>
        </w:rPr>
      </w:pPr>
    </w:p>
    <w:p w14:paraId="11F24A98" w14:textId="77777777" w:rsidR="00B02D58" w:rsidRDefault="00B02D58" w:rsidP="00B02D58">
      <w:pPr>
        <w:jc w:val="center"/>
        <w:rPr>
          <w:rFonts w:ascii="Verdana" w:hAnsi="Verdana"/>
          <w:b/>
        </w:rPr>
      </w:pPr>
    </w:p>
    <w:p w14:paraId="11F24A99" w14:textId="77777777" w:rsidR="00B02D58" w:rsidRDefault="00B02D58" w:rsidP="00B02D58">
      <w:pPr>
        <w:jc w:val="center"/>
        <w:rPr>
          <w:rFonts w:ascii="Verdana" w:hAnsi="Verdana"/>
          <w:b/>
        </w:rPr>
      </w:pPr>
    </w:p>
    <w:p w14:paraId="11F24A9A" w14:textId="77777777" w:rsidR="00B02D58" w:rsidRDefault="00B02D58" w:rsidP="00B02D58">
      <w:pPr>
        <w:jc w:val="center"/>
        <w:rPr>
          <w:rFonts w:ascii="Verdana" w:hAnsi="Verdana"/>
          <w:b/>
        </w:rPr>
      </w:pPr>
    </w:p>
    <w:p w14:paraId="11F24A9B" w14:textId="77777777" w:rsidR="00B02D58" w:rsidRPr="001E7B72" w:rsidRDefault="00B02D58" w:rsidP="00B02D58">
      <w:pPr>
        <w:pageBreakBefore/>
        <w:jc w:val="right"/>
        <w:rPr>
          <w:rFonts w:ascii="Verdana" w:hAnsi="Verdana"/>
          <w:b/>
          <w:sz w:val="20"/>
          <w:szCs w:val="20"/>
        </w:rPr>
      </w:pPr>
      <w:r w:rsidRPr="001E7B72">
        <w:rPr>
          <w:rFonts w:ascii="Verdana" w:hAnsi="Verdana"/>
          <w:b/>
          <w:sz w:val="20"/>
          <w:szCs w:val="20"/>
        </w:rPr>
        <w:lastRenderedPageBreak/>
        <w:t>Образец №2</w:t>
      </w:r>
    </w:p>
    <w:p w14:paraId="11F24A9C" w14:textId="77777777" w:rsidR="00CE39A1" w:rsidRPr="00D24A39" w:rsidRDefault="00CE39A1" w:rsidP="00CE39A1">
      <w:pPr>
        <w:shd w:val="clear" w:color="auto" w:fill="FFFFFF"/>
        <w:jc w:val="center"/>
        <w:outlineLvl w:val="0"/>
        <w:rPr>
          <w:rFonts w:ascii="Verdana" w:hAnsi="Verdana"/>
          <w:b/>
          <w:sz w:val="20"/>
          <w:szCs w:val="20"/>
        </w:rPr>
      </w:pPr>
      <w:r w:rsidRPr="00D24A39">
        <w:rPr>
          <w:rFonts w:ascii="Verdana" w:hAnsi="Verdana"/>
          <w:b/>
          <w:sz w:val="20"/>
          <w:szCs w:val="20"/>
        </w:rPr>
        <w:t>ПРЕДЛОЖЕНИЕ ЗА ИЗПЪЛНЕНИЕ НА ПОРЪЧКАТА</w:t>
      </w:r>
    </w:p>
    <w:p w14:paraId="11F24A9D" w14:textId="77777777" w:rsidR="00CE39A1" w:rsidRPr="00D24A39" w:rsidRDefault="00CE39A1" w:rsidP="00CE39A1">
      <w:pPr>
        <w:shd w:val="clear" w:color="auto" w:fill="FFFFFF"/>
        <w:jc w:val="center"/>
        <w:rPr>
          <w:rFonts w:ascii="Verdana" w:hAnsi="Verdana"/>
          <w:b/>
          <w:sz w:val="20"/>
          <w:szCs w:val="20"/>
        </w:rPr>
      </w:pPr>
    </w:p>
    <w:p w14:paraId="11F24A9E" w14:textId="77777777" w:rsidR="00CE39A1" w:rsidRPr="00D24A39" w:rsidRDefault="00CE39A1" w:rsidP="00287AA2">
      <w:pPr>
        <w:spacing w:after="0" w:line="240" w:lineRule="auto"/>
        <w:jc w:val="both"/>
        <w:rPr>
          <w:rFonts w:ascii="Verdana" w:hAnsi="Verdana"/>
          <w:sz w:val="20"/>
          <w:szCs w:val="20"/>
          <w:vertAlign w:val="superscript"/>
        </w:rPr>
      </w:pPr>
      <w:r w:rsidRPr="00D24A39">
        <w:rPr>
          <w:rFonts w:ascii="Verdana" w:hAnsi="Verdana"/>
          <w:sz w:val="20"/>
          <w:szCs w:val="20"/>
        </w:rPr>
        <w:t>Долуподписаният/ата/ …………………………………………………………………………….</w:t>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D24A39">
        <w:rPr>
          <w:rFonts w:ascii="Verdana" w:hAnsi="Verdana"/>
          <w:sz w:val="20"/>
          <w:szCs w:val="20"/>
          <w:vertAlign w:val="superscript"/>
        </w:rPr>
        <w:t>/собствено бащино фамилно име /</w:t>
      </w:r>
    </w:p>
    <w:p w14:paraId="11F24A9F" w14:textId="77777777" w:rsidR="00CE39A1" w:rsidRPr="00D24A39" w:rsidRDefault="00CE39A1" w:rsidP="00287AA2">
      <w:pPr>
        <w:widowControl w:val="0"/>
        <w:autoSpaceDE w:val="0"/>
        <w:autoSpaceDN w:val="0"/>
        <w:adjustRightInd w:val="0"/>
        <w:spacing w:after="0" w:line="240" w:lineRule="auto"/>
        <w:jc w:val="both"/>
        <w:rPr>
          <w:rFonts w:ascii="Verdana" w:hAnsi="Verdana"/>
          <w:sz w:val="20"/>
          <w:szCs w:val="20"/>
        </w:rPr>
      </w:pPr>
      <w:r w:rsidRPr="00D24A39">
        <w:rPr>
          <w:rFonts w:ascii="Verdana" w:hAnsi="Verdana"/>
          <w:sz w:val="20"/>
          <w:szCs w:val="20"/>
        </w:rPr>
        <w:t>в качеството си на …………………………………………………………………………………...</w:t>
      </w:r>
    </w:p>
    <w:p w14:paraId="11F24AA0" w14:textId="77777777" w:rsidR="00CE39A1" w:rsidRPr="00D24A39" w:rsidRDefault="00CE39A1" w:rsidP="00287AA2">
      <w:pPr>
        <w:widowControl w:val="0"/>
        <w:autoSpaceDE w:val="0"/>
        <w:autoSpaceDN w:val="0"/>
        <w:adjustRightInd w:val="0"/>
        <w:spacing w:after="0" w:line="240" w:lineRule="auto"/>
        <w:ind w:firstLine="709"/>
        <w:jc w:val="center"/>
        <w:rPr>
          <w:rFonts w:ascii="Verdana" w:hAnsi="Verdana"/>
          <w:sz w:val="20"/>
          <w:szCs w:val="20"/>
          <w:vertAlign w:val="superscript"/>
        </w:rPr>
      </w:pPr>
      <w:r w:rsidRPr="00D24A39">
        <w:rPr>
          <w:rFonts w:ascii="Verdana" w:hAnsi="Verdana"/>
          <w:i/>
          <w:sz w:val="20"/>
          <w:szCs w:val="20"/>
          <w:vertAlign w:val="superscript"/>
        </w:rPr>
        <w:t>/посочва се качеството на лицето</w:t>
      </w:r>
      <w:r w:rsidRPr="00D24A39">
        <w:rPr>
          <w:rFonts w:ascii="Verdana" w:hAnsi="Verdana"/>
          <w:sz w:val="20"/>
          <w:szCs w:val="20"/>
          <w:vertAlign w:val="superscript"/>
        </w:rPr>
        <w:t>/</w:t>
      </w:r>
    </w:p>
    <w:p w14:paraId="11F24AA1" w14:textId="77777777" w:rsidR="00CE39A1" w:rsidRPr="00D24A39" w:rsidRDefault="00CE39A1" w:rsidP="00287AA2">
      <w:pPr>
        <w:spacing w:after="0" w:line="240" w:lineRule="auto"/>
        <w:jc w:val="both"/>
        <w:rPr>
          <w:rFonts w:ascii="Verdana" w:hAnsi="Verdana"/>
          <w:sz w:val="20"/>
          <w:szCs w:val="20"/>
          <w:vertAlign w:val="superscript"/>
        </w:rPr>
      </w:pPr>
      <w:r w:rsidRPr="00D24A39">
        <w:rPr>
          <w:rFonts w:ascii="Verdana" w:hAnsi="Verdana"/>
          <w:sz w:val="20"/>
          <w:szCs w:val="20"/>
        </w:rPr>
        <w:t>в…………………………………………………………………………………..............................</w:t>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vertAlign w:val="superscript"/>
        </w:rPr>
        <w:t>/наименование на участника/</w:t>
      </w:r>
    </w:p>
    <w:p w14:paraId="11F24AA2" w14:textId="77777777" w:rsidR="00CE39A1" w:rsidRPr="00D24A39" w:rsidRDefault="00CE39A1" w:rsidP="00CE39A1">
      <w:pPr>
        <w:pStyle w:val="Footer"/>
        <w:tabs>
          <w:tab w:val="right" w:pos="9000"/>
        </w:tabs>
        <w:jc w:val="both"/>
        <w:rPr>
          <w:rFonts w:ascii="Verdana" w:hAnsi="Verdana"/>
          <w:sz w:val="20"/>
          <w:szCs w:val="20"/>
        </w:rPr>
      </w:pPr>
      <w:r w:rsidRPr="00D24A39">
        <w:rPr>
          <w:rFonts w:ascii="Verdana" w:hAnsi="Verdana"/>
          <w:sz w:val="20"/>
          <w:szCs w:val="20"/>
        </w:rPr>
        <w:t xml:space="preserve">Относно: </w:t>
      </w:r>
      <w:r>
        <w:rPr>
          <w:rFonts w:ascii="Verdana" w:hAnsi="Verdana"/>
          <w:sz w:val="20"/>
          <w:szCs w:val="20"/>
        </w:rPr>
        <w:t>Участие в</w:t>
      </w:r>
      <w:r w:rsidRPr="00D24A39">
        <w:rPr>
          <w:rFonts w:ascii="Verdana" w:hAnsi="Verdana"/>
          <w:sz w:val="20"/>
          <w:szCs w:val="20"/>
        </w:rPr>
        <w:t xml:space="preserve"> обществена поръчка с</w:t>
      </w:r>
      <w:r w:rsidRPr="00D24A39">
        <w:rPr>
          <w:rFonts w:ascii="Verdana" w:hAnsi="Verdana"/>
          <w:bCs/>
          <w:sz w:val="20"/>
          <w:szCs w:val="20"/>
        </w:rPr>
        <w:t xml:space="preserve"> предмет: </w:t>
      </w:r>
      <w:r w:rsidRPr="00D24A39">
        <w:rPr>
          <w:rFonts w:ascii="Verdana" w:hAnsi="Verdana"/>
          <w:b/>
          <w:sz w:val="20"/>
          <w:szCs w:val="20"/>
        </w:rPr>
        <w:t>„</w:t>
      </w:r>
      <w:r w:rsidR="00F429D2" w:rsidRPr="00F429D2">
        <w:rPr>
          <w:rFonts w:ascii="Verdana" w:hAnsi="Verdana"/>
          <w:b/>
          <w:sz w:val="20"/>
          <w:szCs w:val="20"/>
        </w:rPr>
        <w:t>Изграждане на водомерна шахта на „Водопровод  Искър“ в охранителната зона на АК „Злия камък“, гр.София</w:t>
      </w:r>
      <w:r w:rsidRPr="00D24A39">
        <w:rPr>
          <w:rFonts w:ascii="Verdana" w:hAnsi="Verdana"/>
          <w:b/>
          <w:sz w:val="20"/>
          <w:szCs w:val="20"/>
        </w:rPr>
        <w:t>“</w:t>
      </w:r>
    </w:p>
    <w:p w14:paraId="11F24AA3" w14:textId="77777777" w:rsidR="00CE39A1" w:rsidRPr="00D24A39" w:rsidRDefault="00CE39A1" w:rsidP="00CE39A1">
      <w:pPr>
        <w:shd w:val="clear" w:color="auto" w:fill="FFFFFF"/>
        <w:jc w:val="center"/>
        <w:rPr>
          <w:rFonts w:ascii="Verdana" w:hAnsi="Verdana"/>
          <w:color w:val="808080"/>
          <w:sz w:val="20"/>
          <w:szCs w:val="20"/>
        </w:rPr>
      </w:pPr>
      <w:r w:rsidRPr="00D24A39">
        <w:rPr>
          <w:rFonts w:ascii="Verdana" w:hAnsi="Verdana"/>
          <w:i/>
          <w:color w:val="333333"/>
          <w:sz w:val="20"/>
          <w:szCs w:val="20"/>
        </w:rPr>
        <w:t xml:space="preserve"> </w:t>
      </w:r>
    </w:p>
    <w:p w14:paraId="11F24AA4" w14:textId="77777777" w:rsidR="00CE39A1" w:rsidRPr="00D24A39" w:rsidRDefault="00CE39A1" w:rsidP="00CE39A1">
      <w:pPr>
        <w:pStyle w:val="BodyText"/>
        <w:shd w:val="clear" w:color="auto" w:fill="FFFFFF"/>
        <w:outlineLvl w:val="0"/>
        <w:rPr>
          <w:rFonts w:ascii="Verdana" w:hAnsi="Verdana"/>
          <w:b/>
          <w:bCs/>
          <w:sz w:val="20"/>
        </w:rPr>
      </w:pPr>
      <w:r w:rsidRPr="00D24A39">
        <w:rPr>
          <w:rFonts w:ascii="Verdana" w:hAnsi="Verdana"/>
          <w:bCs/>
          <w:sz w:val="20"/>
        </w:rPr>
        <w:t>УВАЖАЕМИ ДАМИ И ГОСПОДА,</w:t>
      </w:r>
    </w:p>
    <w:p w14:paraId="11F24AA5" w14:textId="77777777" w:rsidR="00CE39A1" w:rsidRPr="00D24A39" w:rsidRDefault="00CE39A1" w:rsidP="00CE39A1">
      <w:pPr>
        <w:shd w:val="clear" w:color="auto" w:fill="FFFFFF"/>
        <w:spacing w:before="120" w:after="120" w:line="360" w:lineRule="auto"/>
        <w:jc w:val="both"/>
        <w:rPr>
          <w:rFonts w:ascii="Verdana" w:hAnsi="Verdana"/>
          <w:b/>
          <w:sz w:val="20"/>
          <w:szCs w:val="20"/>
        </w:rPr>
      </w:pPr>
      <w:r w:rsidRPr="00D24A39">
        <w:rPr>
          <w:rFonts w:ascii="Verdana" w:hAnsi="Verdana"/>
          <w:sz w:val="20"/>
          <w:szCs w:val="20"/>
        </w:rPr>
        <w:t>След запознаване с всички документи и образци от документацията за обществена поръчка, потвърждаваме, че в случай че бъдем избрани за изпълнител, ще изпълним поръчката, съобразно заложените</w:t>
      </w:r>
      <w:r w:rsidRPr="00D24A39">
        <w:rPr>
          <w:rFonts w:ascii="Verdana" w:hAnsi="Verdana" w:cs="Tahoma"/>
          <w:color w:val="000000"/>
          <w:sz w:val="20"/>
          <w:szCs w:val="20"/>
        </w:rPr>
        <w:t xml:space="preserve"> в проекта на договор и неговите раздели - срокове, технически спецификации и изисквания на възложителя</w:t>
      </w:r>
      <w:r w:rsidRPr="00D24A39">
        <w:rPr>
          <w:rFonts w:ascii="Verdana" w:hAnsi="Verdana"/>
          <w:sz w:val="20"/>
          <w:szCs w:val="20"/>
        </w:rPr>
        <w:t>.</w:t>
      </w:r>
    </w:p>
    <w:p w14:paraId="11F24AA6" w14:textId="77777777" w:rsidR="00B02D58" w:rsidRPr="001E7B72" w:rsidRDefault="00B02D58" w:rsidP="00B02D58">
      <w:pPr>
        <w:jc w:val="both"/>
        <w:rPr>
          <w:rFonts w:ascii="Verdana" w:hAnsi="Verdana"/>
          <w:b/>
          <w:sz w:val="20"/>
          <w:szCs w:val="20"/>
        </w:rPr>
      </w:pPr>
      <w:r w:rsidRPr="001E7B72">
        <w:rPr>
          <w:rFonts w:ascii="Verdana" w:hAnsi="Verdana"/>
          <w:b/>
          <w:sz w:val="20"/>
          <w:szCs w:val="20"/>
        </w:rPr>
        <w:t>С подаването на настоящия документ декларираме, че приемаме условията и ще подпишем, в случай че бъдем избрани Проекто-договора и приложенията, с които сме се запознали в качеството ни на участник от получената документация по настоящата поръчка.</w:t>
      </w:r>
    </w:p>
    <w:p w14:paraId="11F24AA7" w14:textId="77777777" w:rsidR="00B02D58" w:rsidRPr="001E7B72" w:rsidRDefault="00B02D58" w:rsidP="00B02D58">
      <w:pPr>
        <w:jc w:val="both"/>
        <w:rPr>
          <w:rFonts w:ascii="Verdana" w:hAnsi="Verdana"/>
          <w:sz w:val="20"/>
          <w:szCs w:val="20"/>
        </w:rPr>
      </w:pPr>
      <w:r w:rsidRPr="001E7B72">
        <w:rPr>
          <w:rFonts w:ascii="Verdana" w:hAnsi="Verdana"/>
          <w:sz w:val="20"/>
          <w:szCs w:val="20"/>
        </w:rPr>
        <w:t xml:space="preserve">Тази оферта остава валидна за срок от  ……………………… </w:t>
      </w:r>
      <w:r w:rsidR="00CE39A1">
        <w:rPr>
          <w:rFonts w:ascii="Verdana" w:hAnsi="Verdana"/>
          <w:sz w:val="20"/>
          <w:szCs w:val="20"/>
        </w:rPr>
        <w:t>месеца</w:t>
      </w:r>
      <w:r>
        <w:rPr>
          <w:rFonts w:ascii="Verdana" w:hAnsi="Verdana"/>
          <w:sz w:val="20"/>
          <w:szCs w:val="20"/>
          <w:lang w:val="en-US"/>
        </w:rPr>
        <w:t>*</w:t>
      </w:r>
      <w:r w:rsidRPr="001E7B72">
        <w:rPr>
          <w:rFonts w:ascii="Verdana" w:hAnsi="Verdana"/>
          <w:sz w:val="20"/>
          <w:szCs w:val="20"/>
        </w:rPr>
        <w:t xml:space="preserve"> от крайната дата за подаване на оферти.</w:t>
      </w:r>
    </w:p>
    <w:p w14:paraId="11F24AA8" w14:textId="77777777" w:rsidR="00B02D58" w:rsidRDefault="00B02D58" w:rsidP="00B02D58">
      <w:pPr>
        <w:jc w:val="both"/>
        <w:rPr>
          <w:rFonts w:ascii="Verdana" w:hAnsi="Verdana"/>
          <w:sz w:val="20"/>
          <w:szCs w:val="20"/>
        </w:rPr>
      </w:pPr>
      <w:r w:rsidRPr="001E7B72">
        <w:rPr>
          <w:rFonts w:ascii="Verdana" w:hAnsi="Verdana"/>
          <w:sz w:val="20"/>
          <w:szCs w:val="20"/>
        </w:rPr>
        <w:t>*Изисква</w:t>
      </w:r>
      <w:r w:rsidR="00CE39A1">
        <w:rPr>
          <w:rFonts w:ascii="Verdana" w:hAnsi="Verdana"/>
          <w:sz w:val="20"/>
          <w:szCs w:val="20"/>
        </w:rPr>
        <w:t>нето на възложителят е минимум 5 месеца</w:t>
      </w:r>
      <w:r w:rsidRPr="001E7B72">
        <w:rPr>
          <w:rFonts w:ascii="Verdana" w:hAnsi="Verdana"/>
          <w:sz w:val="20"/>
          <w:szCs w:val="20"/>
        </w:rPr>
        <w:t xml:space="preserve"> считано от датата определена за краен срок за получаване на оферти.</w:t>
      </w:r>
    </w:p>
    <w:p w14:paraId="072F66F9" w14:textId="77777777" w:rsidR="00801E77" w:rsidRPr="00F4793E" w:rsidRDefault="00801E77" w:rsidP="00801E77">
      <w:pPr>
        <w:spacing w:after="120"/>
        <w:jc w:val="both"/>
        <w:rPr>
          <w:rFonts w:ascii="Verdana" w:eastAsia="Times New Roman" w:hAnsi="Verdana"/>
          <w:b/>
          <w:sz w:val="20"/>
          <w:szCs w:val="20"/>
        </w:rPr>
      </w:pPr>
      <w:r w:rsidRPr="00F4793E">
        <w:rPr>
          <w:rFonts w:ascii="Verdana" w:hAnsi="Verdana"/>
          <w:b/>
          <w:spacing w:val="-5"/>
          <w:sz w:val="20"/>
          <w:szCs w:val="20"/>
        </w:rPr>
        <w:t>Срок на изпълнение</w:t>
      </w:r>
      <w:r w:rsidRPr="00F4793E">
        <w:rPr>
          <w:rFonts w:ascii="Verdana" w:eastAsia="Times New Roman" w:hAnsi="Verdana"/>
          <w:sz w:val="20"/>
          <w:szCs w:val="20"/>
        </w:rPr>
        <w:t xml:space="preserve"> определен съгласно проекта на договор</w:t>
      </w:r>
      <w:r w:rsidRPr="00F4793E">
        <w:rPr>
          <w:rFonts w:ascii="Verdana" w:hAnsi="Verdana"/>
          <w:b/>
          <w:spacing w:val="-5"/>
          <w:sz w:val="20"/>
          <w:szCs w:val="20"/>
        </w:rPr>
        <w:t xml:space="preserve">: …………………………………. * </w:t>
      </w:r>
      <w:r>
        <w:rPr>
          <w:rFonts w:ascii="Verdana" w:eastAsia="Times New Roman" w:hAnsi="Verdana"/>
          <w:b/>
          <w:sz w:val="20"/>
          <w:szCs w:val="20"/>
        </w:rPr>
        <w:t>работни</w:t>
      </w:r>
      <w:r w:rsidRPr="00F4793E">
        <w:rPr>
          <w:rFonts w:ascii="Verdana" w:eastAsia="Times New Roman" w:hAnsi="Verdana"/>
          <w:b/>
          <w:sz w:val="20"/>
          <w:szCs w:val="20"/>
        </w:rPr>
        <w:t xml:space="preserve"> дни</w:t>
      </w:r>
    </w:p>
    <w:p w14:paraId="408E20EB" w14:textId="0D896D73" w:rsidR="00801E77" w:rsidRPr="00287AA2" w:rsidRDefault="00801E77" w:rsidP="00801E77">
      <w:pPr>
        <w:spacing w:after="120"/>
        <w:jc w:val="both"/>
        <w:rPr>
          <w:rFonts w:ascii="Verdana" w:eastAsia="Times New Roman" w:hAnsi="Verdana"/>
          <w:sz w:val="20"/>
          <w:szCs w:val="20"/>
        </w:rPr>
      </w:pPr>
      <w:r w:rsidRPr="00F4793E">
        <w:rPr>
          <w:rFonts w:ascii="Verdana" w:eastAsia="Times New Roman" w:hAnsi="Verdana"/>
          <w:b/>
          <w:sz w:val="20"/>
          <w:szCs w:val="20"/>
        </w:rPr>
        <w:t>*</w:t>
      </w:r>
      <w:r w:rsidRPr="00F4793E">
        <w:rPr>
          <w:rFonts w:ascii="Verdana" w:eastAsia="Times New Roman" w:hAnsi="Verdana"/>
          <w:sz w:val="20"/>
          <w:szCs w:val="20"/>
        </w:rPr>
        <w:t xml:space="preserve"> не по-дълъг от </w:t>
      </w:r>
      <w:r w:rsidRPr="00801E77">
        <w:rPr>
          <w:rFonts w:ascii="Verdana" w:eastAsia="Times New Roman" w:hAnsi="Verdana"/>
          <w:b/>
          <w:sz w:val="20"/>
          <w:szCs w:val="20"/>
        </w:rPr>
        <w:t>4</w:t>
      </w:r>
      <w:r w:rsidRPr="00287AA2">
        <w:rPr>
          <w:rFonts w:ascii="Verdana" w:eastAsia="Times New Roman" w:hAnsi="Verdana"/>
          <w:b/>
          <w:sz w:val="20"/>
          <w:szCs w:val="20"/>
        </w:rPr>
        <w:t>0 работни дни</w:t>
      </w:r>
    </w:p>
    <w:p w14:paraId="11F24AA9" w14:textId="3D29C125" w:rsidR="00287AA2" w:rsidRPr="00287AA2" w:rsidRDefault="00287AA2" w:rsidP="00287AA2">
      <w:pPr>
        <w:jc w:val="both"/>
        <w:rPr>
          <w:rFonts w:ascii="Verdana" w:hAnsi="Verdana"/>
          <w:sz w:val="20"/>
          <w:szCs w:val="20"/>
        </w:rPr>
      </w:pPr>
      <w:r w:rsidRPr="00287AA2">
        <w:rPr>
          <w:rFonts w:ascii="Verdana" w:hAnsi="Verdana"/>
          <w:sz w:val="20"/>
          <w:szCs w:val="20"/>
        </w:rPr>
        <w:t>Известна ми е отговорността по чл.313 от Наказателния кодекс за посочване на неверни данни.</w:t>
      </w:r>
    </w:p>
    <w:p w14:paraId="11F24AAA" w14:textId="77777777" w:rsidR="00B02D58" w:rsidRPr="001E7B72" w:rsidRDefault="00287AA2" w:rsidP="00287AA2">
      <w:pPr>
        <w:jc w:val="both"/>
        <w:rPr>
          <w:rFonts w:ascii="Verdana" w:hAnsi="Verdana"/>
          <w:sz w:val="20"/>
          <w:szCs w:val="20"/>
        </w:rPr>
      </w:pPr>
      <w:r w:rsidRPr="00287AA2">
        <w:rPr>
          <w:rFonts w:ascii="Verdana" w:hAnsi="Verdana"/>
          <w:sz w:val="20"/>
          <w:szCs w:val="20"/>
        </w:rPr>
        <w:t>Документът се подписва от законния представител на участника или от надлежно упълномощено лице.</w:t>
      </w:r>
    </w:p>
    <w:p w14:paraId="11F24AAB" w14:textId="77777777" w:rsidR="00CE39A1" w:rsidRDefault="00B02D58" w:rsidP="00CE39A1">
      <w:pPr>
        <w:spacing w:after="0" w:line="240" w:lineRule="auto"/>
        <w:jc w:val="both"/>
        <w:rPr>
          <w:rFonts w:ascii="Verdana" w:hAnsi="Verdana"/>
          <w:sz w:val="20"/>
          <w:szCs w:val="20"/>
        </w:rPr>
      </w:pPr>
      <w:r w:rsidRPr="001E7B72">
        <w:rPr>
          <w:rFonts w:ascii="Verdana" w:hAnsi="Verdana"/>
          <w:sz w:val="20"/>
          <w:szCs w:val="20"/>
        </w:rPr>
        <w:t>Подпис: ..............................</w:t>
      </w:r>
      <w:r w:rsidRPr="001E7B72">
        <w:rPr>
          <w:rFonts w:ascii="Verdana" w:hAnsi="Verdana"/>
          <w:sz w:val="20"/>
          <w:szCs w:val="20"/>
        </w:rPr>
        <w:tab/>
        <w:t xml:space="preserve"> </w:t>
      </w:r>
      <w:r w:rsidRPr="001E7B72">
        <w:rPr>
          <w:rFonts w:ascii="Verdana" w:hAnsi="Verdana"/>
          <w:sz w:val="20"/>
          <w:szCs w:val="20"/>
        </w:rPr>
        <w:tab/>
        <w:t xml:space="preserve">    Дата:  ......................................</w:t>
      </w:r>
    </w:p>
    <w:p w14:paraId="11F24AAC" w14:textId="77777777" w:rsidR="00B02D58" w:rsidRPr="001E7B72" w:rsidRDefault="00B02D58" w:rsidP="00CE39A1">
      <w:pPr>
        <w:spacing w:after="0" w:line="240" w:lineRule="auto"/>
        <w:jc w:val="both"/>
        <w:rPr>
          <w:rFonts w:ascii="Verdana" w:hAnsi="Verdana"/>
          <w:sz w:val="20"/>
          <w:szCs w:val="20"/>
        </w:rPr>
      </w:pPr>
      <w:r w:rsidRPr="001E7B72">
        <w:rPr>
          <w:rFonts w:ascii="Verdana" w:hAnsi="Verdana"/>
          <w:sz w:val="20"/>
          <w:szCs w:val="20"/>
        </w:rPr>
        <w:t>Име /с печатни букви/: ................................................................................</w:t>
      </w:r>
    </w:p>
    <w:p w14:paraId="11F24AAD" w14:textId="77777777" w:rsidR="00B02D58" w:rsidRPr="001E7B72" w:rsidRDefault="00B02D58" w:rsidP="00CE39A1">
      <w:pPr>
        <w:spacing w:after="0"/>
        <w:jc w:val="both"/>
        <w:rPr>
          <w:rFonts w:ascii="Verdana" w:hAnsi="Verdana"/>
          <w:sz w:val="20"/>
          <w:szCs w:val="20"/>
        </w:rPr>
      </w:pPr>
      <w:r w:rsidRPr="001E7B72">
        <w:rPr>
          <w:rFonts w:ascii="Verdana" w:hAnsi="Verdana"/>
          <w:sz w:val="20"/>
          <w:szCs w:val="20"/>
        </w:rPr>
        <w:t>в качеството на:</w:t>
      </w:r>
      <w:r w:rsidRPr="001E7B72">
        <w:rPr>
          <w:rFonts w:ascii="Verdana" w:hAnsi="Verdana"/>
          <w:sz w:val="20"/>
          <w:szCs w:val="20"/>
        </w:rPr>
        <w:tab/>
        <w:t>......................................................................................</w:t>
      </w:r>
    </w:p>
    <w:p w14:paraId="11F24AAE" w14:textId="77777777" w:rsidR="00B02D58" w:rsidRPr="001E7B72" w:rsidRDefault="00B02D58" w:rsidP="00CE39A1">
      <w:pPr>
        <w:spacing w:after="0"/>
        <w:jc w:val="both"/>
        <w:rPr>
          <w:rFonts w:ascii="Verdana" w:hAnsi="Verdana"/>
          <w:b/>
          <w:sz w:val="20"/>
          <w:szCs w:val="20"/>
        </w:rPr>
        <w:sectPr w:rsidR="00B02D58" w:rsidRPr="001E7B72" w:rsidSect="008E71FC">
          <w:pgSz w:w="11906" w:h="16838"/>
          <w:pgMar w:top="992" w:right="1646" w:bottom="709" w:left="1276" w:header="709" w:footer="709" w:gutter="0"/>
          <w:cols w:space="720"/>
          <w:vAlign w:val="both"/>
        </w:sectPr>
      </w:pPr>
    </w:p>
    <w:p w14:paraId="11F24AAF" w14:textId="77777777" w:rsidR="00B02D58" w:rsidRPr="001E7B72"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3</w:t>
      </w:r>
    </w:p>
    <w:p w14:paraId="11F24AB0" w14:textId="77777777" w:rsidR="00B02D58" w:rsidRPr="001E7B72" w:rsidRDefault="00B02D58" w:rsidP="00B02D58">
      <w:pPr>
        <w:jc w:val="center"/>
        <w:rPr>
          <w:rFonts w:ascii="Verdana" w:hAnsi="Verdana"/>
          <w:b/>
          <w:sz w:val="20"/>
          <w:szCs w:val="20"/>
          <w:lang w:val="en-US"/>
        </w:rPr>
      </w:pPr>
    </w:p>
    <w:p w14:paraId="11F24AB1" w14:textId="77777777" w:rsidR="00B02D58" w:rsidRPr="002F1D69" w:rsidRDefault="00B02D58" w:rsidP="00B02D58">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11F24AB2" w14:textId="77777777" w:rsidR="00B02D58" w:rsidRPr="002F1D69" w:rsidRDefault="00B02D58" w:rsidP="00B02D58">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w:t>
      </w:r>
      <w:r w:rsidRPr="009226C0">
        <w:rPr>
          <w:rFonts w:ascii="Verdana" w:eastAsia="Times New Roman" w:hAnsi="Verdana"/>
          <w:b/>
          <w:sz w:val="20"/>
          <w:szCs w:val="20"/>
          <w:lang w:val="ru-RU"/>
        </w:rPr>
        <w:t>7</w:t>
      </w:r>
      <w:r w:rsidRPr="002F1D69">
        <w:rPr>
          <w:rFonts w:ascii="Verdana" w:eastAsia="Times New Roman" w:hAnsi="Verdana"/>
          <w:b/>
          <w:sz w:val="20"/>
          <w:szCs w:val="20"/>
        </w:rPr>
        <w:t xml:space="preserve">, ал. </w:t>
      </w:r>
      <w:r w:rsidRPr="009226C0">
        <w:rPr>
          <w:rFonts w:ascii="Verdana" w:eastAsia="Times New Roman" w:hAnsi="Verdana"/>
          <w:b/>
          <w:sz w:val="20"/>
          <w:szCs w:val="20"/>
          <w:lang w:val="ru-RU"/>
        </w:rPr>
        <w:t>5</w:t>
      </w:r>
      <w:r w:rsidRPr="002F1D69">
        <w:rPr>
          <w:rFonts w:ascii="Verdana" w:eastAsia="Times New Roman" w:hAnsi="Verdana"/>
          <w:b/>
          <w:sz w:val="20"/>
          <w:szCs w:val="20"/>
        </w:rPr>
        <w:t xml:space="preserve"> от ППЗОП</w:t>
      </w:r>
    </w:p>
    <w:p w14:paraId="11F24AB3" w14:textId="77777777" w:rsidR="00B02D58" w:rsidRDefault="00B02D58" w:rsidP="00B02D58">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1, 2 и 7 от ЗОП)</w:t>
      </w:r>
    </w:p>
    <w:p w14:paraId="11F24AB4" w14:textId="77777777" w:rsidR="00B02D58" w:rsidRPr="002F1D69" w:rsidRDefault="00B02D58" w:rsidP="00B02D58">
      <w:pPr>
        <w:spacing w:after="0" w:line="360" w:lineRule="auto"/>
        <w:ind w:left="720" w:hanging="11"/>
        <w:jc w:val="center"/>
        <w:rPr>
          <w:rFonts w:ascii="Verdana" w:eastAsia="Times New Roman" w:hAnsi="Verdana"/>
          <w:sz w:val="20"/>
          <w:szCs w:val="20"/>
        </w:rPr>
      </w:pPr>
    </w:p>
    <w:p w14:paraId="11F24AB5" w14:textId="77777777" w:rsidR="00B02D58" w:rsidRPr="002F1D69" w:rsidRDefault="00B02D58" w:rsidP="00B02D58">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F429D2" w:rsidRPr="00F429D2">
        <w:rPr>
          <w:rFonts w:ascii="Verdana" w:eastAsia="Times New Roman" w:hAnsi="Verdana"/>
          <w:sz w:val="20"/>
          <w:szCs w:val="20"/>
          <w:lang w:eastAsia="bg-BG"/>
        </w:rPr>
        <w:t>Изграждане на водомерна шахта на „Водопровод  Искър“ в охранителната зона на АК „Злия камък“, гр.</w:t>
      </w:r>
      <w:r w:rsidR="00F429D2">
        <w:rPr>
          <w:rFonts w:ascii="Verdana" w:eastAsia="Times New Roman" w:hAnsi="Verdana"/>
          <w:sz w:val="20"/>
          <w:szCs w:val="20"/>
          <w:lang w:eastAsia="bg-BG"/>
        </w:rPr>
        <w:t xml:space="preserve"> </w:t>
      </w:r>
      <w:r w:rsidR="00F429D2" w:rsidRPr="00F429D2">
        <w:rPr>
          <w:rFonts w:ascii="Verdana" w:eastAsia="Times New Roman" w:hAnsi="Verdana"/>
          <w:sz w:val="20"/>
          <w:szCs w:val="20"/>
          <w:lang w:eastAsia="bg-BG"/>
        </w:rPr>
        <w:t>София</w:t>
      </w:r>
      <w:r w:rsidRPr="002F1D69">
        <w:rPr>
          <w:rFonts w:ascii="Verdana" w:eastAsia="Times New Roman" w:hAnsi="Verdana"/>
          <w:sz w:val="20"/>
          <w:szCs w:val="20"/>
          <w:lang w:eastAsia="bg-BG"/>
        </w:rPr>
        <w:t>”.</w:t>
      </w:r>
    </w:p>
    <w:p w14:paraId="11F24AB6" w14:textId="77777777" w:rsidR="00B02D58" w:rsidRPr="002F1D69" w:rsidRDefault="00B02D58" w:rsidP="00B02D58">
      <w:pPr>
        <w:suppressAutoHyphens/>
        <w:autoSpaceDE w:val="0"/>
        <w:spacing w:after="0" w:line="240" w:lineRule="auto"/>
        <w:jc w:val="center"/>
        <w:rPr>
          <w:rFonts w:ascii="Verdana" w:eastAsia="Times New Roman" w:hAnsi="Verdana"/>
          <w:sz w:val="20"/>
          <w:szCs w:val="20"/>
          <w:lang w:eastAsia="ar-SA"/>
        </w:rPr>
      </w:pPr>
    </w:p>
    <w:p w14:paraId="11F24AB7" w14:textId="77777777" w:rsidR="00B02D58" w:rsidRPr="002F1D69" w:rsidRDefault="00B02D58" w:rsidP="00B02D58">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11F24AB8" w14:textId="77777777" w:rsidR="00B02D58" w:rsidRPr="002F1D69" w:rsidRDefault="00B02D58" w:rsidP="00B02D58">
      <w:pPr>
        <w:suppressAutoHyphens/>
        <w:autoSpaceDE w:val="0"/>
        <w:spacing w:after="0" w:line="240" w:lineRule="auto"/>
        <w:jc w:val="center"/>
        <w:rPr>
          <w:rFonts w:ascii="Verdana" w:eastAsia="Times New Roman" w:hAnsi="Verdana"/>
          <w:sz w:val="20"/>
          <w:szCs w:val="20"/>
          <w:lang w:eastAsia="ar-SA"/>
        </w:rPr>
      </w:pPr>
    </w:p>
    <w:p w14:paraId="11F24AB9"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11F24ABA"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11F24ABB"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11F24ABC"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Задължавам</w:t>
      </w:r>
      <w:r w:rsidRPr="002F1D69">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11F24ABD"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Известна</w:t>
      </w:r>
      <w:r w:rsidRPr="002F1D69">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11F24ABE" w14:textId="77777777" w:rsidR="00B02D58" w:rsidRPr="002F1D69" w:rsidRDefault="00B02D58" w:rsidP="00B02D58">
      <w:pPr>
        <w:suppressAutoHyphens/>
        <w:autoSpaceDE w:val="0"/>
        <w:spacing w:after="0" w:line="240" w:lineRule="auto"/>
        <w:ind w:left="360" w:hanging="360"/>
        <w:rPr>
          <w:rFonts w:ascii="Verdana" w:eastAsia="Times New Roman" w:hAnsi="Verdana"/>
          <w:sz w:val="20"/>
          <w:szCs w:val="20"/>
          <w:lang w:eastAsia="ar-SA"/>
        </w:rPr>
      </w:pPr>
    </w:p>
    <w:p w14:paraId="11F24ABF" w14:textId="77777777" w:rsidR="00B02D58" w:rsidRPr="002F1D69" w:rsidRDefault="00B02D58" w:rsidP="00B02D58">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11F24AC0" w14:textId="77777777" w:rsidR="00B02D58" w:rsidRPr="002F1D69" w:rsidRDefault="00B02D58" w:rsidP="00B02D5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11F24AC1" w14:textId="77777777" w:rsidR="00B02D58" w:rsidRDefault="00B02D58" w:rsidP="00B02D58">
      <w:pPr>
        <w:jc w:val="center"/>
        <w:rPr>
          <w:rFonts w:ascii="Verdana" w:hAnsi="Verdana"/>
          <w:b/>
          <w:sz w:val="20"/>
          <w:szCs w:val="20"/>
          <w:lang w:val="ru-RU"/>
        </w:rPr>
      </w:pPr>
      <w:r w:rsidRPr="002F1D69">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11F24AC2" w14:textId="77777777" w:rsidR="00B02D58" w:rsidRPr="001E7B72" w:rsidRDefault="00B02D58" w:rsidP="00B02D58">
      <w:pPr>
        <w:rPr>
          <w:rFonts w:ascii="Verdana" w:hAnsi="Verdana"/>
          <w:sz w:val="20"/>
          <w:szCs w:val="20"/>
        </w:rPr>
      </w:pPr>
      <w:r w:rsidRPr="001E7B72">
        <w:rPr>
          <w:rFonts w:ascii="Verdana" w:hAnsi="Verdana"/>
          <w:sz w:val="20"/>
          <w:szCs w:val="20"/>
        </w:rPr>
        <w:t xml:space="preserve"> </w:t>
      </w:r>
    </w:p>
    <w:p w14:paraId="11F24AC3" w14:textId="77777777" w:rsidR="00B02D58" w:rsidRPr="001E7B72" w:rsidRDefault="00B02D58" w:rsidP="00B02D58">
      <w:pPr>
        <w:rPr>
          <w:rFonts w:ascii="Verdana" w:hAnsi="Verdana"/>
          <w:sz w:val="20"/>
          <w:szCs w:val="20"/>
          <w:lang w:val="ru-RU"/>
        </w:rPr>
      </w:pPr>
    </w:p>
    <w:p w14:paraId="11F24AC4" w14:textId="77777777" w:rsidR="00B02D58" w:rsidRPr="001E7B72" w:rsidRDefault="00B02D58" w:rsidP="00B02D58">
      <w:pPr>
        <w:rPr>
          <w:rFonts w:ascii="Verdana" w:hAnsi="Verdana"/>
          <w:b/>
          <w:sz w:val="20"/>
          <w:szCs w:val="20"/>
          <w:lang w:val="ru-RU"/>
        </w:rPr>
        <w:sectPr w:rsidR="00B02D58" w:rsidRPr="001E7B72" w:rsidSect="008E71FC">
          <w:pgSz w:w="11906" w:h="16838"/>
          <w:pgMar w:top="992" w:right="1646" w:bottom="709" w:left="1276" w:header="709" w:footer="709" w:gutter="0"/>
          <w:cols w:space="720"/>
          <w:vAlign w:val="both"/>
        </w:sectPr>
      </w:pPr>
    </w:p>
    <w:p w14:paraId="11F24AC5" w14:textId="77777777" w:rsidR="00B02D58" w:rsidRPr="00505BF4"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4</w:t>
      </w:r>
    </w:p>
    <w:p w14:paraId="11F24AC6" w14:textId="77777777" w:rsidR="00B02D58" w:rsidRPr="002F1D69" w:rsidRDefault="00B02D58" w:rsidP="00B02D58">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11F24AC7" w14:textId="77777777" w:rsidR="00B02D58" w:rsidRPr="002F1D69" w:rsidRDefault="00B02D58" w:rsidP="00B02D58">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97, ал. 5 от ППЗОП</w:t>
      </w:r>
    </w:p>
    <w:p w14:paraId="11F24AC8" w14:textId="77777777" w:rsidR="00B02D58" w:rsidRDefault="00B02D58" w:rsidP="00B02D58">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3-5 от ЗОП)</w:t>
      </w:r>
    </w:p>
    <w:p w14:paraId="11F24AC9" w14:textId="77777777" w:rsidR="00B02D58" w:rsidRPr="002F1D69" w:rsidRDefault="00B02D58" w:rsidP="00B02D58">
      <w:pPr>
        <w:spacing w:after="0" w:line="360" w:lineRule="auto"/>
        <w:ind w:left="720" w:hanging="11"/>
        <w:jc w:val="center"/>
        <w:rPr>
          <w:rFonts w:ascii="Verdana" w:eastAsia="Times New Roman" w:hAnsi="Verdana"/>
          <w:sz w:val="20"/>
          <w:szCs w:val="20"/>
        </w:rPr>
      </w:pPr>
    </w:p>
    <w:p w14:paraId="11F24ACA" w14:textId="77777777" w:rsidR="00B02D58" w:rsidRPr="002F1D69" w:rsidRDefault="00B02D58" w:rsidP="00B02D58">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F429D2" w:rsidRPr="00F429D2">
        <w:rPr>
          <w:rFonts w:ascii="Verdana" w:eastAsia="Times New Roman" w:hAnsi="Verdana"/>
          <w:sz w:val="20"/>
          <w:szCs w:val="20"/>
          <w:lang w:eastAsia="bg-BG"/>
        </w:rPr>
        <w:t>Изграждане на водомерна шахта на „Водопровод  Искър“ в охранителната зона на АК „Злия камък“, гр.</w:t>
      </w:r>
      <w:r w:rsidR="00F429D2">
        <w:rPr>
          <w:rFonts w:ascii="Verdana" w:eastAsia="Times New Roman" w:hAnsi="Verdana"/>
          <w:sz w:val="20"/>
          <w:szCs w:val="20"/>
          <w:lang w:eastAsia="bg-BG"/>
        </w:rPr>
        <w:t xml:space="preserve"> </w:t>
      </w:r>
      <w:r w:rsidR="00F429D2" w:rsidRPr="00F429D2">
        <w:rPr>
          <w:rFonts w:ascii="Verdana" w:eastAsia="Times New Roman" w:hAnsi="Verdana"/>
          <w:sz w:val="20"/>
          <w:szCs w:val="20"/>
          <w:lang w:eastAsia="bg-BG"/>
        </w:rPr>
        <w:t xml:space="preserve">София </w:t>
      </w:r>
      <w:r w:rsidRPr="002F1D69">
        <w:rPr>
          <w:rFonts w:ascii="Verdana" w:eastAsia="Times New Roman" w:hAnsi="Verdana"/>
          <w:sz w:val="20"/>
          <w:szCs w:val="20"/>
          <w:lang w:eastAsia="bg-BG"/>
        </w:rPr>
        <w:t>”.</w:t>
      </w:r>
    </w:p>
    <w:p w14:paraId="11F24ACB" w14:textId="77777777" w:rsidR="00B02D58" w:rsidRPr="002F1D69" w:rsidRDefault="00B02D58" w:rsidP="00B02D58">
      <w:pPr>
        <w:spacing w:after="0" w:line="360" w:lineRule="auto"/>
        <w:jc w:val="both"/>
        <w:rPr>
          <w:rFonts w:ascii="Verdana" w:eastAsia="Times New Roman" w:hAnsi="Verdana"/>
          <w:sz w:val="20"/>
          <w:szCs w:val="20"/>
          <w:lang w:eastAsia="bg-BG"/>
        </w:rPr>
      </w:pPr>
    </w:p>
    <w:p w14:paraId="11F24ACC" w14:textId="77777777" w:rsidR="00B02D58" w:rsidRPr="002F1D69" w:rsidRDefault="00B02D58" w:rsidP="00B02D58">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11F24ACD" w14:textId="77777777" w:rsidR="00B02D58" w:rsidRPr="002F1D69" w:rsidRDefault="00B02D58" w:rsidP="00B02D58">
      <w:pPr>
        <w:suppressAutoHyphens/>
        <w:autoSpaceDE w:val="0"/>
        <w:spacing w:after="0" w:line="240" w:lineRule="auto"/>
        <w:jc w:val="center"/>
        <w:rPr>
          <w:rFonts w:ascii="Verdana" w:eastAsia="Times New Roman" w:hAnsi="Verdana"/>
          <w:sz w:val="20"/>
          <w:szCs w:val="20"/>
          <w:lang w:eastAsia="ar-SA"/>
        </w:rPr>
      </w:pPr>
    </w:p>
    <w:p w14:paraId="11F24ACE" w14:textId="77777777" w:rsidR="00B02D58" w:rsidRPr="002F1D69" w:rsidRDefault="00B02D58" w:rsidP="00413117">
      <w:pPr>
        <w:widowControl w:val="0"/>
        <w:numPr>
          <w:ilvl w:val="0"/>
          <w:numId w:val="6"/>
        </w:numPr>
        <w:spacing w:before="120" w:after="120" w:line="240" w:lineRule="auto"/>
        <w:jc w:val="both"/>
        <w:rPr>
          <w:rFonts w:ascii="Verdana" w:eastAsia="Times New Roman" w:hAnsi="Verdana"/>
          <w:sz w:val="20"/>
          <w:szCs w:val="20"/>
        </w:rPr>
      </w:pPr>
      <w:r w:rsidRPr="002F1D69">
        <w:rPr>
          <w:rFonts w:ascii="Verdana" w:eastAsia="Times New Roman" w:hAnsi="Verdana"/>
          <w:b/>
          <w:sz w:val="20"/>
          <w:szCs w:val="20"/>
        </w:rPr>
        <w:t>ИМА/НЯМА</w:t>
      </w:r>
      <w:r w:rsidRPr="002F1D69">
        <w:rPr>
          <w:rFonts w:ascii="Verdana" w:eastAsia="Times New Roman" w:hAnsi="Verdana"/>
          <w:sz w:val="20"/>
          <w:szCs w:val="20"/>
        </w:rPr>
        <w:t xml:space="preserve"> (невярното се зачертава)</w:t>
      </w:r>
    </w:p>
    <w:p w14:paraId="11F24ACF" w14:textId="77777777" w:rsidR="00B02D58" w:rsidRPr="002F1D69" w:rsidRDefault="00B02D58" w:rsidP="00B02D58">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11F24AD0" w14:textId="77777777" w:rsidR="00B02D58" w:rsidRPr="002F1D69" w:rsidRDefault="00B02D58" w:rsidP="00B02D58">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11F24AD1" w14:textId="77777777" w:rsidR="00B02D58" w:rsidRPr="002F1D69" w:rsidRDefault="00B02D58" w:rsidP="00413117">
      <w:pPr>
        <w:widowControl w:val="0"/>
        <w:numPr>
          <w:ilvl w:val="0"/>
          <w:numId w:val="6"/>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налице неравнопоставеност в случаите по чл.44, ал.5 от ЗОП.</w:t>
      </w:r>
    </w:p>
    <w:p w14:paraId="11F24AD2" w14:textId="77777777" w:rsidR="00B02D58" w:rsidRPr="002F1D69" w:rsidRDefault="00B02D58" w:rsidP="00413117">
      <w:pPr>
        <w:widowControl w:val="0"/>
        <w:numPr>
          <w:ilvl w:val="0"/>
          <w:numId w:val="6"/>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установено, че:</w:t>
      </w:r>
    </w:p>
    <w:p w14:paraId="11F24AD3" w14:textId="77777777" w:rsidR="00B02D58" w:rsidRPr="002F1D69" w:rsidRDefault="00B02D58" w:rsidP="00413117">
      <w:pPr>
        <w:widowControl w:val="0"/>
        <w:numPr>
          <w:ilvl w:val="1"/>
          <w:numId w:val="6"/>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11F24AD4" w14:textId="77777777" w:rsidR="00B02D58" w:rsidRPr="002F1D69" w:rsidRDefault="00B02D58" w:rsidP="00413117">
      <w:pPr>
        <w:widowControl w:val="0"/>
        <w:numPr>
          <w:ilvl w:val="1"/>
          <w:numId w:val="6"/>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11F24AD5" w14:textId="77777777" w:rsidR="00B02D58" w:rsidRPr="002F1D69" w:rsidRDefault="00B02D58" w:rsidP="00B02D58">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11F24AD6" w14:textId="77777777" w:rsidR="00B02D58" w:rsidRPr="002F1D69" w:rsidRDefault="00B02D58" w:rsidP="00B02D58">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11F24AD7" w14:textId="77777777" w:rsidR="00B02D58" w:rsidRPr="002F1D69" w:rsidRDefault="00B02D58" w:rsidP="00B02D58">
      <w:pPr>
        <w:suppressAutoHyphens/>
        <w:autoSpaceDE w:val="0"/>
        <w:spacing w:after="0" w:line="240" w:lineRule="auto"/>
        <w:ind w:left="360" w:hanging="360"/>
        <w:rPr>
          <w:rFonts w:ascii="Verdana" w:eastAsia="Times New Roman" w:hAnsi="Verdana"/>
          <w:sz w:val="20"/>
          <w:szCs w:val="20"/>
          <w:lang w:eastAsia="ar-SA"/>
        </w:rPr>
      </w:pPr>
    </w:p>
    <w:p w14:paraId="11F24AD8" w14:textId="77777777" w:rsidR="00B02D58" w:rsidRPr="002F1D69" w:rsidRDefault="00B02D58" w:rsidP="00B02D58">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11F24AD9" w14:textId="77777777" w:rsidR="00B02D58" w:rsidRPr="002F1D69" w:rsidRDefault="00B02D58" w:rsidP="00B02D58">
      <w:pPr>
        <w:spacing w:before="60" w:after="60" w:line="240" w:lineRule="auto"/>
        <w:ind w:right="299"/>
        <w:jc w:val="both"/>
        <w:rPr>
          <w:rFonts w:ascii="Verdana" w:eastAsia="Times New Roman" w:hAnsi="Verdana"/>
          <w:i/>
          <w:sz w:val="20"/>
          <w:szCs w:val="20"/>
          <w:lang w:eastAsia="bg-BG"/>
        </w:rPr>
      </w:pPr>
      <w:r w:rsidRPr="002F1D69">
        <w:rPr>
          <w:rFonts w:ascii="Verdana" w:eastAsia="Times New Roman" w:hAnsi="Verdana"/>
          <w:i/>
          <w:sz w:val="20"/>
          <w:szCs w:val="20"/>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11F24ADA" w14:textId="77777777" w:rsidR="00B02D58" w:rsidRPr="001E7B72" w:rsidRDefault="00B02D58" w:rsidP="00B02D58">
      <w:pPr>
        <w:rPr>
          <w:rFonts w:ascii="Verdana" w:hAnsi="Verdana"/>
          <w:sz w:val="20"/>
          <w:szCs w:val="20"/>
        </w:rPr>
      </w:pPr>
    </w:p>
    <w:p w14:paraId="11F24ADB" w14:textId="77777777" w:rsidR="00B02D58" w:rsidRPr="001E7B72" w:rsidRDefault="00B02D58" w:rsidP="00B02D58">
      <w:pPr>
        <w:rPr>
          <w:rFonts w:ascii="Verdana" w:hAnsi="Verdana"/>
          <w:b/>
          <w:sz w:val="20"/>
          <w:szCs w:val="20"/>
          <w:lang w:val="ru-RU"/>
        </w:rPr>
        <w:sectPr w:rsidR="00B02D58" w:rsidRPr="001E7B72" w:rsidSect="008E71FC">
          <w:pgSz w:w="11906" w:h="16838" w:code="9"/>
          <w:pgMar w:top="992" w:right="1646" w:bottom="709" w:left="1276" w:header="709" w:footer="709" w:gutter="0"/>
          <w:cols w:space="720"/>
        </w:sectPr>
      </w:pPr>
    </w:p>
    <w:p w14:paraId="11F24ADC" w14:textId="77777777" w:rsidR="00B02D58" w:rsidRPr="00505BF4"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5</w:t>
      </w:r>
    </w:p>
    <w:p w14:paraId="11F24ADD" w14:textId="77777777" w:rsidR="00B02D58" w:rsidRPr="00792528" w:rsidRDefault="00B02D58" w:rsidP="00B02D58">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11F24ADE" w14:textId="77777777" w:rsidR="00B02D58" w:rsidRPr="00792528" w:rsidRDefault="00B02D58" w:rsidP="00B02D58">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11F24ADF" w14:textId="77777777" w:rsidR="00B02D58" w:rsidRPr="00792528" w:rsidRDefault="00B02D58" w:rsidP="00B02D58">
      <w:pPr>
        <w:jc w:val="center"/>
        <w:rPr>
          <w:rFonts w:ascii="Verdana" w:hAnsi="Verdana"/>
          <w:sz w:val="20"/>
          <w:szCs w:val="20"/>
        </w:rPr>
      </w:pPr>
      <w:r w:rsidRPr="00792528">
        <w:rPr>
          <w:rFonts w:ascii="Verdana" w:hAnsi="Verdana"/>
          <w:sz w:val="20"/>
          <w:szCs w:val="20"/>
        </w:rPr>
        <w:t>от Участник в обществена поръчка с предмет:</w:t>
      </w:r>
    </w:p>
    <w:p w14:paraId="11F24AE0" w14:textId="77777777" w:rsidR="00B02D58" w:rsidRDefault="00F429D2" w:rsidP="00B02D58">
      <w:pPr>
        <w:jc w:val="center"/>
        <w:rPr>
          <w:rFonts w:ascii="Verdana" w:hAnsi="Verdana"/>
          <w:sz w:val="20"/>
          <w:szCs w:val="20"/>
        </w:rPr>
      </w:pPr>
      <w:r w:rsidRPr="00F429D2">
        <w:rPr>
          <w:rFonts w:ascii="Verdana" w:eastAsia="Times New Roman" w:hAnsi="Verdana"/>
          <w:sz w:val="20"/>
          <w:szCs w:val="20"/>
          <w:lang w:eastAsia="bg-BG"/>
        </w:rPr>
        <w:t>Изграждане на водомерна шахта на „Водопровод  Искър“ в охранителната зона на АК „Злия камък“, гр.</w:t>
      </w:r>
      <w:r>
        <w:rPr>
          <w:rFonts w:ascii="Verdana" w:eastAsia="Times New Roman" w:hAnsi="Verdana"/>
          <w:sz w:val="20"/>
          <w:szCs w:val="20"/>
          <w:lang w:eastAsia="bg-BG"/>
        </w:rPr>
        <w:t xml:space="preserve"> </w:t>
      </w:r>
      <w:r w:rsidRPr="00F429D2">
        <w:rPr>
          <w:rFonts w:ascii="Verdana" w:eastAsia="Times New Roman" w:hAnsi="Verdana"/>
          <w:sz w:val="20"/>
          <w:szCs w:val="20"/>
          <w:lang w:eastAsia="bg-BG"/>
        </w:rPr>
        <w:t>София</w:t>
      </w:r>
      <w:r w:rsidR="00D3497D" w:rsidRPr="00D3497D">
        <w:rPr>
          <w:rFonts w:ascii="Verdana" w:eastAsia="Times New Roman" w:hAnsi="Verdana"/>
          <w:sz w:val="20"/>
          <w:szCs w:val="20"/>
          <w:lang w:eastAsia="bg-BG"/>
        </w:rPr>
        <w:t xml:space="preserve">  </w:t>
      </w:r>
    </w:p>
    <w:p w14:paraId="11F24AE1" w14:textId="77777777" w:rsidR="00B02D58" w:rsidRDefault="00B02D58" w:rsidP="00B02D58">
      <w:pPr>
        <w:rPr>
          <w:rFonts w:ascii="Verdana" w:hAnsi="Verdana"/>
          <w:sz w:val="20"/>
          <w:szCs w:val="20"/>
        </w:rPr>
      </w:pPr>
    </w:p>
    <w:p w14:paraId="11F24AE2" w14:textId="77777777" w:rsidR="00B02D58" w:rsidRPr="00792528" w:rsidRDefault="00B02D58" w:rsidP="00B02D58">
      <w:pPr>
        <w:rPr>
          <w:rFonts w:ascii="Verdana" w:hAnsi="Verdana"/>
          <w:sz w:val="20"/>
          <w:szCs w:val="20"/>
          <w:u w:val="single"/>
        </w:rPr>
      </w:pPr>
      <w:r w:rsidRPr="00792528">
        <w:rPr>
          <w:rFonts w:ascii="Verdana" w:hAnsi="Verdana"/>
          <w:sz w:val="20"/>
          <w:szCs w:val="20"/>
        </w:rPr>
        <w:t xml:space="preserve">Долуподписаният /-ната/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11F24AE3" w14:textId="77777777" w:rsidR="00B02D58" w:rsidRDefault="00B02D58" w:rsidP="00B02D58">
      <w:pPr>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11F24AE4" w14:textId="77777777" w:rsidR="00B02D58" w:rsidRPr="00792528" w:rsidRDefault="00B02D58" w:rsidP="00B02D58">
      <w:pPr>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11F24AE5" w14:textId="77777777" w:rsidR="00B02D58" w:rsidRDefault="00B02D58" w:rsidP="00B02D58">
      <w:pPr>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11F24AE6" w14:textId="77777777" w:rsidR="00B02D58" w:rsidRDefault="00B02D58" w:rsidP="00B02D58">
      <w:pPr>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11F24AE7" w14:textId="77777777" w:rsidR="00B02D58" w:rsidRDefault="00B02D58" w:rsidP="00B02D58">
      <w:pPr>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11F24AE8" w14:textId="77777777" w:rsidR="00B02D58" w:rsidRPr="00792528" w:rsidRDefault="00B02D58" w:rsidP="00B02D58">
      <w:pPr>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11F24AE9" w14:textId="77777777" w:rsidR="00B02D58" w:rsidRDefault="00B02D58" w:rsidP="00B02D58">
      <w:pPr>
        <w:jc w:val="center"/>
        <w:rPr>
          <w:rFonts w:ascii="Verdana" w:hAnsi="Verdana"/>
          <w:b/>
          <w:sz w:val="20"/>
          <w:szCs w:val="20"/>
        </w:rPr>
      </w:pPr>
    </w:p>
    <w:p w14:paraId="11F24AEA" w14:textId="77777777" w:rsidR="00B02D58" w:rsidRDefault="00B02D58" w:rsidP="00B02D58">
      <w:pPr>
        <w:jc w:val="center"/>
        <w:rPr>
          <w:rFonts w:ascii="Verdana" w:hAnsi="Verdana"/>
          <w:b/>
          <w:sz w:val="20"/>
          <w:szCs w:val="20"/>
        </w:rPr>
      </w:pPr>
    </w:p>
    <w:p w14:paraId="11F24AEB" w14:textId="77777777" w:rsidR="00B02D58" w:rsidRPr="00792528" w:rsidRDefault="00B02D58" w:rsidP="00B02D58">
      <w:pPr>
        <w:jc w:val="center"/>
        <w:rPr>
          <w:rFonts w:ascii="Verdana" w:hAnsi="Verdana"/>
          <w:b/>
          <w:sz w:val="20"/>
          <w:szCs w:val="20"/>
        </w:rPr>
      </w:pPr>
      <w:r w:rsidRPr="00792528">
        <w:rPr>
          <w:rFonts w:ascii="Verdana" w:hAnsi="Verdana"/>
          <w:b/>
          <w:sz w:val="20"/>
          <w:szCs w:val="20"/>
        </w:rPr>
        <w:t>Д Е К Л А Р И Р А М, ЧЕ:</w:t>
      </w:r>
    </w:p>
    <w:p w14:paraId="11F24AEC" w14:textId="77777777" w:rsidR="00B02D58" w:rsidRPr="00792528" w:rsidRDefault="00B02D58" w:rsidP="00B02D58">
      <w:pPr>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11F24AED" w14:textId="77777777" w:rsidR="00B02D58" w:rsidRPr="00792528" w:rsidRDefault="00B02D58" w:rsidP="00B02D58">
      <w:pPr>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11F24AEE" w14:textId="77777777" w:rsidR="00B02D58" w:rsidRPr="00792528" w:rsidRDefault="00B02D58" w:rsidP="00B02D58">
      <w:pPr>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11F24AEF" w14:textId="77777777" w:rsidR="00B02D58" w:rsidRDefault="00B02D58" w:rsidP="00B02D58">
      <w:pPr>
        <w:rPr>
          <w:rFonts w:ascii="Verdana" w:hAnsi="Verdana"/>
          <w:b/>
          <w:bCs/>
          <w:sz w:val="20"/>
          <w:szCs w:val="20"/>
        </w:rPr>
      </w:pPr>
    </w:p>
    <w:p w14:paraId="11F24AF0" w14:textId="77777777" w:rsidR="00B02D58" w:rsidRPr="003765ED" w:rsidRDefault="00B02D58" w:rsidP="00B02D58">
      <w:pPr>
        <w:rPr>
          <w:rFonts w:ascii="Verdana" w:hAnsi="Verdana"/>
          <w:bCs/>
          <w:i/>
          <w:sz w:val="20"/>
          <w:szCs w:val="20"/>
        </w:rPr>
      </w:pPr>
      <w:r w:rsidRPr="003765ED">
        <w:rPr>
          <w:rFonts w:ascii="Verdana" w:hAnsi="Verdana"/>
          <w:bCs/>
          <w:i/>
          <w:sz w:val="20"/>
          <w:szCs w:val="20"/>
        </w:rPr>
        <w:t>Декларацията се подписва от лицата, които представляват участника.</w:t>
      </w:r>
    </w:p>
    <w:p w14:paraId="11F24AF1" w14:textId="77777777" w:rsidR="00B02D58" w:rsidRDefault="00B02D58" w:rsidP="00B02D58">
      <w:pPr>
        <w:jc w:val="center"/>
        <w:rPr>
          <w:rFonts w:ascii="Verdana" w:hAnsi="Verdana"/>
          <w:b/>
          <w:bCs/>
          <w:sz w:val="20"/>
          <w:szCs w:val="20"/>
        </w:rPr>
      </w:pPr>
    </w:p>
    <w:p w14:paraId="11F24AF2" w14:textId="77777777" w:rsidR="00B02D58" w:rsidRPr="001E7B72" w:rsidRDefault="00B02D58" w:rsidP="00B02D58">
      <w:pPr>
        <w:rPr>
          <w:rFonts w:ascii="Verdana" w:hAnsi="Verdana"/>
          <w:b/>
          <w:sz w:val="20"/>
          <w:szCs w:val="20"/>
        </w:rPr>
        <w:sectPr w:rsidR="00B02D58" w:rsidRPr="001E7B72" w:rsidSect="008E71FC">
          <w:pgSz w:w="11909" w:h="16834" w:code="9"/>
          <w:pgMar w:top="663" w:right="1289" w:bottom="1077" w:left="1276" w:header="709" w:footer="550" w:gutter="0"/>
          <w:cols w:space="708"/>
          <w:vAlign w:val="both"/>
        </w:sectPr>
      </w:pPr>
    </w:p>
    <w:p w14:paraId="11F24AF3" w14:textId="77777777" w:rsidR="00B02D58" w:rsidRPr="004C2095"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6</w:t>
      </w:r>
    </w:p>
    <w:p w14:paraId="11F24AF4" w14:textId="77777777" w:rsidR="00B02D58" w:rsidRDefault="00B02D58" w:rsidP="00B02D58">
      <w:pPr>
        <w:jc w:val="center"/>
        <w:rPr>
          <w:rFonts w:ascii="Verdana" w:hAnsi="Verdana"/>
          <w:b/>
          <w:sz w:val="20"/>
          <w:szCs w:val="20"/>
        </w:rPr>
      </w:pPr>
    </w:p>
    <w:p w14:paraId="11F24AF5" w14:textId="77777777" w:rsidR="00B02D58" w:rsidRPr="002F1D69" w:rsidRDefault="00B02D58" w:rsidP="00B02D58">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11F24AF6" w14:textId="77777777" w:rsidR="00B02D58" w:rsidRPr="002F1D69" w:rsidRDefault="00B02D58" w:rsidP="00B02D58">
      <w:pPr>
        <w:spacing w:after="0" w:line="240" w:lineRule="auto"/>
        <w:jc w:val="center"/>
        <w:rPr>
          <w:rFonts w:ascii="Verdana" w:eastAsia="Times New Roman" w:hAnsi="Verdana" w:cs="Arial"/>
          <w:b/>
          <w:bCs/>
          <w:sz w:val="20"/>
          <w:szCs w:val="20"/>
          <w:lang w:eastAsia="bg-BG"/>
        </w:rPr>
      </w:pPr>
    </w:p>
    <w:p w14:paraId="11F24AF7" w14:textId="77777777" w:rsidR="00B02D58" w:rsidRDefault="00B02D58" w:rsidP="00B02D58">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11F24AF8" w14:textId="77777777" w:rsidR="00B02D58" w:rsidRPr="002F1D69" w:rsidRDefault="00B02D58" w:rsidP="00B02D58">
      <w:pPr>
        <w:spacing w:after="0" w:line="240" w:lineRule="auto"/>
        <w:jc w:val="center"/>
        <w:rPr>
          <w:rFonts w:ascii="Verdana" w:eastAsia="Times New Roman" w:hAnsi="Verdana" w:cs="Arial"/>
          <w:b/>
          <w:bCs/>
          <w:sz w:val="20"/>
          <w:szCs w:val="20"/>
          <w:lang w:eastAsia="bg-BG"/>
        </w:rPr>
      </w:pPr>
    </w:p>
    <w:p w14:paraId="11F24AF9" w14:textId="77777777" w:rsidR="00B02D58" w:rsidRPr="002F1D69" w:rsidRDefault="00B02D58" w:rsidP="00B02D58">
      <w:pPr>
        <w:spacing w:after="0" w:line="240" w:lineRule="auto"/>
        <w:jc w:val="right"/>
        <w:rPr>
          <w:rFonts w:ascii="Verdana" w:eastAsia="Times New Roman" w:hAnsi="Verdana" w:cs="Arial"/>
          <w:b/>
          <w:bCs/>
          <w:sz w:val="20"/>
          <w:szCs w:val="20"/>
          <w:lang w:eastAsia="bg-BG"/>
        </w:rPr>
      </w:pPr>
    </w:p>
    <w:p w14:paraId="11F24AFA" w14:textId="77777777" w:rsidR="00B02D58" w:rsidRPr="002F1D69" w:rsidRDefault="00B02D58" w:rsidP="00B02D58">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F429D2" w:rsidRPr="00F429D2">
        <w:rPr>
          <w:rFonts w:ascii="Verdana" w:eastAsia="Times New Roman" w:hAnsi="Verdana"/>
          <w:sz w:val="20"/>
          <w:szCs w:val="20"/>
          <w:lang w:eastAsia="bg-BG"/>
        </w:rPr>
        <w:t>Изграждане на водомерна шахта на „Водопровод  Искър“ в охранителната зона на АК „Злия камък“, гр.</w:t>
      </w:r>
      <w:r w:rsidR="00F429D2">
        <w:rPr>
          <w:rFonts w:ascii="Verdana" w:eastAsia="Times New Roman" w:hAnsi="Verdana"/>
          <w:sz w:val="20"/>
          <w:szCs w:val="20"/>
          <w:lang w:eastAsia="bg-BG"/>
        </w:rPr>
        <w:t xml:space="preserve"> </w:t>
      </w:r>
      <w:r w:rsidR="00F429D2" w:rsidRPr="00F429D2">
        <w:rPr>
          <w:rFonts w:ascii="Verdana" w:eastAsia="Times New Roman" w:hAnsi="Verdana"/>
          <w:sz w:val="20"/>
          <w:szCs w:val="20"/>
          <w:lang w:eastAsia="bg-BG"/>
        </w:rPr>
        <w:t>София</w:t>
      </w:r>
      <w:r w:rsidRPr="002F1D69">
        <w:rPr>
          <w:rFonts w:ascii="Verdana" w:eastAsia="Times New Roman" w:hAnsi="Verdana"/>
          <w:sz w:val="20"/>
          <w:szCs w:val="20"/>
          <w:lang w:eastAsia="bg-BG"/>
        </w:rPr>
        <w:t>”.</w:t>
      </w:r>
    </w:p>
    <w:p w14:paraId="11F24AFB" w14:textId="77777777" w:rsidR="00B02D58" w:rsidRPr="002F1D69" w:rsidRDefault="00B02D58" w:rsidP="00B02D58">
      <w:pPr>
        <w:spacing w:after="0" w:line="240" w:lineRule="auto"/>
        <w:jc w:val="both"/>
        <w:rPr>
          <w:rFonts w:ascii="Verdana" w:eastAsia="Times New Roman" w:hAnsi="Verdana" w:cs="Arial"/>
          <w:b/>
          <w:bCs/>
          <w:sz w:val="20"/>
          <w:szCs w:val="20"/>
          <w:lang w:eastAsia="bg-BG"/>
        </w:rPr>
      </w:pPr>
    </w:p>
    <w:p w14:paraId="11F24AFC" w14:textId="77777777" w:rsidR="00B02D58" w:rsidRPr="002F1D69" w:rsidRDefault="00B02D58" w:rsidP="00B02D58">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11F24AFD" w14:textId="77777777" w:rsidR="00B02D58" w:rsidRPr="002F1D69" w:rsidRDefault="00B02D58" w:rsidP="00B02D58">
      <w:pPr>
        <w:spacing w:after="0" w:line="240" w:lineRule="auto"/>
        <w:jc w:val="both"/>
        <w:rPr>
          <w:rFonts w:ascii="Verdana" w:eastAsia="Times New Roman" w:hAnsi="Verdana" w:cs="Arial"/>
          <w:b/>
          <w:bCs/>
          <w:sz w:val="20"/>
          <w:szCs w:val="20"/>
          <w:lang w:eastAsia="bg-BG"/>
        </w:rPr>
      </w:pPr>
    </w:p>
    <w:p w14:paraId="11F24AFE"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11F24AFF"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p>
    <w:p w14:paraId="11F24B00"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11F24B01"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p>
    <w:p w14:paraId="11F24B02" w14:textId="77777777" w:rsidR="00B02D58" w:rsidRPr="002F1D69" w:rsidRDefault="00B02D58" w:rsidP="00B02D58">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11F24B03"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p>
    <w:p w14:paraId="11F24B04"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p>
    <w:p w14:paraId="11F24B05" w14:textId="77777777" w:rsidR="00B02D58" w:rsidRPr="002F1D69" w:rsidRDefault="00B02D58" w:rsidP="00B02D58">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11F24B06" w14:textId="77777777" w:rsidR="00B02D58" w:rsidRPr="004C2095"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7</w:t>
      </w:r>
    </w:p>
    <w:p w14:paraId="11F24B07" w14:textId="77777777" w:rsidR="00B02D58" w:rsidRPr="002F1D69" w:rsidRDefault="00B02D58" w:rsidP="00B02D58">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11F24B08" w14:textId="77777777" w:rsidR="00B02D58" w:rsidRPr="002F1D69" w:rsidRDefault="00B02D58" w:rsidP="00B02D58">
      <w:pPr>
        <w:spacing w:after="0" w:line="240" w:lineRule="auto"/>
        <w:jc w:val="center"/>
        <w:rPr>
          <w:rFonts w:ascii="Verdana" w:eastAsia="Times New Roman" w:hAnsi="Verdana"/>
          <w:b/>
          <w:bCs/>
          <w:sz w:val="20"/>
          <w:szCs w:val="20"/>
          <w:lang w:eastAsia="bg-BG"/>
        </w:rPr>
      </w:pPr>
    </w:p>
    <w:p w14:paraId="11F24B09" w14:textId="77777777" w:rsidR="00B02D58" w:rsidRPr="002F1D69" w:rsidRDefault="00B02D58" w:rsidP="00B02D58">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1F24B0A" w14:textId="77777777" w:rsidR="00B02D58" w:rsidRPr="002F1D69" w:rsidRDefault="00B02D58" w:rsidP="00B02D58">
      <w:pPr>
        <w:spacing w:after="0" w:line="240" w:lineRule="auto"/>
        <w:jc w:val="both"/>
        <w:rPr>
          <w:rFonts w:ascii="Verdana" w:eastAsia="Times New Roman" w:hAnsi="Verdana"/>
          <w:bCs/>
          <w:sz w:val="20"/>
          <w:szCs w:val="20"/>
          <w:lang w:eastAsia="bg-BG"/>
        </w:rPr>
      </w:pPr>
    </w:p>
    <w:p w14:paraId="11F24B0B" w14:textId="77777777" w:rsidR="00B02D58" w:rsidRPr="002F1D69" w:rsidRDefault="00B02D58" w:rsidP="00B02D58">
      <w:pPr>
        <w:spacing w:after="0" w:line="240" w:lineRule="auto"/>
        <w:jc w:val="both"/>
        <w:rPr>
          <w:rFonts w:ascii="Verdana" w:eastAsia="Times New Roman" w:hAnsi="Verdana"/>
          <w:bCs/>
          <w:sz w:val="20"/>
          <w:szCs w:val="20"/>
          <w:lang w:eastAsia="bg-BG"/>
        </w:rPr>
      </w:pPr>
    </w:p>
    <w:p w14:paraId="11F24B0C"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11F24B0D" w14:textId="77777777" w:rsidR="00B02D58" w:rsidRPr="002F1D69" w:rsidRDefault="00B02D58" w:rsidP="00B02D58">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11F24B0E"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11F24B0F" w14:textId="77777777" w:rsidR="00B02D58" w:rsidRPr="002F1D69" w:rsidRDefault="00B02D58" w:rsidP="00B02D58">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11F24B10"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11F24B11" w14:textId="77777777" w:rsidR="00B02D58" w:rsidRPr="002F1D69" w:rsidRDefault="00B02D58" w:rsidP="00B02D58">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11F24B12" w14:textId="77777777" w:rsidR="00B02D58" w:rsidRPr="002F1D69" w:rsidRDefault="00B02D58" w:rsidP="00B02D58">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11F24B13" w14:textId="77777777" w:rsidR="00B02D58" w:rsidRPr="002F1D69" w:rsidRDefault="00B02D58" w:rsidP="00B02D58">
      <w:pPr>
        <w:spacing w:after="120" w:line="240" w:lineRule="auto"/>
        <w:jc w:val="both"/>
        <w:rPr>
          <w:rFonts w:ascii="Verdana" w:eastAsia="Times New Roman" w:hAnsi="Verdana"/>
          <w:b/>
          <w:bCs/>
          <w:sz w:val="20"/>
          <w:szCs w:val="20"/>
          <w:lang w:eastAsia="bg-BG"/>
        </w:rPr>
      </w:pPr>
      <w:r w:rsidRPr="002F1D69">
        <w:rPr>
          <w:rFonts w:ascii="Verdana" w:eastAsia="Times New Roman" w:hAnsi="Verdana"/>
          <w:bCs/>
          <w:sz w:val="20"/>
          <w:szCs w:val="20"/>
          <w:lang w:eastAsia="bg-BG"/>
        </w:rPr>
        <w:t xml:space="preserve">Относно: Обществена поръчка с предмет: </w:t>
      </w:r>
      <w:r w:rsidRPr="002F1D69">
        <w:rPr>
          <w:rFonts w:ascii="Verdana" w:eastAsia="Times New Roman" w:hAnsi="Verdana"/>
          <w:sz w:val="20"/>
          <w:szCs w:val="20"/>
          <w:lang w:eastAsia="bg-BG"/>
        </w:rPr>
        <w:t>„</w:t>
      </w:r>
      <w:r w:rsidR="00F429D2" w:rsidRPr="00F429D2">
        <w:rPr>
          <w:rFonts w:ascii="Verdana" w:eastAsia="Times New Roman" w:hAnsi="Verdana"/>
          <w:sz w:val="20"/>
          <w:szCs w:val="20"/>
          <w:lang w:eastAsia="bg-BG"/>
        </w:rPr>
        <w:t>Изграждане на водомерна шахта на „Водопровод  Искър“ в охранителната зона на АК „Злия камък“, гр.</w:t>
      </w:r>
      <w:r w:rsidR="00F429D2">
        <w:rPr>
          <w:rFonts w:ascii="Verdana" w:eastAsia="Times New Roman" w:hAnsi="Verdana"/>
          <w:sz w:val="20"/>
          <w:szCs w:val="20"/>
          <w:lang w:eastAsia="bg-BG"/>
        </w:rPr>
        <w:t xml:space="preserve"> </w:t>
      </w:r>
      <w:r w:rsidR="00F429D2" w:rsidRPr="00F429D2">
        <w:rPr>
          <w:rFonts w:ascii="Verdana" w:eastAsia="Times New Roman" w:hAnsi="Verdana"/>
          <w:sz w:val="20"/>
          <w:szCs w:val="20"/>
          <w:lang w:eastAsia="bg-BG"/>
        </w:rPr>
        <w:t>София</w:t>
      </w:r>
      <w:r w:rsidRPr="002F1D69">
        <w:rPr>
          <w:rFonts w:ascii="Verdana" w:eastAsia="Times New Roman" w:hAnsi="Verdana"/>
          <w:sz w:val="20"/>
          <w:szCs w:val="20"/>
          <w:lang w:eastAsia="bg-BG"/>
        </w:rPr>
        <w:t>”</w:t>
      </w:r>
      <w:r>
        <w:rPr>
          <w:rFonts w:ascii="Verdana" w:eastAsia="Times New Roman" w:hAnsi="Verdana"/>
          <w:sz w:val="20"/>
          <w:szCs w:val="20"/>
          <w:lang w:eastAsia="bg-BG"/>
        </w:rPr>
        <w:t>.</w:t>
      </w:r>
    </w:p>
    <w:p w14:paraId="11F24B14" w14:textId="77777777" w:rsidR="00B02D58" w:rsidRPr="002F1D69" w:rsidRDefault="00B02D58" w:rsidP="00B02D58">
      <w:pPr>
        <w:spacing w:after="0" w:line="240" w:lineRule="auto"/>
        <w:jc w:val="center"/>
        <w:rPr>
          <w:rFonts w:ascii="Verdana" w:eastAsia="Times New Roman" w:hAnsi="Verdana"/>
          <w:b/>
          <w:bCs/>
          <w:sz w:val="20"/>
          <w:szCs w:val="20"/>
          <w:lang w:eastAsia="bg-BG"/>
        </w:rPr>
      </w:pPr>
    </w:p>
    <w:p w14:paraId="11F24B15" w14:textId="77777777" w:rsidR="00B02D58" w:rsidRPr="002F1D69" w:rsidRDefault="00B02D58" w:rsidP="00B02D58">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11F24B16" w14:textId="77777777" w:rsidR="00B02D58" w:rsidRPr="002F1D69" w:rsidRDefault="00B02D58" w:rsidP="00B02D58">
      <w:pPr>
        <w:spacing w:after="0" w:line="240" w:lineRule="auto"/>
        <w:jc w:val="center"/>
        <w:rPr>
          <w:rFonts w:ascii="Verdana" w:eastAsia="Times New Roman" w:hAnsi="Verdana"/>
          <w:b/>
          <w:bCs/>
          <w:sz w:val="20"/>
          <w:szCs w:val="20"/>
          <w:lang w:eastAsia="bg-BG"/>
        </w:rPr>
      </w:pPr>
    </w:p>
    <w:p w14:paraId="11F24B17" w14:textId="77777777" w:rsidR="00B02D58" w:rsidRPr="002F1D69" w:rsidRDefault="00B02D58" w:rsidP="00B02D58">
      <w:pPr>
        <w:spacing w:after="0" w:line="240" w:lineRule="auto"/>
        <w:jc w:val="both"/>
        <w:rPr>
          <w:rFonts w:ascii="Verdana" w:eastAsia="Times New Roman" w:hAnsi="Verdana"/>
          <w:b/>
          <w:bCs/>
          <w:sz w:val="20"/>
          <w:szCs w:val="20"/>
          <w:lang w:eastAsia="bg-BG"/>
        </w:rPr>
      </w:pPr>
    </w:p>
    <w:p w14:paraId="11F24B18"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11F24B19" w14:textId="77777777" w:rsidR="00B02D58" w:rsidRPr="002F1D69" w:rsidRDefault="00B02D58" w:rsidP="00B02D58">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11F24B1A"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11F24B1B" w14:textId="77777777" w:rsidR="00B02D58" w:rsidRPr="002F1D69" w:rsidRDefault="00B02D58" w:rsidP="00B02D58">
      <w:pPr>
        <w:spacing w:after="120" w:line="240" w:lineRule="auto"/>
        <w:jc w:val="both"/>
        <w:rPr>
          <w:rFonts w:ascii="Verdana" w:eastAsia="Times New Roman" w:hAnsi="Verdana"/>
          <w:bCs/>
          <w:sz w:val="20"/>
          <w:szCs w:val="20"/>
          <w:lang w:eastAsia="bg-BG"/>
        </w:rPr>
      </w:pPr>
    </w:p>
    <w:p w14:paraId="11F24B1C"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11F24B1D" w14:textId="77777777" w:rsidR="00B02D58" w:rsidRPr="002F1D69" w:rsidRDefault="00B02D58" w:rsidP="00B02D58">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11F24B1E"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11F24B1F" w14:textId="77777777" w:rsidR="00B02D58" w:rsidRPr="002F1D69" w:rsidRDefault="00B02D58" w:rsidP="00B02D58">
      <w:pPr>
        <w:spacing w:after="120" w:line="240" w:lineRule="auto"/>
        <w:jc w:val="both"/>
        <w:rPr>
          <w:rFonts w:ascii="Verdana" w:eastAsia="Times New Roman" w:hAnsi="Verdana"/>
          <w:bCs/>
          <w:sz w:val="20"/>
          <w:szCs w:val="20"/>
          <w:lang w:eastAsia="bg-BG"/>
        </w:rPr>
      </w:pPr>
    </w:p>
    <w:p w14:paraId="11F24B20"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11F24B21"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1F24B22"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11F24B23"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11F24B24" w14:textId="77777777" w:rsidR="00B02D58" w:rsidRPr="002F1D69" w:rsidRDefault="00B02D58" w:rsidP="00B02D58">
      <w:pPr>
        <w:spacing w:after="0" w:line="240" w:lineRule="auto"/>
        <w:jc w:val="both"/>
        <w:rPr>
          <w:rFonts w:ascii="Verdana" w:eastAsia="Times New Roman" w:hAnsi="Verdana"/>
          <w:bCs/>
          <w:sz w:val="20"/>
          <w:szCs w:val="20"/>
          <w:lang w:eastAsia="bg-BG"/>
        </w:rPr>
      </w:pPr>
    </w:p>
    <w:p w14:paraId="11F24B25"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11F24B26" w14:textId="77777777" w:rsidR="00B02D58" w:rsidRPr="002F1D69" w:rsidRDefault="00B02D58" w:rsidP="00B02D58">
      <w:pPr>
        <w:spacing w:after="0" w:line="240" w:lineRule="auto"/>
        <w:jc w:val="both"/>
        <w:rPr>
          <w:rFonts w:ascii="Verdana" w:eastAsia="Times New Roman" w:hAnsi="Verdana"/>
          <w:bCs/>
          <w:sz w:val="20"/>
          <w:szCs w:val="20"/>
          <w:lang w:eastAsia="bg-BG"/>
        </w:rPr>
      </w:pPr>
    </w:p>
    <w:p w14:paraId="11F24B27"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11F24B28"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1F24B29"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lastRenderedPageBreak/>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11F24B2A"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11F24B2B"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11F24B2C" w14:textId="77777777" w:rsidR="00B02D58" w:rsidRPr="002F1D69" w:rsidRDefault="00B02D58" w:rsidP="00B02D58">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11F24B2D" w14:textId="77777777" w:rsidR="00B02D58" w:rsidRDefault="00B02D58" w:rsidP="00B02D58">
      <w:pPr>
        <w:jc w:val="center"/>
        <w:rPr>
          <w:rFonts w:ascii="Verdana" w:hAnsi="Verdana"/>
          <w:b/>
          <w:sz w:val="20"/>
          <w:szCs w:val="20"/>
        </w:rPr>
      </w:pPr>
    </w:p>
    <w:p w14:paraId="11F24B2E" w14:textId="77777777" w:rsidR="00B02D58" w:rsidRPr="004C2095"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8</w:t>
      </w:r>
    </w:p>
    <w:p w14:paraId="11F24B2F" w14:textId="77777777" w:rsidR="00B02D58" w:rsidRDefault="00B02D58" w:rsidP="00B02D58">
      <w:pPr>
        <w:jc w:val="center"/>
        <w:rPr>
          <w:rFonts w:ascii="Verdana" w:hAnsi="Verdana"/>
          <w:b/>
          <w:sz w:val="20"/>
          <w:szCs w:val="20"/>
        </w:rPr>
      </w:pPr>
    </w:p>
    <w:p w14:paraId="11F24B30" w14:textId="77777777" w:rsidR="00B02D58" w:rsidRDefault="00B02D58" w:rsidP="00B02D58">
      <w:pPr>
        <w:jc w:val="center"/>
        <w:rPr>
          <w:rFonts w:ascii="Verdana" w:hAnsi="Verdana"/>
          <w:b/>
          <w:sz w:val="20"/>
          <w:szCs w:val="20"/>
        </w:rPr>
      </w:pPr>
    </w:p>
    <w:p w14:paraId="11F24B31" w14:textId="77777777" w:rsidR="00B02D58"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r w:rsidRPr="002F1D69">
        <w:rPr>
          <w:rFonts w:ascii="Verdana" w:eastAsia="Times New Roman" w:hAnsi="Verdana"/>
          <w:b/>
          <w:sz w:val="20"/>
          <w:szCs w:val="20"/>
          <w:lang w:eastAsia="bg-BG"/>
        </w:rPr>
        <w:t>Д Е К Л А Р А Ц И Я</w:t>
      </w:r>
    </w:p>
    <w:p w14:paraId="11F24B32" w14:textId="77777777" w:rsidR="00B02D58"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11F24B33" w14:textId="77777777" w:rsidR="00B02D58" w:rsidRPr="002F1D69"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11F24B34" w14:textId="77777777" w:rsidR="00B02D58" w:rsidRPr="002F1D69" w:rsidRDefault="00B02D58" w:rsidP="00B02D58">
      <w:pPr>
        <w:spacing w:after="0" w:line="360" w:lineRule="auto"/>
        <w:jc w:val="both"/>
        <w:rPr>
          <w:rFonts w:ascii="Verdana" w:eastAsia="Times New Roman" w:hAnsi="Verdana"/>
          <w:sz w:val="18"/>
          <w:szCs w:val="18"/>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F429D2" w:rsidRPr="00F429D2">
        <w:rPr>
          <w:rFonts w:ascii="Verdana" w:eastAsia="Times New Roman" w:hAnsi="Verdana"/>
          <w:sz w:val="20"/>
          <w:szCs w:val="20"/>
          <w:lang w:eastAsia="bg-BG"/>
        </w:rPr>
        <w:t>Изграждане на водомерна шахта на „Водопровод  Искър“ в охранителната зона на АК „Злия камък“, гр.</w:t>
      </w:r>
      <w:r w:rsidR="00F429D2">
        <w:rPr>
          <w:rFonts w:ascii="Verdana" w:eastAsia="Times New Roman" w:hAnsi="Verdana"/>
          <w:sz w:val="20"/>
          <w:szCs w:val="20"/>
          <w:lang w:eastAsia="bg-BG"/>
        </w:rPr>
        <w:t xml:space="preserve"> </w:t>
      </w:r>
      <w:r w:rsidR="00F429D2" w:rsidRPr="00F429D2">
        <w:rPr>
          <w:rFonts w:ascii="Verdana" w:eastAsia="Times New Roman" w:hAnsi="Verdana"/>
          <w:sz w:val="20"/>
          <w:szCs w:val="20"/>
          <w:lang w:eastAsia="bg-BG"/>
        </w:rPr>
        <w:t>София</w:t>
      </w:r>
      <w:r w:rsidRPr="002F1D69">
        <w:rPr>
          <w:rFonts w:ascii="Verdana" w:eastAsia="Times New Roman" w:hAnsi="Verdana"/>
          <w:sz w:val="20"/>
          <w:szCs w:val="20"/>
          <w:lang w:eastAsia="bg-BG"/>
        </w:rPr>
        <w:t>”.</w:t>
      </w:r>
    </w:p>
    <w:p w14:paraId="11F24B35" w14:textId="77777777" w:rsidR="00B02D58" w:rsidRPr="002F1D69" w:rsidRDefault="00B02D58" w:rsidP="00B02D58">
      <w:pPr>
        <w:tabs>
          <w:tab w:val="center" w:pos="4536"/>
          <w:tab w:val="right" w:pos="9000"/>
          <w:tab w:val="right" w:pos="9072"/>
        </w:tabs>
        <w:spacing w:after="0" w:line="240" w:lineRule="auto"/>
        <w:jc w:val="both"/>
        <w:rPr>
          <w:rFonts w:ascii="Verdana" w:eastAsia="Times New Roman" w:hAnsi="Verdana"/>
          <w:b/>
          <w:sz w:val="20"/>
          <w:szCs w:val="20"/>
          <w:lang w:eastAsia="bg-BG"/>
        </w:rPr>
      </w:pPr>
    </w:p>
    <w:p w14:paraId="11F24B36" w14:textId="77777777" w:rsidR="00B02D58"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en-US" w:eastAsia="bg-BG"/>
        </w:rPr>
      </w:pPr>
      <w:r w:rsidRPr="002F1D69">
        <w:rPr>
          <w:rFonts w:ascii="Verdana" w:eastAsia="Times New Roman" w:hAnsi="Verdana"/>
          <w:b/>
          <w:sz w:val="20"/>
          <w:szCs w:val="20"/>
          <w:lang w:eastAsia="bg-BG"/>
        </w:rPr>
        <w:t>Д Е К Л А Р И Р А М:</w:t>
      </w:r>
    </w:p>
    <w:p w14:paraId="11F24B37" w14:textId="77777777" w:rsidR="00B02D58" w:rsidRPr="00566015"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en-US" w:eastAsia="bg-BG"/>
        </w:rPr>
      </w:pPr>
    </w:p>
    <w:p w14:paraId="11F24B38" w14:textId="77777777" w:rsidR="00B02D58" w:rsidRPr="002F1D69" w:rsidRDefault="00B02D58" w:rsidP="00B02D58">
      <w:pPr>
        <w:spacing w:after="0" w:line="240" w:lineRule="auto"/>
        <w:rPr>
          <w:rFonts w:ascii="Verdana" w:eastAsia="Times New Roman" w:hAnsi="Verdana"/>
          <w:sz w:val="20"/>
          <w:szCs w:val="20"/>
          <w:lang w:eastAsia="bg-BG"/>
        </w:rPr>
      </w:pPr>
      <w:r w:rsidRPr="002F1D69">
        <w:rPr>
          <w:rFonts w:ascii="Verdana" w:eastAsia="Times New Roman" w:hAnsi="Verdana"/>
          <w:sz w:val="20"/>
          <w:szCs w:val="20"/>
          <w:lang w:eastAsia="bg-BG"/>
        </w:rPr>
        <w:t xml:space="preserve">Намерение да използвам подизпълнител/и </w:t>
      </w:r>
      <w:r w:rsidRPr="002F1D69">
        <w:rPr>
          <w:rFonts w:ascii="Verdana" w:eastAsia="Times New Roman" w:hAnsi="Verdana"/>
          <w:b/>
          <w:sz w:val="20"/>
          <w:szCs w:val="20"/>
          <w:lang w:eastAsia="bg-BG"/>
        </w:rPr>
        <w:t>............................................</w:t>
      </w:r>
    </w:p>
    <w:p w14:paraId="11F24B39" w14:textId="77777777" w:rsidR="00B02D58" w:rsidRPr="002F1D69" w:rsidRDefault="00B02D58" w:rsidP="00B02D58">
      <w:pPr>
        <w:spacing w:after="0" w:line="240" w:lineRule="auto"/>
        <w:ind w:left="4248" w:firstLine="708"/>
        <w:jc w:val="both"/>
        <w:rPr>
          <w:rFonts w:ascii="Verdana" w:eastAsia="Times New Roman" w:hAnsi="Verdana"/>
          <w:snapToGrid w:val="0"/>
          <w:sz w:val="20"/>
          <w:szCs w:val="20"/>
        </w:rPr>
      </w:pPr>
      <w:r w:rsidRPr="002F1D69">
        <w:rPr>
          <w:rFonts w:ascii="Verdana" w:eastAsia="Times New Roman" w:hAnsi="Verdana"/>
          <w:snapToGrid w:val="0"/>
          <w:sz w:val="20"/>
          <w:szCs w:val="20"/>
        </w:rPr>
        <w:t>(</w:t>
      </w:r>
      <w:r w:rsidRPr="002F1D69">
        <w:rPr>
          <w:rFonts w:ascii="Verdana" w:eastAsia="Times New Roman" w:hAnsi="Verdana"/>
          <w:b/>
          <w:snapToGrid w:val="0"/>
          <w:sz w:val="20"/>
          <w:szCs w:val="20"/>
          <w:vertAlign w:val="subscript"/>
        </w:rPr>
        <w:t>посочва се ДА или НЕ</w:t>
      </w:r>
      <w:r w:rsidRPr="002F1D69">
        <w:rPr>
          <w:rFonts w:ascii="Verdana" w:eastAsia="Times New Roman" w:hAnsi="Verdana"/>
          <w:snapToGrid w:val="0"/>
          <w:sz w:val="20"/>
          <w:szCs w:val="20"/>
        </w:rPr>
        <w:t>)</w:t>
      </w:r>
    </w:p>
    <w:p w14:paraId="11F24B3A" w14:textId="77777777" w:rsidR="00B02D58" w:rsidRPr="002F1D69" w:rsidRDefault="00B02D58" w:rsidP="00B02D58">
      <w:pPr>
        <w:spacing w:before="60" w:after="0" w:line="240" w:lineRule="auto"/>
        <w:jc w:val="both"/>
        <w:rPr>
          <w:rFonts w:ascii="Verdana" w:eastAsia="Times New Roman" w:hAnsi="Verdana"/>
          <w:b/>
          <w:snapToGrid w:val="0"/>
          <w:sz w:val="20"/>
          <w:szCs w:val="20"/>
        </w:rPr>
      </w:pPr>
      <w:r w:rsidRPr="002F1D69">
        <w:rPr>
          <w:rFonts w:ascii="Verdana" w:eastAsia="Times New Roman" w:hAnsi="Verdana"/>
          <w:b/>
          <w:snapToGrid w:val="0"/>
          <w:sz w:val="20"/>
          <w:szCs w:val="20"/>
        </w:rPr>
        <w:t xml:space="preserve">Забележка: </w:t>
      </w:r>
      <w:r w:rsidRPr="002F1D69">
        <w:rPr>
          <w:rFonts w:ascii="Verdana" w:eastAsia="Times New Roman" w:hAnsi="Verdana"/>
          <w:snapToGrid w:val="0"/>
          <w:sz w:val="20"/>
          <w:szCs w:val="20"/>
        </w:rPr>
        <w:t>Моля попълнете информацията по-долу, в случай че ще използвате подизпълнител/и.</w:t>
      </w:r>
    </w:p>
    <w:p w14:paraId="11F24B3B" w14:textId="77777777" w:rsidR="00B02D58" w:rsidRPr="002F1D69" w:rsidRDefault="00B02D58" w:rsidP="00B02D58">
      <w:pPr>
        <w:spacing w:before="60" w:after="0" w:line="240" w:lineRule="auto"/>
        <w:jc w:val="both"/>
        <w:rPr>
          <w:rFonts w:ascii="Verdana" w:eastAsia="Times New Roman" w:hAnsi="Verdana"/>
          <w:snapToGrid w:val="0"/>
          <w:sz w:val="20"/>
          <w:szCs w:val="20"/>
        </w:rPr>
      </w:pPr>
    </w:p>
    <w:p w14:paraId="11F24B3C" w14:textId="77777777" w:rsidR="00B02D58" w:rsidRPr="002F1D69" w:rsidRDefault="00B02D58" w:rsidP="00B02D58">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Предвиждам да използвам в горепосочената процедура следните подизпълнители (посочва се: наименование на подизпълнителя, ЕИК/ЕГН):</w:t>
      </w:r>
    </w:p>
    <w:p w14:paraId="11F24B3D" w14:textId="77777777" w:rsidR="00B02D58" w:rsidRPr="002F1D69" w:rsidRDefault="00B02D58" w:rsidP="00B02D58">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w:t>
      </w:r>
    </w:p>
    <w:p w14:paraId="11F24B3E" w14:textId="77777777" w:rsidR="00B02D58" w:rsidRPr="002F1D69" w:rsidRDefault="00B02D58" w:rsidP="00B02D58">
      <w:pPr>
        <w:spacing w:before="60" w:after="0" w:line="240" w:lineRule="auto"/>
        <w:jc w:val="both"/>
        <w:rPr>
          <w:rFonts w:ascii="Verdana" w:eastAsia="Times New Roman" w:hAnsi="Verdana"/>
          <w:snapToGrid w:val="0"/>
          <w:sz w:val="20"/>
          <w:szCs w:val="20"/>
        </w:rPr>
      </w:pPr>
    </w:p>
    <w:p w14:paraId="11F24B3F" w14:textId="77777777" w:rsidR="00B02D58" w:rsidRPr="002F1D69" w:rsidRDefault="00B02D58" w:rsidP="00B02D58">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11F24B40" w14:textId="77777777" w:rsidR="00B02D58" w:rsidRPr="002F1D69" w:rsidRDefault="00B02D58" w:rsidP="00B02D58">
      <w:pPr>
        <w:spacing w:before="60" w:after="0" w:line="240" w:lineRule="auto"/>
        <w:jc w:val="both"/>
        <w:rPr>
          <w:rFonts w:ascii="Verdana" w:eastAsia="Times New Roman" w:hAnsi="Verdana" w:cs="Arial"/>
          <w:snapToGrid w:val="0"/>
          <w:sz w:val="20"/>
          <w:szCs w:val="20"/>
        </w:rPr>
      </w:pPr>
      <w:r w:rsidRPr="002F1D69">
        <w:rPr>
          <w:rFonts w:ascii="Verdana" w:eastAsia="Times New Roman" w:hAnsi="Verdana"/>
          <w:snapToGrid w:val="0"/>
          <w:sz w:val="20"/>
          <w:szCs w:val="20"/>
        </w:rPr>
        <w:t>………………………………………………………………………………………………………………………………......</w:t>
      </w:r>
    </w:p>
    <w:p w14:paraId="11F24B41" w14:textId="77777777" w:rsidR="00B02D58" w:rsidRPr="002F1D69" w:rsidRDefault="00B02D58" w:rsidP="00B02D58">
      <w:pPr>
        <w:spacing w:before="60" w:after="0" w:line="240" w:lineRule="auto"/>
        <w:jc w:val="both"/>
        <w:rPr>
          <w:rFonts w:ascii="Verdana" w:eastAsia="Times New Roman" w:hAnsi="Verdana"/>
          <w:b/>
          <w:snapToGrid w:val="0"/>
          <w:sz w:val="20"/>
          <w:szCs w:val="20"/>
        </w:rPr>
      </w:pPr>
    </w:p>
    <w:p w14:paraId="11F24B42" w14:textId="77777777" w:rsidR="00B02D58" w:rsidRPr="002F1D69" w:rsidRDefault="00B02D58" w:rsidP="00B02D58">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11F24B43" w14:textId="77777777" w:rsidR="00B02D58" w:rsidRPr="002F1D69" w:rsidRDefault="00B02D58" w:rsidP="00B02D58">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11F24B44" w14:textId="77777777" w:rsidR="00B02D58" w:rsidRPr="002F1D69" w:rsidRDefault="00B02D58" w:rsidP="00B02D58">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11F24B45" w14:textId="77777777" w:rsidR="00B02D58" w:rsidRPr="002F1D69" w:rsidRDefault="00B02D58" w:rsidP="00B02D58">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11F24B46" w14:textId="77777777" w:rsidR="00B02D58" w:rsidRPr="002F1D69" w:rsidRDefault="00B02D58" w:rsidP="00B02D58">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p w14:paraId="11F24B47" w14:textId="77777777" w:rsidR="00B02D58" w:rsidRDefault="00B02D58" w:rsidP="00B02D58">
      <w:pPr>
        <w:spacing w:after="0" w:line="240" w:lineRule="auto"/>
        <w:jc w:val="both"/>
      </w:pPr>
    </w:p>
    <w:p w14:paraId="11F24B48" w14:textId="77777777" w:rsidR="008C3561" w:rsidRDefault="008C3561" w:rsidP="00B02D58">
      <w:pPr>
        <w:spacing w:after="0" w:line="240" w:lineRule="auto"/>
        <w:jc w:val="both"/>
      </w:pPr>
    </w:p>
    <w:p w14:paraId="11F24B49" w14:textId="77777777" w:rsidR="008C3561" w:rsidRDefault="008C3561" w:rsidP="00B02D58">
      <w:pPr>
        <w:spacing w:after="0" w:line="240" w:lineRule="auto"/>
        <w:jc w:val="both"/>
      </w:pPr>
    </w:p>
    <w:p w14:paraId="11F24B4A" w14:textId="77777777" w:rsidR="008C3561" w:rsidRDefault="008C3561" w:rsidP="00B02D58">
      <w:pPr>
        <w:spacing w:after="0" w:line="240" w:lineRule="auto"/>
        <w:jc w:val="both"/>
      </w:pPr>
    </w:p>
    <w:p w14:paraId="11F24B4B" w14:textId="77777777" w:rsidR="00D84C80" w:rsidRDefault="00D84C80" w:rsidP="00B02D58">
      <w:pPr>
        <w:spacing w:after="0" w:line="240" w:lineRule="auto"/>
        <w:jc w:val="both"/>
      </w:pPr>
    </w:p>
    <w:p w14:paraId="11F24B4C" w14:textId="77777777" w:rsidR="00D84C80" w:rsidRDefault="00D84C80" w:rsidP="00B02D58">
      <w:pPr>
        <w:spacing w:after="0" w:line="240" w:lineRule="auto"/>
        <w:jc w:val="both"/>
      </w:pPr>
    </w:p>
    <w:p w14:paraId="11F24B4D" w14:textId="77777777" w:rsidR="00D84C80" w:rsidRDefault="00D84C80" w:rsidP="00B02D58">
      <w:pPr>
        <w:spacing w:after="0" w:line="240" w:lineRule="auto"/>
        <w:jc w:val="both"/>
      </w:pPr>
    </w:p>
    <w:p w14:paraId="11F24B4E" w14:textId="77777777" w:rsidR="008C3561" w:rsidRDefault="008C3561" w:rsidP="00B02D58">
      <w:pPr>
        <w:spacing w:after="0" w:line="240" w:lineRule="auto"/>
        <w:jc w:val="both"/>
      </w:pPr>
    </w:p>
    <w:p w14:paraId="11F24B4F" w14:textId="77777777" w:rsidR="008C3561" w:rsidRDefault="008C3561" w:rsidP="00B02D58">
      <w:pPr>
        <w:spacing w:after="0" w:line="240" w:lineRule="auto"/>
        <w:jc w:val="both"/>
      </w:pPr>
    </w:p>
    <w:p w14:paraId="11F24B50" w14:textId="77777777" w:rsidR="00474B73" w:rsidRPr="004C2095" w:rsidRDefault="00474B73" w:rsidP="00474B73">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9</w:t>
      </w:r>
    </w:p>
    <w:p w14:paraId="11F24B51" w14:textId="77777777" w:rsidR="008C3561" w:rsidRDefault="008C3561" w:rsidP="00B02D58">
      <w:pPr>
        <w:spacing w:after="0" w:line="240" w:lineRule="auto"/>
        <w:jc w:val="both"/>
      </w:pPr>
    </w:p>
    <w:p w14:paraId="11F24B52" w14:textId="77777777" w:rsidR="008C3561" w:rsidRPr="004759E7" w:rsidRDefault="008C3561" w:rsidP="003F73AE">
      <w:pPr>
        <w:keepNext/>
        <w:keepLines/>
        <w:spacing w:before="120" w:after="120"/>
        <w:jc w:val="both"/>
        <w:rPr>
          <w:rFonts w:ascii="Verdana" w:hAnsi="Verdana"/>
          <w:b/>
          <w:sz w:val="20"/>
          <w:szCs w:val="20"/>
        </w:rPr>
      </w:pPr>
    </w:p>
    <w:p w14:paraId="11F24B53" w14:textId="77777777" w:rsidR="00474B73" w:rsidRPr="00801DD7" w:rsidRDefault="00474B73" w:rsidP="00474B73">
      <w:pPr>
        <w:spacing w:before="60" w:after="60"/>
        <w:ind w:right="299"/>
        <w:jc w:val="center"/>
        <w:rPr>
          <w:rFonts w:ascii="Verdana" w:hAnsi="Verdana" w:cs="Arial"/>
          <w:b/>
          <w:sz w:val="20"/>
          <w:szCs w:val="20"/>
        </w:rPr>
      </w:pPr>
      <w:r w:rsidRPr="00801DD7">
        <w:rPr>
          <w:rFonts w:ascii="Verdana" w:hAnsi="Verdana" w:cs="Arial"/>
          <w:b/>
          <w:sz w:val="20"/>
          <w:szCs w:val="20"/>
        </w:rPr>
        <w:t>СПИСЪК-ДЕКЛАРАЦИЯ</w:t>
      </w:r>
    </w:p>
    <w:p w14:paraId="11F24B54" w14:textId="77777777" w:rsidR="00474B73" w:rsidRPr="00801DD7" w:rsidRDefault="00474B73" w:rsidP="00474B73">
      <w:pPr>
        <w:spacing w:before="60" w:after="60"/>
        <w:ind w:right="299"/>
        <w:jc w:val="center"/>
        <w:rPr>
          <w:rFonts w:ascii="Verdana" w:hAnsi="Verdana" w:cs="Arial"/>
          <w:b/>
          <w:sz w:val="20"/>
          <w:szCs w:val="20"/>
        </w:rPr>
      </w:pPr>
    </w:p>
    <w:p w14:paraId="11F24B55" w14:textId="77777777" w:rsidR="00474B73" w:rsidRPr="00801DD7" w:rsidRDefault="00474B73" w:rsidP="00474B73">
      <w:pPr>
        <w:spacing w:before="60" w:after="60"/>
        <w:ind w:right="299"/>
        <w:jc w:val="center"/>
        <w:rPr>
          <w:rFonts w:ascii="Verdana" w:hAnsi="Verdana"/>
          <w:b/>
          <w:sz w:val="20"/>
          <w:szCs w:val="20"/>
        </w:rPr>
      </w:pPr>
      <w:r w:rsidRPr="00801DD7">
        <w:rPr>
          <w:rFonts w:ascii="Verdana" w:hAnsi="Verdana" w:cs="Arial"/>
          <w:b/>
          <w:sz w:val="20"/>
          <w:szCs w:val="20"/>
        </w:rPr>
        <w:t>с успешно изпълнено и завършено строителство</w:t>
      </w:r>
    </w:p>
    <w:p w14:paraId="11F24B56" w14:textId="77777777" w:rsidR="00474B73" w:rsidRPr="00801DD7" w:rsidRDefault="00474B73" w:rsidP="00474B73">
      <w:pPr>
        <w:spacing w:before="60" w:after="60"/>
        <w:ind w:right="299"/>
        <w:jc w:val="both"/>
        <w:rPr>
          <w:rFonts w:ascii="Verdana" w:hAnsi="Verdana"/>
          <w:b/>
          <w:sz w:val="20"/>
          <w:szCs w:val="20"/>
        </w:rPr>
      </w:pPr>
    </w:p>
    <w:tbl>
      <w:tblPr>
        <w:tblpPr w:leftFromText="181" w:rightFromText="181" w:vertAnchor="text" w:horzAnchor="margin" w:tblpX="-493" w:tblpY="352"/>
        <w:tblOverlap w:val="neve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1490"/>
        <w:gridCol w:w="2049"/>
        <w:gridCol w:w="2049"/>
        <w:gridCol w:w="2068"/>
      </w:tblGrid>
      <w:tr w:rsidR="00474B73" w:rsidRPr="00801DD7" w14:paraId="11F24B5C" w14:textId="77777777" w:rsidTr="00BF2BB9">
        <w:trPr>
          <w:trHeight w:val="2477"/>
        </w:trPr>
        <w:tc>
          <w:tcPr>
            <w:tcW w:w="2564" w:type="dxa"/>
            <w:shd w:val="clear" w:color="auto" w:fill="auto"/>
            <w:vAlign w:val="center"/>
          </w:tcPr>
          <w:p w14:paraId="11F24B57" w14:textId="77777777" w:rsidR="00474B73" w:rsidRPr="00801DD7" w:rsidRDefault="00474B73" w:rsidP="00BF2BB9">
            <w:pPr>
              <w:jc w:val="center"/>
              <w:rPr>
                <w:rFonts w:ascii="Verdana" w:hAnsi="Verdana"/>
                <w:sz w:val="20"/>
                <w:szCs w:val="20"/>
                <w:lang w:eastAsia="bg-BG"/>
              </w:rPr>
            </w:pPr>
            <w:r w:rsidRPr="00801DD7">
              <w:rPr>
                <w:rFonts w:ascii="Verdana" w:hAnsi="Verdana"/>
                <w:sz w:val="20"/>
                <w:szCs w:val="20"/>
                <w:lang w:eastAsia="bg-BG"/>
              </w:rPr>
              <w:t>Наименование на обекта и № на договора, дата на сключване и срок (съгласно договора)</w:t>
            </w:r>
          </w:p>
        </w:tc>
        <w:tc>
          <w:tcPr>
            <w:tcW w:w="1490" w:type="dxa"/>
            <w:shd w:val="clear" w:color="auto" w:fill="auto"/>
            <w:vAlign w:val="center"/>
          </w:tcPr>
          <w:p w14:paraId="11F24B58" w14:textId="77777777" w:rsidR="00474B73" w:rsidRPr="00801DD7" w:rsidRDefault="00474B73" w:rsidP="00BF2BB9">
            <w:pPr>
              <w:jc w:val="center"/>
              <w:rPr>
                <w:rFonts w:ascii="Verdana" w:hAnsi="Verdana"/>
                <w:sz w:val="20"/>
                <w:szCs w:val="20"/>
                <w:lang w:eastAsia="bg-BG"/>
              </w:rPr>
            </w:pPr>
            <w:r w:rsidRPr="00801DD7">
              <w:rPr>
                <w:rFonts w:ascii="Verdana" w:hAnsi="Verdana"/>
                <w:sz w:val="20"/>
                <w:szCs w:val="20"/>
                <w:lang w:eastAsia="bg-BG"/>
              </w:rPr>
              <w:t>Място на изпълнение</w:t>
            </w:r>
          </w:p>
        </w:tc>
        <w:tc>
          <w:tcPr>
            <w:tcW w:w="2049" w:type="dxa"/>
            <w:shd w:val="clear" w:color="auto" w:fill="auto"/>
            <w:vAlign w:val="center"/>
          </w:tcPr>
          <w:p w14:paraId="11F24B59" w14:textId="77777777" w:rsidR="00474B73" w:rsidRPr="009C2E34" w:rsidRDefault="00474B73" w:rsidP="00BF2BB9">
            <w:pPr>
              <w:jc w:val="center"/>
              <w:rPr>
                <w:rFonts w:ascii="Verdana" w:hAnsi="Verdana"/>
                <w:sz w:val="20"/>
                <w:szCs w:val="20"/>
                <w:lang w:val="en-US" w:eastAsia="bg-BG"/>
              </w:rPr>
            </w:pPr>
            <w:r w:rsidRPr="00801DD7">
              <w:rPr>
                <w:rFonts w:ascii="Verdana" w:hAnsi="Verdana"/>
                <w:sz w:val="20"/>
                <w:szCs w:val="20"/>
                <w:lang w:eastAsia="bg-BG"/>
              </w:rPr>
              <w:t>Период на строител</w:t>
            </w:r>
            <w:r>
              <w:rPr>
                <w:rFonts w:ascii="Verdana" w:hAnsi="Verdana"/>
                <w:sz w:val="20"/>
                <w:szCs w:val="20"/>
                <w:lang w:eastAsia="bg-BG"/>
              </w:rPr>
              <w:t>-</w:t>
            </w:r>
            <w:r w:rsidRPr="00801DD7">
              <w:rPr>
                <w:rFonts w:ascii="Verdana" w:hAnsi="Verdana"/>
                <w:sz w:val="20"/>
                <w:szCs w:val="20"/>
                <w:lang w:eastAsia="bg-BG"/>
              </w:rPr>
              <w:t xml:space="preserve">ство </w:t>
            </w:r>
            <w:r>
              <w:rPr>
                <w:rFonts w:ascii="Verdana" w:hAnsi="Verdana"/>
                <w:sz w:val="20"/>
                <w:szCs w:val="20"/>
                <w:lang w:val="en-US" w:eastAsia="bg-BG"/>
              </w:rPr>
              <w:t>(</w:t>
            </w:r>
            <w:r>
              <w:rPr>
                <w:rFonts w:ascii="Verdana" w:hAnsi="Verdana"/>
                <w:sz w:val="20"/>
                <w:szCs w:val="20"/>
                <w:lang w:eastAsia="bg-BG"/>
              </w:rPr>
              <w:t>дата начало и край само в изискуемия период</w:t>
            </w:r>
            <w:r>
              <w:rPr>
                <w:rFonts w:ascii="Verdana" w:hAnsi="Verdana"/>
                <w:sz w:val="20"/>
                <w:szCs w:val="20"/>
                <w:lang w:val="en-US" w:eastAsia="bg-BG"/>
              </w:rPr>
              <w:t>)</w:t>
            </w:r>
          </w:p>
        </w:tc>
        <w:tc>
          <w:tcPr>
            <w:tcW w:w="2049" w:type="dxa"/>
            <w:shd w:val="clear" w:color="auto" w:fill="auto"/>
            <w:vAlign w:val="center"/>
          </w:tcPr>
          <w:p w14:paraId="11F24B5A" w14:textId="77777777" w:rsidR="00474B73" w:rsidRPr="00862717" w:rsidRDefault="00474B73" w:rsidP="00BF2BB9">
            <w:pPr>
              <w:jc w:val="center"/>
              <w:rPr>
                <w:rFonts w:ascii="Verdana" w:hAnsi="Verdana"/>
                <w:sz w:val="20"/>
                <w:szCs w:val="20"/>
                <w:lang w:val="en-US" w:eastAsia="bg-BG"/>
              </w:rPr>
            </w:pPr>
            <w:r>
              <w:rPr>
                <w:rFonts w:ascii="Verdana" w:hAnsi="Verdana"/>
                <w:sz w:val="20"/>
                <w:szCs w:val="20"/>
                <w:lang w:eastAsia="bg-BG"/>
              </w:rPr>
              <w:t xml:space="preserve">Обем изпълнено </w:t>
            </w:r>
            <w:r w:rsidRPr="00801DD7">
              <w:rPr>
                <w:rFonts w:ascii="Verdana" w:hAnsi="Verdana"/>
                <w:sz w:val="20"/>
                <w:szCs w:val="20"/>
                <w:lang w:eastAsia="bg-BG"/>
              </w:rPr>
              <w:t xml:space="preserve"> СМР</w:t>
            </w:r>
            <w:r>
              <w:rPr>
                <w:rFonts w:ascii="Verdana" w:hAnsi="Verdana"/>
                <w:sz w:val="20"/>
                <w:szCs w:val="20"/>
                <w:lang w:eastAsia="bg-BG"/>
              </w:rPr>
              <w:t>/брой изпълнени шахти/</w:t>
            </w:r>
          </w:p>
        </w:tc>
        <w:tc>
          <w:tcPr>
            <w:tcW w:w="2068" w:type="dxa"/>
            <w:shd w:val="clear" w:color="auto" w:fill="auto"/>
            <w:vAlign w:val="center"/>
          </w:tcPr>
          <w:p w14:paraId="11F24B5B" w14:textId="77777777" w:rsidR="00474B73" w:rsidRPr="00801DD7" w:rsidRDefault="00474B73" w:rsidP="00BF2BB9">
            <w:pPr>
              <w:jc w:val="center"/>
              <w:rPr>
                <w:rFonts w:ascii="Verdana" w:hAnsi="Verdana"/>
                <w:sz w:val="20"/>
                <w:szCs w:val="20"/>
                <w:lang w:eastAsia="bg-BG"/>
              </w:rPr>
            </w:pPr>
            <w:r w:rsidRPr="00801DD7">
              <w:rPr>
                <w:rFonts w:ascii="Verdana" w:hAnsi="Verdana"/>
                <w:sz w:val="20"/>
                <w:szCs w:val="20"/>
                <w:lang w:eastAsia="bg-BG"/>
              </w:rPr>
              <w:t>Възложител</w:t>
            </w:r>
          </w:p>
        </w:tc>
      </w:tr>
      <w:tr w:rsidR="00474B73" w:rsidRPr="00801DD7" w14:paraId="11F24B62" w14:textId="77777777" w:rsidTr="00BF2BB9">
        <w:trPr>
          <w:trHeight w:val="246"/>
        </w:trPr>
        <w:tc>
          <w:tcPr>
            <w:tcW w:w="2564" w:type="dxa"/>
            <w:shd w:val="clear" w:color="auto" w:fill="auto"/>
          </w:tcPr>
          <w:p w14:paraId="11F24B5D" w14:textId="77777777" w:rsidR="00474B73" w:rsidRPr="00801DD7" w:rsidRDefault="00474B73" w:rsidP="00BF2BB9">
            <w:pPr>
              <w:jc w:val="center"/>
              <w:rPr>
                <w:rFonts w:ascii="Verdana" w:hAnsi="Verdana"/>
                <w:sz w:val="20"/>
                <w:szCs w:val="20"/>
                <w:lang w:eastAsia="bg-BG"/>
              </w:rPr>
            </w:pPr>
            <w:r w:rsidRPr="00801DD7">
              <w:rPr>
                <w:rFonts w:ascii="Verdana" w:hAnsi="Verdana"/>
                <w:sz w:val="20"/>
                <w:szCs w:val="20"/>
                <w:lang w:eastAsia="bg-BG"/>
              </w:rPr>
              <w:t>1</w:t>
            </w:r>
          </w:p>
        </w:tc>
        <w:tc>
          <w:tcPr>
            <w:tcW w:w="1490" w:type="dxa"/>
            <w:shd w:val="clear" w:color="auto" w:fill="auto"/>
          </w:tcPr>
          <w:p w14:paraId="11F24B5E" w14:textId="77777777" w:rsidR="00474B73" w:rsidRPr="00801DD7" w:rsidRDefault="00474B73" w:rsidP="00BF2BB9">
            <w:pPr>
              <w:jc w:val="center"/>
              <w:rPr>
                <w:rFonts w:ascii="Verdana" w:hAnsi="Verdana"/>
                <w:sz w:val="20"/>
                <w:szCs w:val="20"/>
                <w:lang w:eastAsia="bg-BG"/>
              </w:rPr>
            </w:pPr>
            <w:r w:rsidRPr="00801DD7">
              <w:rPr>
                <w:rFonts w:ascii="Verdana" w:hAnsi="Verdana"/>
                <w:sz w:val="20"/>
                <w:szCs w:val="20"/>
                <w:lang w:eastAsia="bg-BG"/>
              </w:rPr>
              <w:t>2</w:t>
            </w:r>
          </w:p>
        </w:tc>
        <w:tc>
          <w:tcPr>
            <w:tcW w:w="2049" w:type="dxa"/>
            <w:shd w:val="clear" w:color="auto" w:fill="auto"/>
          </w:tcPr>
          <w:p w14:paraId="11F24B5F" w14:textId="77777777" w:rsidR="00474B73" w:rsidRPr="00801DD7" w:rsidRDefault="00474B73" w:rsidP="00BF2BB9">
            <w:pPr>
              <w:jc w:val="center"/>
              <w:rPr>
                <w:rFonts w:ascii="Verdana" w:hAnsi="Verdana"/>
                <w:sz w:val="20"/>
                <w:szCs w:val="20"/>
                <w:lang w:eastAsia="bg-BG"/>
              </w:rPr>
            </w:pPr>
            <w:r w:rsidRPr="00801DD7">
              <w:rPr>
                <w:rFonts w:ascii="Verdana" w:hAnsi="Verdana"/>
                <w:sz w:val="20"/>
                <w:szCs w:val="20"/>
                <w:lang w:eastAsia="bg-BG"/>
              </w:rPr>
              <w:t>3</w:t>
            </w:r>
          </w:p>
        </w:tc>
        <w:tc>
          <w:tcPr>
            <w:tcW w:w="2049" w:type="dxa"/>
            <w:shd w:val="clear" w:color="auto" w:fill="auto"/>
          </w:tcPr>
          <w:p w14:paraId="11F24B60" w14:textId="77777777" w:rsidR="00474B73" w:rsidRPr="00801DD7" w:rsidRDefault="00474B73" w:rsidP="00BF2BB9">
            <w:pPr>
              <w:jc w:val="center"/>
              <w:rPr>
                <w:rFonts w:ascii="Verdana" w:hAnsi="Verdana"/>
                <w:sz w:val="20"/>
                <w:szCs w:val="20"/>
                <w:lang w:eastAsia="bg-BG"/>
              </w:rPr>
            </w:pPr>
            <w:r>
              <w:rPr>
                <w:rFonts w:ascii="Verdana" w:hAnsi="Verdana"/>
                <w:sz w:val="20"/>
                <w:szCs w:val="20"/>
                <w:lang w:eastAsia="bg-BG"/>
              </w:rPr>
              <w:t>4</w:t>
            </w:r>
          </w:p>
        </w:tc>
        <w:tc>
          <w:tcPr>
            <w:tcW w:w="2068" w:type="dxa"/>
            <w:shd w:val="clear" w:color="auto" w:fill="auto"/>
          </w:tcPr>
          <w:p w14:paraId="11F24B61" w14:textId="77777777" w:rsidR="00474B73" w:rsidRPr="00801DD7" w:rsidRDefault="00474B73" w:rsidP="00BF2BB9">
            <w:pPr>
              <w:jc w:val="center"/>
              <w:rPr>
                <w:rFonts w:ascii="Verdana" w:hAnsi="Verdana"/>
                <w:sz w:val="20"/>
                <w:szCs w:val="20"/>
                <w:lang w:eastAsia="bg-BG"/>
              </w:rPr>
            </w:pPr>
            <w:r>
              <w:rPr>
                <w:rFonts w:ascii="Verdana" w:hAnsi="Verdana"/>
                <w:sz w:val="20"/>
                <w:szCs w:val="20"/>
                <w:lang w:eastAsia="bg-BG"/>
              </w:rPr>
              <w:t>5</w:t>
            </w:r>
          </w:p>
        </w:tc>
      </w:tr>
      <w:tr w:rsidR="00474B73" w:rsidRPr="00801DD7" w14:paraId="11F24B68" w14:textId="77777777" w:rsidTr="00BF2BB9">
        <w:trPr>
          <w:trHeight w:val="246"/>
        </w:trPr>
        <w:tc>
          <w:tcPr>
            <w:tcW w:w="2564" w:type="dxa"/>
            <w:shd w:val="clear" w:color="auto" w:fill="auto"/>
          </w:tcPr>
          <w:p w14:paraId="11F24B63" w14:textId="77777777" w:rsidR="00474B73" w:rsidRPr="00801DD7" w:rsidRDefault="00474B73" w:rsidP="00BF2BB9">
            <w:pPr>
              <w:rPr>
                <w:rFonts w:ascii="Verdana" w:hAnsi="Verdana"/>
                <w:sz w:val="20"/>
                <w:szCs w:val="20"/>
                <w:lang w:eastAsia="bg-BG"/>
              </w:rPr>
            </w:pPr>
          </w:p>
        </w:tc>
        <w:tc>
          <w:tcPr>
            <w:tcW w:w="1490" w:type="dxa"/>
            <w:shd w:val="clear" w:color="auto" w:fill="auto"/>
          </w:tcPr>
          <w:p w14:paraId="11F24B64" w14:textId="77777777" w:rsidR="00474B73" w:rsidRPr="00801DD7" w:rsidRDefault="00474B73" w:rsidP="00BF2BB9">
            <w:pPr>
              <w:rPr>
                <w:rFonts w:ascii="Verdana" w:hAnsi="Verdana"/>
                <w:sz w:val="20"/>
                <w:szCs w:val="20"/>
                <w:lang w:eastAsia="bg-BG"/>
              </w:rPr>
            </w:pPr>
          </w:p>
        </w:tc>
        <w:tc>
          <w:tcPr>
            <w:tcW w:w="2049" w:type="dxa"/>
            <w:shd w:val="clear" w:color="auto" w:fill="auto"/>
          </w:tcPr>
          <w:p w14:paraId="11F24B65" w14:textId="77777777" w:rsidR="00474B73" w:rsidRPr="00801DD7" w:rsidRDefault="00474B73" w:rsidP="00BF2BB9">
            <w:pPr>
              <w:rPr>
                <w:rFonts w:ascii="Verdana" w:hAnsi="Verdana"/>
                <w:sz w:val="20"/>
                <w:szCs w:val="20"/>
                <w:lang w:eastAsia="bg-BG"/>
              </w:rPr>
            </w:pPr>
          </w:p>
        </w:tc>
        <w:tc>
          <w:tcPr>
            <w:tcW w:w="2049" w:type="dxa"/>
            <w:shd w:val="clear" w:color="auto" w:fill="auto"/>
          </w:tcPr>
          <w:p w14:paraId="11F24B66" w14:textId="77777777" w:rsidR="00474B73" w:rsidRPr="00801DD7" w:rsidRDefault="00474B73" w:rsidP="00BF2BB9">
            <w:pPr>
              <w:rPr>
                <w:rFonts w:ascii="Verdana" w:hAnsi="Verdana"/>
                <w:sz w:val="20"/>
                <w:szCs w:val="20"/>
                <w:lang w:eastAsia="bg-BG"/>
              </w:rPr>
            </w:pPr>
          </w:p>
        </w:tc>
        <w:tc>
          <w:tcPr>
            <w:tcW w:w="2068" w:type="dxa"/>
            <w:shd w:val="clear" w:color="auto" w:fill="auto"/>
          </w:tcPr>
          <w:p w14:paraId="11F24B67" w14:textId="77777777" w:rsidR="00474B73" w:rsidRPr="00801DD7" w:rsidRDefault="00474B73" w:rsidP="00BF2BB9">
            <w:pPr>
              <w:rPr>
                <w:rFonts w:ascii="Verdana" w:hAnsi="Verdana"/>
                <w:sz w:val="20"/>
                <w:szCs w:val="20"/>
                <w:lang w:eastAsia="bg-BG"/>
              </w:rPr>
            </w:pPr>
          </w:p>
        </w:tc>
      </w:tr>
      <w:tr w:rsidR="00474B73" w:rsidRPr="00801DD7" w14:paraId="11F24B6E" w14:textId="77777777" w:rsidTr="00BF2BB9">
        <w:trPr>
          <w:trHeight w:val="246"/>
        </w:trPr>
        <w:tc>
          <w:tcPr>
            <w:tcW w:w="2564" w:type="dxa"/>
            <w:shd w:val="clear" w:color="auto" w:fill="auto"/>
          </w:tcPr>
          <w:p w14:paraId="11F24B69" w14:textId="77777777" w:rsidR="00474B73" w:rsidRPr="00801DD7" w:rsidRDefault="00474B73" w:rsidP="00BF2BB9">
            <w:pPr>
              <w:rPr>
                <w:rFonts w:ascii="Verdana" w:hAnsi="Verdana"/>
                <w:sz w:val="20"/>
                <w:szCs w:val="20"/>
                <w:lang w:eastAsia="bg-BG"/>
              </w:rPr>
            </w:pPr>
          </w:p>
        </w:tc>
        <w:tc>
          <w:tcPr>
            <w:tcW w:w="1490" w:type="dxa"/>
            <w:shd w:val="clear" w:color="auto" w:fill="auto"/>
          </w:tcPr>
          <w:p w14:paraId="11F24B6A" w14:textId="77777777" w:rsidR="00474B73" w:rsidRPr="00801DD7" w:rsidRDefault="00474B73" w:rsidP="00BF2BB9">
            <w:pPr>
              <w:rPr>
                <w:rFonts w:ascii="Verdana" w:hAnsi="Verdana"/>
                <w:sz w:val="20"/>
                <w:szCs w:val="20"/>
                <w:lang w:eastAsia="bg-BG"/>
              </w:rPr>
            </w:pPr>
          </w:p>
        </w:tc>
        <w:tc>
          <w:tcPr>
            <w:tcW w:w="2049" w:type="dxa"/>
            <w:shd w:val="clear" w:color="auto" w:fill="auto"/>
          </w:tcPr>
          <w:p w14:paraId="11F24B6B" w14:textId="77777777" w:rsidR="00474B73" w:rsidRPr="00801DD7" w:rsidRDefault="00474B73" w:rsidP="00BF2BB9">
            <w:pPr>
              <w:rPr>
                <w:rFonts w:ascii="Verdana" w:hAnsi="Verdana"/>
                <w:sz w:val="20"/>
                <w:szCs w:val="20"/>
                <w:lang w:eastAsia="bg-BG"/>
              </w:rPr>
            </w:pPr>
          </w:p>
        </w:tc>
        <w:tc>
          <w:tcPr>
            <w:tcW w:w="2049" w:type="dxa"/>
            <w:shd w:val="clear" w:color="auto" w:fill="auto"/>
          </w:tcPr>
          <w:p w14:paraId="11F24B6C" w14:textId="77777777" w:rsidR="00474B73" w:rsidRPr="00801DD7" w:rsidRDefault="00474B73" w:rsidP="00BF2BB9">
            <w:pPr>
              <w:rPr>
                <w:rFonts w:ascii="Verdana" w:hAnsi="Verdana"/>
                <w:sz w:val="20"/>
                <w:szCs w:val="20"/>
                <w:lang w:eastAsia="bg-BG"/>
              </w:rPr>
            </w:pPr>
          </w:p>
        </w:tc>
        <w:tc>
          <w:tcPr>
            <w:tcW w:w="2068" w:type="dxa"/>
            <w:shd w:val="clear" w:color="auto" w:fill="auto"/>
          </w:tcPr>
          <w:p w14:paraId="11F24B6D" w14:textId="77777777" w:rsidR="00474B73" w:rsidRPr="00801DD7" w:rsidRDefault="00474B73" w:rsidP="00BF2BB9">
            <w:pPr>
              <w:rPr>
                <w:rFonts w:ascii="Verdana" w:hAnsi="Verdana"/>
                <w:sz w:val="20"/>
                <w:szCs w:val="20"/>
                <w:lang w:eastAsia="bg-BG"/>
              </w:rPr>
            </w:pPr>
          </w:p>
        </w:tc>
      </w:tr>
      <w:tr w:rsidR="00474B73" w:rsidRPr="00801DD7" w14:paraId="11F24B74" w14:textId="77777777" w:rsidTr="00BF2BB9">
        <w:trPr>
          <w:trHeight w:val="246"/>
        </w:trPr>
        <w:tc>
          <w:tcPr>
            <w:tcW w:w="2564" w:type="dxa"/>
            <w:shd w:val="clear" w:color="auto" w:fill="auto"/>
          </w:tcPr>
          <w:p w14:paraId="11F24B6F" w14:textId="77777777" w:rsidR="00474B73" w:rsidRPr="00801DD7" w:rsidRDefault="00474B73" w:rsidP="00BF2BB9">
            <w:pPr>
              <w:rPr>
                <w:rFonts w:ascii="Verdana" w:hAnsi="Verdana"/>
                <w:sz w:val="20"/>
                <w:szCs w:val="20"/>
                <w:lang w:eastAsia="bg-BG"/>
              </w:rPr>
            </w:pPr>
          </w:p>
        </w:tc>
        <w:tc>
          <w:tcPr>
            <w:tcW w:w="1490" w:type="dxa"/>
            <w:shd w:val="clear" w:color="auto" w:fill="auto"/>
          </w:tcPr>
          <w:p w14:paraId="11F24B70" w14:textId="77777777" w:rsidR="00474B73" w:rsidRPr="00801DD7" w:rsidRDefault="00474B73" w:rsidP="00BF2BB9">
            <w:pPr>
              <w:rPr>
                <w:rFonts w:ascii="Verdana" w:hAnsi="Verdana"/>
                <w:sz w:val="20"/>
                <w:szCs w:val="20"/>
                <w:lang w:eastAsia="bg-BG"/>
              </w:rPr>
            </w:pPr>
          </w:p>
        </w:tc>
        <w:tc>
          <w:tcPr>
            <w:tcW w:w="2049" w:type="dxa"/>
            <w:shd w:val="clear" w:color="auto" w:fill="auto"/>
          </w:tcPr>
          <w:p w14:paraId="11F24B71" w14:textId="77777777" w:rsidR="00474B73" w:rsidRPr="00801DD7" w:rsidRDefault="00474B73" w:rsidP="00BF2BB9">
            <w:pPr>
              <w:rPr>
                <w:rFonts w:ascii="Verdana" w:hAnsi="Verdana"/>
                <w:sz w:val="20"/>
                <w:szCs w:val="20"/>
                <w:lang w:eastAsia="bg-BG"/>
              </w:rPr>
            </w:pPr>
          </w:p>
        </w:tc>
        <w:tc>
          <w:tcPr>
            <w:tcW w:w="2049" w:type="dxa"/>
            <w:shd w:val="clear" w:color="auto" w:fill="auto"/>
          </w:tcPr>
          <w:p w14:paraId="11F24B72" w14:textId="77777777" w:rsidR="00474B73" w:rsidRPr="00801DD7" w:rsidRDefault="00474B73" w:rsidP="00BF2BB9">
            <w:pPr>
              <w:rPr>
                <w:rFonts w:ascii="Verdana" w:hAnsi="Verdana"/>
                <w:sz w:val="20"/>
                <w:szCs w:val="20"/>
                <w:lang w:eastAsia="bg-BG"/>
              </w:rPr>
            </w:pPr>
          </w:p>
        </w:tc>
        <w:tc>
          <w:tcPr>
            <w:tcW w:w="2068" w:type="dxa"/>
            <w:shd w:val="clear" w:color="auto" w:fill="auto"/>
          </w:tcPr>
          <w:p w14:paraId="11F24B73" w14:textId="77777777" w:rsidR="00474B73" w:rsidRPr="00801DD7" w:rsidRDefault="00474B73" w:rsidP="00BF2BB9">
            <w:pPr>
              <w:rPr>
                <w:rFonts w:ascii="Verdana" w:hAnsi="Verdana"/>
                <w:sz w:val="20"/>
                <w:szCs w:val="20"/>
                <w:lang w:eastAsia="bg-BG"/>
              </w:rPr>
            </w:pPr>
          </w:p>
        </w:tc>
      </w:tr>
    </w:tbl>
    <w:p w14:paraId="11F24B75" w14:textId="77777777" w:rsidR="00474B73" w:rsidRPr="00801DD7" w:rsidRDefault="00474B73" w:rsidP="00474B73">
      <w:pPr>
        <w:spacing w:before="60" w:after="60"/>
        <w:ind w:right="299"/>
        <w:jc w:val="both"/>
        <w:rPr>
          <w:rFonts w:ascii="Verdana" w:hAnsi="Verdana"/>
          <w:b/>
          <w:sz w:val="20"/>
          <w:szCs w:val="20"/>
        </w:rPr>
      </w:pPr>
    </w:p>
    <w:p w14:paraId="11F24B76" w14:textId="77777777" w:rsidR="00474B73" w:rsidRPr="00801DD7" w:rsidRDefault="00474B73" w:rsidP="00474B73">
      <w:pPr>
        <w:spacing w:before="60" w:after="60"/>
        <w:ind w:right="299"/>
        <w:jc w:val="both"/>
        <w:rPr>
          <w:rFonts w:ascii="Verdana" w:hAnsi="Verdana"/>
          <w:b/>
          <w:sz w:val="20"/>
          <w:szCs w:val="20"/>
        </w:rPr>
      </w:pPr>
    </w:p>
    <w:p w14:paraId="11F24B77" w14:textId="77777777" w:rsidR="00474B73" w:rsidRPr="00801DD7" w:rsidRDefault="00474B73" w:rsidP="00474B73">
      <w:pPr>
        <w:spacing w:before="60" w:after="60"/>
        <w:ind w:right="299"/>
        <w:jc w:val="both"/>
        <w:rPr>
          <w:rFonts w:ascii="Verdana" w:hAnsi="Verdana"/>
          <w:b/>
          <w:sz w:val="20"/>
          <w:szCs w:val="20"/>
        </w:rPr>
      </w:pPr>
    </w:p>
    <w:p w14:paraId="11F24B78" w14:textId="77777777" w:rsidR="00474B73" w:rsidRPr="00801DD7" w:rsidRDefault="00474B73" w:rsidP="00474B73">
      <w:pPr>
        <w:spacing w:before="60" w:after="60"/>
        <w:ind w:right="299"/>
        <w:jc w:val="both"/>
        <w:rPr>
          <w:rFonts w:ascii="Verdana" w:hAnsi="Verdana"/>
          <w:b/>
          <w:sz w:val="20"/>
          <w:szCs w:val="20"/>
        </w:rPr>
      </w:pPr>
    </w:p>
    <w:p w14:paraId="11F24B79" w14:textId="77777777" w:rsidR="00474B73" w:rsidRPr="00801DD7" w:rsidRDefault="00474B73" w:rsidP="00474B73">
      <w:pPr>
        <w:spacing w:before="60" w:after="60"/>
        <w:ind w:right="299"/>
        <w:jc w:val="both"/>
        <w:rPr>
          <w:rFonts w:ascii="Verdana" w:hAnsi="Verdana"/>
          <w:b/>
          <w:sz w:val="20"/>
          <w:szCs w:val="20"/>
        </w:rPr>
      </w:pPr>
    </w:p>
    <w:p w14:paraId="11F24B7A" w14:textId="77777777" w:rsidR="00474B73" w:rsidRPr="00801DD7" w:rsidRDefault="00474B73" w:rsidP="00474B73">
      <w:pPr>
        <w:spacing w:before="60" w:after="60"/>
        <w:ind w:right="299"/>
        <w:jc w:val="both"/>
        <w:rPr>
          <w:rFonts w:ascii="Verdana" w:hAnsi="Verdana"/>
          <w:b/>
          <w:sz w:val="20"/>
          <w:szCs w:val="20"/>
        </w:rPr>
      </w:pPr>
    </w:p>
    <w:p w14:paraId="11F24B7B" w14:textId="77777777" w:rsidR="00474B73" w:rsidRPr="00801DD7" w:rsidRDefault="00474B73" w:rsidP="00474B73">
      <w:pPr>
        <w:jc w:val="both"/>
        <w:rPr>
          <w:rFonts w:ascii="Verdana" w:hAnsi="Verdana"/>
          <w:sz w:val="20"/>
          <w:szCs w:val="20"/>
        </w:rPr>
      </w:pPr>
    </w:p>
    <w:p w14:paraId="11F24B7C" w14:textId="77777777" w:rsidR="00474B73" w:rsidRPr="00801DD7" w:rsidRDefault="00474B73" w:rsidP="00474B73">
      <w:pPr>
        <w:jc w:val="both"/>
        <w:rPr>
          <w:rFonts w:ascii="Verdana" w:hAnsi="Verdana"/>
          <w:sz w:val="20"/>
          <w:szCs w:val="20"/>
        </w:rPr>
      </w:pPr>
    </w:p>
    <w:p w14:paraId="11F24B7D" w14:textId="77777777" w:rsidR="00474B73" w:rsidRPr="00801DD7" w:rsidRDefault="00474B73" w:rsidP="00474B73">
      <w:pPr>
        <w:jc w:val="both"/>
        <w:rPr>
          <w:rFonts w:ascii="Verdana" w:hAnsi="Verdana"/>
          <w:sz w:val="20"/>
          <w:szCs w:val="20"/>
        </w:rPr>
      </w:pPr>
    </w:p>
    <w:p w14:paraId="11F24B7E" w14:textId="77777777" w:rsidR="00474B73" w:rsidRPr="00801DD7" w:rsidRDefault="00474B73" w:rsidP="00474B73">
      <w:pPr>
        <w:jc w:val="both"/>
        <w:rPr>
          <w:rFonts w:ascii="Verdana" w:hAnsi="Verdana"/>
          <w:sz w:val="20"/>
          <w:szCs w:val="20"/>
        </w:rPr>
      </w:pPr>
    </w:p>
    <w:p w14:paraId="11F24B7F" w14:textId="77777777" w:rsidR="00474B73" w:rsidRPr="00801DD7" w:rsidRDefault="00474B73" w:rsidP="00474B73">
      <w:pPr>
        <w:jc w:val="both"/>
        <w:rPr>
          <w:rFonts w:ascii="Verdana" w:hAnsi="Verdana"/>
          <w:sz w:val="20"/>
          <w:szCs w:val="20"/>
        </w:rPr>
      </w:pPr>
    </w:p>
    <w:p w14:paraId="11F24B80" w14:textId="77777777" w:rsidR="00474B73" w:rsidRPr="00801DD7" w:rsidRDefault="00474B73" w:rsidP="00474B73">
      <w:pPr>
        <w:jc w:val="both"/>
        <w:rPr>
          <w:rFonts w:ascii="Verdana" w:hAnsi="Verdana"/>
          <w:sz w:val="20"/>
          <w:szCs w:val="20"/>
        </w:rPr>
      </w:pPr>
      <w:r w:rsidRPr="00801DD7">
        <w:rPr>
          <w:rFonts w:ascii="Verdana" w:hAnsi="Verdana"/>
          <w:sz w:val="20"/>
          <w:szCs w:val="20"/>
        </w:rPr>
        <w:t xml:space="preserve">Дата </w:t>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rPr>
        <w:tab/>
      </w:r>
      <w:r w:rsidRPr="00801DD7">
        <w:rPr>
          <w:rFonts w:ascii="Verdana" w:hAnsi="Verdana"/>
          <w:sz w:val="20"/>
          <w:szCs w:val="20"/>
        </w:rPr>
        <w:tab/>
      </w:r>
      <w:r w:rsidRPr="00801DD7">
        <w:rPr>
          <w:rFonts w:ascii="Verdana" w:hAnsi="Verdana"/>
          <w:sz w:val="20"/>
          <w:szCs w:val="20"/>
        </w:rPr>
        <w:tab/>
        <w:t xml:space="preserve">    ДЕКЛАРАТОР: </w:t>
      </w:r>
      <w:r w:rsidRPr="00801DD7">
        <w:rPr>
          <w:rFonts w:ascii="Verdana" w:hAnsi="Verdana"/>
          <w:sz w:val="20"/>
          <w:szCs w:val="20"/>
          <w:u w:val="single"/>
        </w:rPr>
        <w:tab/>
      </w:r>
      <w:r w:rsidRPr="00801DD7">
        <w:rPr>
          <w:rFonts w:ascii="Verdana" w:hAnsi="Verdana"/>
          <w:sz w:val="20"/>
          <w:szCs w:val="20"/>
          <w:u w:val="single"/>
        </w:rPr>
        <w:tab/>
        <w:t>_________</w:t>
      </w:r>
    </w:p>
    <w:p w14:paraId="11F24B81" w14:textId="77777777" w:rsidR="00474B73" w:rsidRPr="00801DD7" w:rsidRDefault="00474B73" w:rsidP="00474B73">
      <w:pPr>
        <w:jc w:val="both"/>
        <w:rPr>
          <w:rFonts w:ascii="Verdana" w:hAnsi="Verdana"/>
          <w:sz w:val="20"/>
          <w:szCs w:val="20"/>
        </w:rPr>
      </w:pPr>
    </w:p>
    <w:p w14:paraId="11F24B82" w14:textId="77777777" w:rsidR="00474B73" w:rsidRPr="00CC293F" w:rsidRDefault="00474B73" w:rsidP="00474B73">
      <w:pPr>
        <w:jc w:val="both"/>
        <w:rPr>
          <w:rFonts w:ascii="Verdana" w:hAnsi="Verdana"/>
          <w:sz w:val="20"/>
          <w:szCs w:val="20"/>
          <w:lang w:val="en-US"/>
        </w:rPr>
        <w:sectPr w:rsidR="00474B73" w:rsidRPr="00CC293F" w:rsidSect="00BF2BB9">
          <w:footerReference w:type="default" r:id="rId21"/>
          <w:pgSz w:w="11907" w:h="16840" w:code="9"/>
          <w:pgMar w:top="992" w:right="2007" w:bottom="1134" w:left="1418" w:header="737" w:footer="0" w:gutter="0"/>
          <w:cols w:space="720"/>
          <w:docGrid w:linePitch="326"/>
        </w:sectPr>
      </w:pPr>
      <w:r w:rsidRPr="00801DD7">
        <w:rPr>
          <w:rFonts w:ascii="Verdana" w:hAnsi="Verdana"/>
          <w:sz w:val="20"/>
          <w:szCs w:val="20"/>
        </w:rPr>
        <w:t>Гр.</w:t>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rPr>
        <w:tab/>
      </w:r>
      <w:r w:rsidRPr="00801DD7">
        <w:rPr>
          <w:rFonts w:ascii="Verdana" w:hAnsi="Verdana"/>
          <w:sz w:val="20"/>
          <w:szCs w:val="20"/>
        </w:rPr>
        <w:tab/>
      </w:r>
      <w:r w:rsidRPr="00801DD7">
        <w:rPr>
          <w:rFonts w:ascii="Verdana" w:hAnsi="Verdana"/>
          <w:sz w:val="20"/>
          <w:szCs w:val="20"/>
        </w:rPr>
        <w:tab/>
        <w:t xml:space="preserve">               </w:t>
      </w:r>
      <w:r>
        <w:rPr>
          <w:rFonts w:ascii="Verdana" w:hAnsi="Verdana"/>
          <w:sz w:val="20"/>
          <w:szCs w:val="20"/>
        </w:rPr>
        <w:t>/подпис</w:t>
      </w:r>
      <w:r>
        <w:rPr>
          <w:rFonts w:ascii="Verdana" w:hAnsi="Verdana"/>
          <w:sz w:val="20"/>
          <w:szCs w:val="20"/>
          <w:lang w:val="en-US"/>
        </w:rPr>
        <w:t>/</w:t>
      </w:r>
    </w:p>
    <w:p w14:paraId="11F24B83" w14:textId="77777777" w:rsidR="00474B73" w:rsidRDefault="00474B73" w:rsidP="00474B73">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10</w:t>
      </w:r>
    </w:p>
    <w:p w14:paraId="11F24B84" w14:textId="77777777" w:rsidR="002369B0" w:rsidRPr="00801DD7" w:rsidRDefault="002369B0" w:rsidP="002369B0">
      <w:pPr>
        <w:spacing w:before="60" w:after="60"/>
        <w:ind w:right="299"/>
        <w:jc w:val="center"/>
        <w:rPr>
          <w:rFonts w:ascii="Verdana" w:hAnsi="Verdana" w:cs="Arial"/>
          <w:b/>
          <w:sz w:val="20"/>
          <w:szCs w:val="20"/>
        </w:rPr>
      </w:pPr>
      <w:r w:rsidRPr="00801DD7">
        <w:rPr>
          <w:rFonts w:ascii="Verdana" w:hAnsi="Verdana" w:cs="Arial"/>
          <w:b/>
          <w:sz w:val="20"/>
          <w:szCs w:val="20"/>
        </w:rPr>
        <w:t>СПИСЪК-ДЕКЛАРАЦИЯ</w:t>
      </w:r>
    </w:p>
    <w:p w14:paraId="11F24B85" w14:textId="77777777" w:rsidR="002369B0" w:rsidRPr="00801DD7" w:rsidRDefault="002369B0" w:rsidP="002369B0">
      <w:pPr>
        <w:spacing w:before="60" w:after="60"/>
        <w:ind w:right="299"/>
        <w:jc w:val="center"/>
        <w:rPr>
          <w:rFonts w:ascii="Verdana" w:hAnsi="Verdana"/>
          <w:b/>
          <w:sz w:val="20"/>
          <w:szCs w:val="20"/>
        </w:rPr>
      </w:pPr>
      <w:r w:rsidRPr="00801DD7">
        <w:rPr>
          <w:rFonts w:ascii="Verdana" w:hAnsi="Verdana"/>
          <w:sz w:val="20"/>
          <w:szCs w:val="20"/>
        </w:rPr>
        <w:t>за квалифицирания инженерно - технически персонал и работници, които ще отговарят за изпълнение на предмета на обществената поръчка</w:t>
      </w:r>
    </w:p>
    <w:p w14:paraId="11F24B86" w14:textId="77777777" w:rsidR="002369B0" w:rsidRPr="00801DD7" w:rsidRDefault="002369B0" w:rsidP="002369B0">
      <w:pPr>
        <w:spacing w:before="60" w:after="60"/>
        <w:ind w:right="299"/>
        <w:jc w:val="both"/>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3115"/>
        <w:gridCol w:w="3256"/>
      </w:tblGrid>
      <w:tr w:rsidR="002369B0" w:rsidRPr="00801DD7" w14:paraId="11F24B8C" w14:textId="77777777" w:rsidTr="002369B0">
        <w:tc>
          <w:tcPr>
            <w:tcW w:w="2917" w:type="dxa"/>
            <w:shd w:val="clear" w:color="auto" w:fill="auto"/>
            <w:vAlign w:val="center"/>
          </w:tcPr>
          <w:p w14:paraId="11F24B87" w14:textId="77777777" w:rsidR="002369B0" w:rsidRPr="00801DD7" w:rsidRDefault="002369B0" w:rsidP="00BF2BB9">
            <w:pPr>
              <w:jc w:val="center"/>
              <w:rPr>
                <w:rFonts w:ascii="Verdana" w:hAnsi="Verdana"/>
                <w:sz w:val="20"/>
                <w:szCs w:val="20"/>
                <w:lang w:eastAsia="bg-BG"/>
              </w:rPr>
            </w:pPr>
            <w:r w:rsidRPr="00801DD7">
              <w:rPr>
                <w:rFonts w:ascii="Verdana" w:hAnsi="Verdana"/>
                <w:b/>
                <w:sz w:val="20"/>
                <w:szCs w:val="20"/>
                <w:lang w:eastAsia="bg-BG"/>
              </w:rPr>
              <w:t>Име на техническия ръководител</w:t>
            </w:r>
          </w:p>
        </w:tc>
        <w:tc>
          <w:tcPr>
            <w:tcW w:w="3115" w:type="dxa"/>
            <w:shd w:val="clear" w:color="auto" w:fill="auto"/>
            <w:vAlign w:val="center"/>
          </w:tcPr>
          <w:p w14:paraId="11F24B88" w14:textId="77777777" w:rsidR="002369B0" w:rsidRPr="00801DD7" w:rsidRDefault="002369B0" w:rsidP="00BF2BB9">
            <w:pPr>
              <w:jc w:val="center"/>
              <w:rPr>
                <w:rFonts w:ascii="Verdana" w:hAnsi="Verdana"/>
                <w:b/>
                <w:sz w:val="20"/>
                <w:szCs w:val="20"/>
                <w:lang w:eastAsia="bg-BG"/>
              </w:rPr>
            </w:pPr>
            <w:r w:rsidRPr="00801DD7">
              <w:rPr>
                <w:rFonts w:ascii="Verdana" w:hAnsi="Verdana"/>
                <w:b/>
                <w:sz w:val="20"/>
                <w:szCs w:val="20"/>
                <w:lang w:eastAsia="bg-BG"/>
              </w:rPr>
              <w:t>Образование (вкл. номер и издател на диплома за завършено образование) или професионална квалификация</w:t>
            </w:r>
          </w:p>
          <w:p w14:paraId="11F24B89" w14:textId="77777777" w:rsidR="002369B0" w:rsidRPr="00801DD7" w:rsidRDefault="002369B0" w:rsidP="00BF2BB9">
            <w:pPr>
              <w:jc w:val="center"/>
              <w:rPr>
                <w:rFonts w:ascii="Verdana" w:hAnsi="Verdana"/>
                <w:sz w:val="20"/>
                <w:szCs w:val="20"/>
                <w:lang w:eastAsia="bg-BG"/>
              </w:rPr>
            </w:pPr>
            <w:r w:rsidRPr="00801DD7">
              <w:rPr>
                <w:rFonts w:ascii="Verdana" w:hAnsi="Verdana"/>
                <w:b/>
                <w:sz w:val="20"/>
                <w:szCs w:val="20"/>
                <w:lang w:eastAsia="bg-BG"/>
              </w:rPr>
              <w:t>(вкл. номер и издател на удостоверение или свидетелство за правоспособност)</w:t>
            </w:r>
          </w:p>
        </w:tc>
        <w:tc>
          <w:tcPr>
            <w:tcW w:w="3256" w:type="dxa"/>
            <w:shd w:val="clear" w:color="auto" w:fill="auto"/>
            <w:vAlign w:val="center"/>
          </w:tcPr>
          <w:p w14:paraId="11F24B8A" w14:textId="77777777" w:rsidR="002369B0" w:rsidRPr="00801DD7" w:rsidRDefault="002369B0" w:rsidP="00BF2BB9">
            <w:pPr>
              <w:jc w:val="center"/>
              <w:rPr>
                <w:rFonts w:ascii="Verdana" w:hAnsi="Verdana"/>
                <w:b/>
                <w:sz w:val="20"/>
                <w:szCs w:val="20"/>
                <w:lang w:eastAsia="bg-BG"/>
              </w:rPr>
            </w:pPr>
            <w:r w:rsidRPr="00801DD7">
              <w:rPr>
                <w:rFonts w:ascii="Verdana" w:hAnsi="Verdana"/>
                <w:b/>
                <w:sz w:val="20"/>
                <w:szCs w:val="20"/>
                <w:lang w:eastAsia="bg-BG"/>
              </w:rPr>
              <w:t>Професионален</w:t>
            </w:r>
            <w:r w:rsidRPr="002C4B70">
              <w:rPr>
                <w:rFonts w:ascii="Verdana" w:hAnsi="Verdana"/>
                <w:sz w:val="20"/>
                <w:szCs w:val="20"/>
                <w:lang w:eastAsia="bg-BG"/>
              </w:rPr>
              <w:t> </w:t>
            </w:r>
            <w:r w:rsidRPr="00801DD7">
              <w:rPr>
                <w:rFonts w:ascii="Verdana" w:hAnsi="Verdana"/>
                <w:b/>
                <w:sz w:val="20"/>
                <w:szCs w:val="20"/>
                <w:lang w:eastAsia="bg-BG"/>
              </w:rPr>
              <w:t xml:space="preserve"> опит</w:t>
            </w:r>
          </w:p>
          <w:p w14:paraId="11F24B8B" w14:textId="77777777" w:rsidR="002369B0" w:rsidRPr="00801DD7" w:rsidRDefault="002369B0" w:rsidP="00BF2BB9">
            <w:pPr>
              <w:jc w:val="center"/>
              <w:rPr>
                <w:rFonts w:ascii="Verdana" w:hAnsi="Verdana"/>
                <w:sz w:val="20"/>
                <w:szCs w:val="20"/>
                <w:lang w:eastAsia="bg-BG"/>
              </w:rPr>
            </w:pPr>
            <w:r w:rsidRPr="00801DD7">
              <w:rPr>
                <w:rFonts w:ascii="Verdana" w:hAnsi="Verdana"/>
                <w:b/>
                <w:sz w:val="20"/>
                <w:szCs w:val="20"/>
                <w:lang w:eastAsia="bg-BG"/>
              </w:rPr>
              <w:t>/години/</w:t>
            </w:r>
          </w:p>
        </w:tc>
      </w:tr>
      <w:tr w:rsidR="002369B0" w:rsidRPr="00801DD7" w14:paraId="11F24B90" w14:textId="77777777" w:rsidTr="002369B0">
        <w:tc>
          <w:tcPr>
            <w:tcW w:w="2917" w:type="dxa"/>
            <w:shd w:val="clear" w:color="auto" w:fill="auto"/>
          </w:tcPr>
          <w:p w14:paraId="11F24B8D" w14:textId="77777777" w:rsidR="002369B0" w:rsidRPr="00801DD7" w:rsidRDefault="002369B0" w:rsidP="00BF2BB9">
            <w:pPr>
              <w:rPr>
                <w:rFonts w:ascii="Verdana" w:hAnsi="Verdana"/>
                <w:sz w:val="20"/>
                <w:szCs w:val="20"/>
                <w:lang w:eastAsia="bg-BG"/>
              </w:rPr>
            </w:pPr>
          </w:p>
        </w:tc>
        <w:tc>
          <w:tcPr>
            <w:tcW w:w="3115" w:type="dxa"/>
            <w:shd w:val="clear" w:color="auto" w:fill="auto"/>
          </w:tcPr>
          <w:p w14:paraId="11F24B8E" w14:textId="77777777" w:rsidR="002369B0" w:rsidRPr="00801DD7" w:rsidRDefault="002369B0" w:rsidP="00BF2BB9">
            <w:pPr>
              <w:rPr>
                <w:rFonts w:ascii="Verdana" w:hAnsi="Verdana"/>
                <w:sz w:val="20"/>
                <w:szCs w:val="20"/>
                <w:lang w:eastAsia="bg-BG"/>
              </w:rPr>
            </w:pPr>
          </w:p>
        </w:tc>
        <w:tc>
          <w:tcPr>
            <w:tcW w:w="3256" w:type="dxa"/>
            <w:shd w:val="clear" w:color="auto" w:fill="auto"/>
          </w:tcPr>
          <w:p w14:paraId="11F24B8F" w14:textId="77777777" w:rsidR="002369B0" w:rsidRPr="00801DD7" w:rsidRDefault="002369B0" w:rsidP="00BF2BB9">
            <w:pPr>
              <w:rPr>
                <w:rFonts w:ascii="Verdana" w:hAnsi="Verdana"/>
                <w:sz w:val="20"/>
                <w:szCs w:val="20"/>
                <w:lang w:eastAsia="bg-BG"/>
              </w:rPr>
            </w:pPr>
          </w:p>
        </w:tc>
      </w:tr>
      <w:tr w:rsidR="002369B0" w:rsidRPr="00801DD7" w14:paraId="11F24B94" w14:textId="77777777" w:rsidTr="002369B0">
        <w:tc>
          <w:tcPr>
            <w:tcW w:w="2917" w:type="dxa"/>
            <w:shd w:val="clear" w:color="auto" w:fill="auto"/>
          </w:tcPr>
          <w:p w14:paraId="11F24B91" w14:textId="77777777" w:rsidR="002369B0" w:rsidRPr="00801DD7" w:rsidRDefault="002369B0" w:rsidP="00BF2BB9">
            <w:pPr>
              <w:rPr>
                <w:rFonts w:ascii="Verdana" w:hAnsi="Verdana"/>
                <w:sz w:val="20"/>
                <w:szCs w:val="20"/>
                <w:lang w:eastAsia="bg-BG"/>
              </w:rPr>
            </w:pPr>
          </w:p>
        </w:tc>
        <w:tc>
          <w:tcPr>
            <w:tcW w:w="3115" w:type="dxa"/>
            <w:shd w:val="clear" w:color="auto" w:fill="auto"/>
          </w:tcPr>
          <w:p w14:paraId="11F24B92" w14:textId="77777777" w:rsidR="002369B0" w:rsidRPr="00801DD7" w:rsidRDefault="002369B0" w:rsidP="00BF2BB9">
            <w:pPr>
              <w:rPr>
                <w:rFonts w:ascii="Verdana" w:hAnsi="Verdana"/>
                <w:sz w:val="20"/>
                <w:szCs w:val="20"/>
                <w:lang w:eastAsia="bg-BG"/>
              </w:rPr>
            </w:pPr>
          </w:p>
        </w:tc>
        <w:tc>
          <w:tcPr>
            <w:tcW w:w="3256" w:type="dxa"/>
            <w:shd w:val="clear" w:color="auto" w:fill="auto"/>
          </w:tcPr>
          <w:p w14:paraId="11F24B93" w14:textId="77777777" w:rsidR="002369B0" w:rsidRPr="00801DD7" w:rsidRDefault="002369B0" w:rsidP="00BF2BB9">
            <w:pPr>
              <w:rPr>
                <w:rFonts w:ascii="Verdana" w:hAnsi="Verdana"/>
                <w:sz w:val="20"/>
                <w:szCs w:val="20"/>
                <w:lang w:eastAsia="bg-BG"/>
              </w:rPr>
            </w:pPr>
          </w:p>
        </w:tc>
      </w:tr>
    </w:tbl>
    <w:p w14:paraId="11F24B95" w14:textId="77777777" w:rsidR="002369B0" w:rsidRPr="00801DD7" w:rsidRDefault="002369B0" w:rsidP="002369B0">
      <w:pPr>
        <w:spacing w:before="60" w:after="60"/>
        <w:ind w:right="299"/>
        <w:jc w:val="both"/>
        <w:rPr>
          <w:rFonts w:ascii="Verdana" w:hAnsi="Verdana"/>
          <w:b/>
          <w:sz w:val="20"/>
          <w:szCs w:val="20"/>
        </w:rPr>
      </w:pPr>
    </w:p>
    <w:p w14:paraId="11F24B96" w14:textId="77777777" w:rsidR="002369B0" w:rsidRPr="00801DD7" w:rsidRDefault="002369B0" w:rsidP="002369B0">
      <w:pPr>
        <w:spacing w:before="60" w:after="60"/>
        <w:ind w:right="299"/>
        <w:jc w:val="both"/>
        <w:rPr>
          <w:rFonts w:ascii="Verdana" w:hAnsi="Verdana"/>
          <w:b/>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2344"/>
        <w:gridCol w:w="3119"/>
        <w:gridCol w:w="2126"/>
      </w:tblGrid>
      <w:tr w:rsidR="002369B0" w:rsidRPr="00801DD7" w14:paraId="11F24B9E" w14:textId="77777777" w:rsidTr="002369B0">
        <w:tc>
          <w:tcPr>
            <w:tcW w:w="1733" w:type="dxa"/>
            <w:shd w:val="clear" w:color="auto" w:fill="auto"/>
            <w:vAlign w:val="center"/>
          </w:tcPr>
          <w:p w14:paraId="11F24B97" w14:textId="77777777" w:rsidR="002369B0" w:rsidRPr="002C4B70" w:rsidRDefault="002369B0" w:rsidP="00BF2BB9">
            <w:pPr>
              <w:jc w:val="center"/>
              <w:rPr>
                <w:rFonts w:ascii="Verdana" w:hAnsi="Verdana"/>
                <w:b/>
                <w:sz w:val="20"/>
                <w:szCs w:val="20"/>
                <w:lang w:eastAsia="bg-BG"/>
              </w:rPr>
            </w:pPr>
            <w:r w:rsidRPr="00801DD7">
              <w:rPr>
                <w:rFonts w:ascii="Verdana" w:hAnsi="Verdana"/>
                <w:b/>
                <w:sz w:val="20"/>
                <w:szCs w:val="20"/>
                <w:lang w:eastAsia="bg-BG"/>
              </w:rPr>
              <w:t>Име на служителя</w:t>
            </w:r>
          </w:p>
        </w:tc>
        <w:tc>
          <w:tcPr>
            <w:tcW w:w="2344" w:type="dxa"/>
            <w:shd w:val="clear" w:color="auto" w:fill="auto"/>
            <w:vAlign w:val="center"/>
          </w:tcPr>
          <w:p w14:paraId="11F24B98" w14:textId="77777777" w:rsidR="002369B0" w:rsidRPr="00801DD7" w:rsidRDefault="002369B0" w:rsidP="00BF2BB9">
            <w:pPr>
              <w:jc w:val="center"/>
              <w:rPr>
                <w:rFonts w:ascii="Verdana" w:hAnsi="Verdana"/>
                <w:b/>
                <w:sz w:val="20"/>
                <w:szCs w:val="20"/>
                <w:lang w:eastAsia="bg-BG"/>
              </w:rPr>
            </w:pPr>
            <w:r w:rsidRPr="00801DD7">
              <w:rPr>
                <w:rFonts w:ascii="Verdana" w:hAnsi="Verdana"/>
                <w:b/>
                <w:sz w:val="20"/>
                <w:szCs w:val="20"/>
                <w:lang w:eastAsia="bg-BG"/>
              </w:rPr>
              <w:t xml:space="preserve">Позиция, която ще изпълнява лицето съобразно изискванията на възложителя </w:t>
            </w:r>
            <w:r w:rsidRPr="00801DD7">
              <w:rPr>
                <w:rFonts w:ascii="Verdana" w:hAnsi="Verdana"/>
                <w:sz w:val="20"/>
                <w:szCs w:val="20"/>
                <w:lang w:eastAsia="bg-BG"/>
              </w:rPr>
              <w:t>(</w:t>
            </w:r>
            <w:r>
              <w:rPr>
                <w:rFonts w:ascii="Verdana" w:hAnsi="Verdana"/>
                <w:sz w:val="20"/>
                <w:szCs w:val="20"/>
                <w:lang w:eastAsia="bg-BG"/>
              </w:rPr>
              <w:t>монтажник външни ВК мрежи</w:t>
            </w:r>
            <w:r w:rsidRPr="00801DD7">
              <w:rPr>
                <w:rFonts w:ascii="Verdana" w:hAnsi="Verdana"/>
                <w:sz w:val="20"/>
                <w:szCs w:val="20"/>
                <w:lang w:eastAsia="bg-BG"/>
              </w:rPr>
              <w:t xml:space="preserve">, </w:t>
            </w:r>
            <w:r>
              <w:rPr>
                <w:rFonts w:ascii="Verdana" w:hAnsi="Verdana"/>
                <w:sz w:val="20"/>
                <w:szCs w:val="20"/>
                <w:lang w:eastAsia="bg-BG"/>
              </w:rPr>
              <w:t xml:space="preserve">кофражист, </w:t>
            </w:r>
            <w:r w:rsidRPr="00801DD7">
              <w:rPr>
                <w:rFonts w:ascii="Verdana" w:hAnsi="Verdana"/>
                <w:sz w:val="20"/>
                <w:szCs w:val="20"/>
                <w:lang w:eastAsia="bg-BG"/>
              </w:rPr>
              <w:t>машинист, шофьор и т.н.)</w:t>
            </w:r>
          </w:p>
        </w:tc>
        <w:tc>
          <w:tcPr>
            <w:tcW w:w="3119" w:type="dxa"/>
            <w:shd w:val="clear" w:color="auto" w:fill="auto"/>
            <w:vAlign w:val="center"/>
          </w:tcPr>
          <w:p w14:paraId="11F24B99" w14:textId="77777777" w:rsidR="002369B0" w:rsidRPr="00801DD7" w:rsidRDefault="002369B0" w:rsidP="00BF2BB9">
            <w:pPr>
              <w:jc w:val="center"/>
              <w:rPr>
                <w:rFonts w:ascii="Verdana" w:hAnsi="Verdana"/>
                <w:b/>
                <w:sz w:val="20"/>
                <w:szCs w:val="20"/>
                <w:lang w:eastAsia="bg-BG"/>
              </w:rPr>
            </w:pPr>
            <w:r w:rsidRPr="00801DD7">
              <w:rPr>
                <w:rFonts w:ascii="Verdana" w:hAnsi="Verdana"/>
                <w:b/>
                <w:sz w:val="20"/>
                <w:szCs w:val="20"/>
                <w:lang w:eastAsia="bg-BG"/>
              </w:rPr>
              <w:t>Професионална квалификация</w:t>
            </w:r>
          </w:p>
          <w:p w14:paraId="11F24B9A" w14:textId="77777777" w:rsidR="002369B0" w:rsidRPr="002C4B70" w:rsidRDefault="002369B0" w:rsidP="00BF2BB9">
            <w:pPr>
              <w:jc w:val="center"/>
              <w:rPr>
                <w:rFonts w:ascii="Verdana" w:hAnsi="Verdana"/>
                <w:b/>
                <w:sz w:val="20"/>
                <w:szCs w:val="20"/>
                <w:lang w:eastAsia="bg-BG"/>
              </w:rPr>
            </w:pPr>
            <w:r w:rsidRPr="00801DD7">
              <w:rPr>
                <w:rFonts w:ascii="Verdana" w:hAnsi="Verdana"/>
                <w:b/>
                <w:sz w:val="20"/>
                <w:szCs w:val="20"/>
                <w:lang w:eastAsia="bg-BG"/>
              </w:rPr>
              <w:t>вкл. номер и издател на удостоверение или свидетелство за правоспособност</w:t>
            </w:r>
          </w:p>
        </w:tc>
        <w:tc>
          <w:tcPr>
            <w:tcW w:w="2126" w:type="dxa"/>
            <w:shd w:val="clear" w:color="auto" w:fill="auto"/>
            <w:vAlign w:val="center"/>
          </w:tcPr>
          <w:p w14:paraId="11F24B9B" w14:textId="77777777" w:rsidR="002369B0" w:rsidRPr="00801DD7" w:rsidRDefault="002369B0" w:rsidP="00BF2BB9">
            <w:pPr>
              <w:jc w:val="center"/>
              <w:rPr>
                <w:rFonts w:ascii="Verdana" w:hAnsi="Verdana"/>
                <w:b/>
                <w:sz w:val="20"/>
                <w:szCs w:val="20"/>
                <w:lang w:eastAsia="bg-BG"/>
              </w:rPr>
            </w:pPr>
            <w:r w:rsidRPr="00801DD7">
              <w:rPr>
                <w:rFonts w:ascii="Verdana" w:hAnsi="Verdana"/>
                <w:b/>
                <w:sz w:val="20"/>
                <w:szCs w:val="20"/>
                <w:lang w:eastAsia="bg-BG"/>
              </w:rPr>
              <w:t>Професионален</w:t>
            </w:r>
            <w:r w:rsidRPr="002C4B70">
              <w:rPr>
                <w:rFonts w:ascii="Verdana" w:hAnsi="Verdana"/>
                <w:sz w:val="20"/>
                <w:szCs w:val="20"/>
                <w:lang w:eastAsia="bg-BG"/>
              </w:rPr>
              <w:t> </w:t>
            </w:r>
            <w:r w:rsidRPr="00801DD7">
              <w:rPr>
                <w:rFonts w:ascii="Verdana" w:hAnsi="Verdana"/>
                <w:b/>
                <w:sz w:val="20"/>
                <w:szCs w:val="20"/>
                <w:lang w:eastAsia="bg-BG"/>
              </w:rPr>
              <w:t xml:space="preserve"> </w:t>
            </w:r>
          </w:p>
          <w:p w14:paraId="11F24B9C" w14:textId="77777777" w:rsidR="002369B0" w:rsidRPr="00801DD7" w:rsidRDefault="002369B0" w:rsidP="00BF2BB9">
            <w:pPr>
              <w:jc w:val="center"/>
              <w:rPr>
                <w:rFonts w:ascii="Verdana" w:hAnsi="Verdana"/>
                <w:b/>
                <w:sz w:val="20"/>
                <w:szCs w:val="20"/>
                <w:lang w:eastAsia="bg-BG"/>
              </w:rPr>
            </w:pPr>
            <w:r w:rsidRPr="00801DD7">
              <w:rPr>
                <w:rFonts w:ascii="Verdana" w:hAnsi="Verdana"/>
                <w:b/>
                <w:sz w:val="20"/>
                <w:szCs w:val="20"/>
                <w:lang w:eastAsia="bg-BG"/>
              </w:rPr>
              <w:t>опит</w:t>
            </w:r>
          </w:p>
          <w:p w14:paraId="11F24B9D" w14:textId="77777777" w:rsidR="002369B0" w:rsidRPr="002C4B70" w:rsidRDefault="002369B0" w:rsidP="00BF2BB9">
            <w:pPr>
              <w:jc w:val="center"/>
              <w:rPr>
                <w:rFonts w:ascii="Verdana" w:hAnsi="Verdana"/>
                <w:b/>
                <w:sz w:val="20"/>
                <w:szCs w:val="20"/>
                <w:lang w:eastAsia="bg-BG"/>
              </w:rPr>
            </w:pPr>
            <w:r w:rsidRPr="00801DD7">
              <w:rPr>
                <w:rFonts w:ascii="Verdana" w:hAnsi="Verdana"/>
                <w:b/>
                <w:sz w:val="20"/>
                <w:szCs w:val="20"/>
                <w:lang w:eastAsia="bg-BG"/>
              </w:rPr>
              <w:t>/години/</w:t>
            </w:r>
          </w:p>
        </w:tc>
      </w:tr>
      <w:tr w:rsidR="002369B0" w:rsidRPr="00801DD7" w14:paraId="11F24BA3" w14:textId="77777777" w:rsidTr="002369B0">
        <w:tc>
          <w:tcPr>
            <w:tcW w:w="1733" w:type="dxa"/>
            <w:shd w:val="clear" w:color="auto" w:fill="auto"/>
          </w:tcPr>
          <w:p w14:paraId="11F24B9F" w14:textId="77777777" w:rsidR="002369B0" w:rsidRPr="002C4B70" w:rsidRDefault="002369B0" w:rsidP="00BF2BB9">
            <w:pPr>
              <w:rPr>
                <w:rFonts w:ascii="Verdana" w:hAnsi="Verdana"/>
                <w:sz w:val="20"/>
                <w:szCs w:val="20"/>
                <w:lang w:eastAsia="bg-BG"/>
              </w:rPr>
            </w:pPr>
          </w:p>
        </w:tc>
        <w:tc>
          <w:tcPr>
            <w:tcW w:w="2344" w:type="dxa"/>
            <w:shd w:val="clear" w:color="auto" w:fill="auto"/>
          </w:tcPr>
          <w:p w14:paraId="11F24BA0" w14:textId="77777777" w:rsidR="002369B0" w:rsidRPr="002C4B70" w:rsidRDefault="002369B0" w:rsidP="00BF2BB9">
            <w:pPr>
              <w:rPr>
                <w:rFonts w:ascii="Verdana" w:hAnsi="Verdana"/>
                <w:sz w:val="20"/>
                <w:szCs w:val="20"/>
                <w:lang w:eastAsia="bg-BG"/>
              </w:rPr>
            </w:pPr>
          </w:p>
        </w:tc>
        <w:tc>
          <w:tcPr>
            <w:tcW w:w="3119" w:type="dxa"/>
            <w:shd w:val="clear" w:color="auto" w:fill="auto"/>
          </w:tcPr>
          <w:p w14:paraId="11F24BA1" w14:textId="77777777" w:rsidR="002369B0" w:rsidRPr="002C4B70" w:rsidRDefault="002369B0" w:rsidP="00BF2BB9">
            <w:pPr>
              <w:rPr>
                <w:rFonts w:ascii="Verdana" w:hAnsi="Verdana"/>
                <w:sz w:val="20"/>
                <w:szCs w:val="20"/>
                <w:lang w:eastAsia="bg-BG"/>
              </w:rPr>
            </w:pPr>
          </w:p>
        </w:tc>
        <w:tc>
          <w:tcPr>
            <w:tcW w:w="2126" w:type="dxa"/>
            <w:shd w:val="clear" w:color="auto" w:fill="auto"/>
          </w:tcPr>
          <w:p w14:paraId="11F24BA2" w14:textId="77777777" w:rsidR="002369B0" w:rsidRPr="002C4B70" w:rsidRDefault="002369B0" w:rsidP="00BF2BB9">
            <w:pPr>
              <w:rPr>
                <w:rFonts w:ascii="Verdana" w:hAnsi="Verdana"/>
                <w:sz w:val="20"/>
                <w:szCs w:val="20"/>
                <w:lang w:eastAsia="bg-BG"/>
              </w:rPr>
            </w:pPr>
          </w:p>
        </w:tc>
      </w:tr>
      <w:tr w:rsidR="002369B0" w:rsidRPr="00801DD7" w14:paraId="11F24BA8" w14:textId="77777777" w:rsidTr="002369B0">
        <w:tc>
          <w:tcPr>
            <w:tcW w:w="1733" w:type="dxa"/>
            <w:shd w:val="clear" w:color="auto" w:fill="auto"/>
          </w:tcPr>
          <w:p w14:paraId="11F24BA4" w14:textId="77777777" w:rsidR="002369B0" w:rsidRPr="002C4B70" w:rsidRDefault="002369B0" w:rsidP="00BF2BB9">
            <w:pPr>
              <w:rPr>
                <w:rFonts w:ascii="Verdana" w:hAnsi="Verdana"/>
                <w:sz w:val="20"/>
                <w:szCs w:val="20"/>
                <w:lang w:eastAsia="bg-BG"/>
              </w:rPr>
            </w:pPr>
          </w:p>
        </w:tc>
        <w:tc>
          <w:tcPr>
            <w:tcW w:w="2344" w:type="dxa"/>
            <w:shd w:val="clear" w:color="auto" w:fill="auto"/>
          </w:tcPr>
          <w:p w14:paraId="11F24BA5" w14:textId="77777777" w:rsidR="002369B0" w:rsidRPr="002C4B70" w:rsidRDefault="002369B0" w:rsidP="00BF2BB9">
            <w:pPr>
              <w:rPr>
                <w:rFonts w:ascii="Verdana" w:hAnsi="Verdana"/>
                <w:sz w:val="20"/>
                <w:szCs w:val="20"/>
                <w:lang w:eastAsia="bg-BG"/>
              </w:rPr>
            </w:pPr>
          </w:p>
        </w:tc>
        <w:tc>
          <w:tcPr>
            <w:tcW w:w="3119" w:type="dxa"/>
            <w:shd w:val="clear" w:color="auto" w:fill="auto"/>
          </w:tcPr>
          <w:p w14:paraId="11F24BA6" w14:textId="77777777" w:rsidR="002369B0" w:rsidRPr="002C4B70" w:rsidRDefault="002369B0" w:rsidP="00BF2BB9">
            <w:pPr>
              <w:rPr>
                <w:rFonts w:ascii="Verdana" w:hAnsi="Verdana"/>
                <w:sz w:val="20"/>
                <w:szCs w:val="20"/>
                <w:lang w:eastAsia="bg-BG"/>
              </w:rPr>
            </w:pPr>
          </w:p>
        </w:tc>
        <w:tc>
          <w:tcPr>
            <w:tcW w:w="2126" w:type="dxa"/>
            <w:shd w:val="clear" w:color="auto" w:fill="auto"/>
          </w:tcPr>
          <w:p w14:paraId="11F24BA7" w14:textId="77777777" w:rsidR="002369B0" w:rsidRPr="002C4B70" w:rsidRDefault="002369B0" w:rsidP="00BF2BB9">
            <w:pPr>
              <w:rPr>
                <w:rFonts w:ascii="Verdana" w:hAnsi="Verdana"/>
                <w:sz w:val="20"/>
                <w:szCs w:val="20"/>
                <w:lang w:eastAsia="bg-BG"/>
              </w:rPr>
            </w:pPr>
          </w:p>
        </w:tc>
      </w:tr>
      <w:tr w:rsidR="002369B0" w:rsidRPr="00801DD7" w14:paraId="11F24BAD" w14:textId="77777777" w:rsidTr="002369B0">
        <w:tc>
          <w:tcPr>
            <w:tcW w:w="1733" w:type="dxa"/>
            <w:shd w:val="clear" w:color="auto" w:fill="auto"/>
          </w:tcPr>
          <w:p w14:paraId="11F24BA9" w14:textId="77777777" w:rsidR="002369B0" w:rsidRPr="002C4B70" w:rsidRDefault="002369B0" w:rsidP="00BF2BB9">
            <w:pPr>
              <w:rPr>
                <w:rFonts w:ascii="Verdana" w:hAnsi="Verdana"/>
                <w:sz w:val="20"/>
                <w:szCs w:val="20"/>
                <w:lang w:eastAsia="bg-BG"/>
              </w:rPr>
            </w:pPr>
          </w:p>
        </w:tc>
        <w:tc>
          <w:tcPr>
            <w:tcW w:w="2344" w:type="dxa"/>
            <w:shd w:val="clear" w:color="auto" w:fill="auto"/>
          </w:tcPr>
          <w:p w14:paraId="11F24BAA" w14:textId="77777777" w:rsidR="002369B0" w:rsidRPr="002C4B70" w:rsidRDefault="002369B0" w:rsidP="00BF2BB9">
            <w:pPr>
              <w:rPr>
                <w:rFonts w:ascii="Verdana" w:hAnsi="Verdana"/>
                <w:sz w:val="20"/>
                <w:szCs w:val="20"/>
                <w:lang w:eastAsia="bg-BG"/>
              </w:rPr>
            </w:pPr>
          </w:p>
        </w:tc>
        <w:tc>
          <w:tcPr>
            <w:tcW w:w="3119" w:type="dxa"/>
            <w:shd w:val="clear" w:color="auto" w:fill="auto"/>
          </w:tcPr>
          <w:p w14:paraId="11F24BAB" w14:textId="77777777" w:rsidR="002369B0" w:rsidRPr="002C4B70" w:rsidRDefault="002369B0" w:rsidP="00BF2BB9">
            <w:pPr>
              <w:rPr>
                <w:rFonts w:ascii="Verdana" w:hAnsi="Verdana"/>
                <w:sz w:val="20"/>
                <w:szCs w:val="20"/>
                <w:lang w:eastAsia="bg-BG"/>
              </w:rPr>
            </w:pPr>
          </w:p>
        </w:tc>
        <w:tc>
          <w:tcPr>
            <w:tcW w:w="2126" w:type="dxa"/>
            <w:shd w:val="clear" w:color="auto" w:fill="auto"/>
          </w:tcPr>
          <w:p w14:paraId="11F24BAC" w14:textId="77777777" w:rsidR="002369B0" w:rsidRPr="002C4B70" w:rsidRDefault="002369B0" w:rsidP="00BF2BB9">
            <w:pPr>
              <w:rPr>
                <w:rFonts w:ascii="Verdana" w:hAnsi="Verdana"/>
                <w:sz w:val="20"/>
                <w:szCs w:val="20"/>
                <w:lang w:eastAsia="bg-BG"/>
              </w:rPr>
            </w:pPr>
          </w:p>
        </w:tc>
      </w:tr>
      <w:tr w:rsidR="002369B0" w:rsidRPr="00801DD7" w14:paraId="11F24BB2" w14:textId="77777777" w:rsidTr="002369B0">
        <w:tc>
          <w:tcPr>
            <w:tcW w:w="1733" w:type="dxa"/>
            <w:shd w:val="clear" w:color="auto" w:fill="auto"/>
          </w:tcPr>
          <w:p w14:paraId="11F24BAE" w14:textId="77777777" w:rsidR="002369B0" w:rsidRPr="002C4B70" w:rsidRDefault="002369B0" w:rsidP="00BF2BB9">
            <w:pPr>
              <w:rPr>
                <w:rFonts w:ascii="Verdana" w:hAnsi="Verdana"/>
                <w:sz w:val="20"/>
                <w:szCs w:val="20"/>
                <w:lang w:eastAsia="bg-BG"/>
              </w:rPr>
            </w:pPr>
          </w:p>
        </w:tc>
        <w:tc>
          <w:tcPr>
            <w:tcW w:w="2344" w:type="dxa"/>
            <w:shd w:val="clear" w:color="auto" w:fill="auto"/>
          </w:tcPr>
          <w:p w14:paraId="11F24BAF" w14:textId="77777777" w:rsidR="002369B0" w:rsidRPr="002C4B70" w:rsidRDefault="002369B0" w:rsidP="00BF2BB9">
            <w:pPr>
              <w:rPr>
                <w:rFonts w:ascii="Verdana" w:hAnsi="Verdana"/>
                <w:sz w:val="20"/>
                <w:szCs w:val="20"/>
                <w:lang w:eastAsia="bg-BG"/>
              </w:rPr>
            </w:pPr>
          </w:p>
        </w:tc>
        <w:tc>
          <w:tcPr>
            <w:tcW w:w="3119" w:type="dxa"/>
            <w:shd w:val="clear" w:color="auto" w:fill="auto"/>
          </w:tcPr>
          <w:p w14:paraId="11F24BB0" w14:textId="77777777" w:rsidR="002369B0" w:rsidRPr="002C4B70" w:rsidRDefault="002369B0" w:rsidP="00BF2BB9">
            <w:pPr>
              <w:rPr>
                <w:rFonts w:ascii="Verdana" w:hAnsi="Verdana"/>
                <w:sz w:val="20"/>
                <w:szCs w:val="20"/>
                <w:lang w:eastAsia="bg-BG"/>
              </w:rPr>
            </w:pPr>
          </w:p>
        </w:tc>
        <w:tc>
          <w:tcPr>
            <w:tcW w:w="2126" w:type="dxa"/>
            <w:shd w:val="clear" w:color="auto" w:fill="auto"/>
          </w:tcPr>
          <w:p w14:paraId="11F24BB1" w14:textId="77777777" w:rsidR="002369B0" w:rsidRPr="002C4B70" w:rsidRDefault="002369B0" w:rsidP="00BF2BB9">
            <w:pPr>
              <w:rPr>
                <w:rFonts w:ascii="Verdana" w:hAnsi="Verdana"/>
                <w:sz w:val="20"/>
                <w:szCs w:val="20"/>
                <w:lang w:eastAsia="bg-BG"/>
              </w:rPr>
            </w:pPr>
          </w:p>
        </w:tc>
      </w:tr>
    </w:tbl>
    <w:p w14:paraId="11F24BB3" w14:textId="77777777" w:rsidR="002369B0" w:rsidRDefault="002369B0" w:rsidP="002369B0">
      <w:pPr>
        <w:jc w:val="both"/>
        <w:rPr>
          <w:rFonts w:ascii="Verdana" w:hAnsi="Verdana"/>
          <w:sz w:val="20"/>
          <w:szCs w:val="20"/>
        </w:rPr>
      </w:pPr>
    </w:p>
    <w:p w14:paraId="11F24BB4" w14:textId="77777777" w:rsidR="002369B0" w:rsidRDefault="002369B0" w:rsidP="002369B0">
      <w:pPr>
        <w:jc w:val="both"/>
        <w:rPr>
          <w:rFonts w:ascii="Verdana" w:hAnsi="Verdana"/>
          <w:sz w:val="20"/>
          <w:szCs w:val="20"/>
        </w:rPr>
      </w:pPr>
    </w:p>
    <w:p w14:paraId="11F24BB5" w14:textId="77777777" w:rsidR="002369B0" w:rsidRDefault="002369B0" w:rsidP="002369B0">
      <w:pPr>
        <w:jc w:val="both"/>
        <w:rPr>
          <w:rFonts w:ascii="Verdana" w:hAnsi="Verdana"/>
          <w:sz w:val="20"/>
          <w:szCs w:val="20"/>
        </w:rPr>
      </w:pPr>
    </w:p>
    <w:p w14:paraId="11F24BB6" w14:textId="77777777" w:rsidR="002369B0" w:rsidRPr="00801DD7" w:rsidRDefault="002369B0" w:rsidP="002369B0">
      <w:pPr>
        <w:jc w:val="both"/>
        <w:rPr>
          <w:rFonts w:ascii="Verdana" w:hAnsi="Verdana"/>
          <w:sz w:val="20"/>
          <w:szCs w:val="20"/>
        </w:rPr>
      </w:pPr>
      <w:r w:rsidRPr="00801DD7">
        <w:rPr>
          <w:rFonts w:ascii="Verdana" w:hAnsi="Verdana"/>
          <w:sz w:val="20"/>
          <w:szCs w:val="20"/>
        </w:rPr>
        <w:t xml:space="preserve">Дата </w:t>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rPr>
        <w:tab/>
      </w:r>
      <w:r w:rsidRPr="00801DD7">
        <w:rPr>
          <w:rFonts w:ascii="Verdana" w:hAnsi="Verdana"/>
          <w:sz w:val="20"/>
          <w:szCs w:val="20"/>
        </w:rPr>
        <w:tab/>
      </w:r>
      <w:r w:rsidRPr="00801DD7">
        <w:rPr>
          <w:rFonts w:ascii="Verdana" w:hAnsi="Verdana"/>
          <w:sz w:val="20"/>
          <w:szCs w:val="20"/>
        </w:rPr>
        <w:tab/>
        <w:t xml:space="preserve">    ДЕКЛАРАТОР: </w:t>
      </w:r>
      <w:r w:rsidRPr="00801DD7">
        <w:rPr>
          <w:rFonts w:ascii="Verdana" w:hAnsi="Verdana"/>
          <w:sz w:val="20"/>
          <w:szCs w:val="20"/>
          <w:u w:val="single"/>
        </w:rPr>
        <w:tab/>
      </w:r>
      <w:r w:rsidRPr="00801DD7">
        <w:rPr>
          <w:rFonts w:ascii="Verdana" w:hAnsi="Verdana"/>
          <w:sz w:val="20"/>
          <w:szCs w:val="20"/>
          <w:u w:val="single"/>
        </w:rPr>
        <w:tab/>
        <w:t>_________</w:t>
      </w:r>
    </w:p>
    <w:p w14:paraId="11F24BB7" w14:textId="77777777" w:rsidR="002369B0" w:rsidRPr="00801DD7" w:rsidRDefault="002369B0" w:rsidP="002369B0">
      <w:pPr>
        <w:jc w:val="both"/>
        <w:rPr>
          <w:rFonts w:ascii="Verdana" w:hAnsi="Verdana"/>
          <w:sz w:val="20"/>
          <w:szCs w:val="20"/>
        </w:rPr>
      </w:pPr>
    </w:p>
    <w:p w14:paraId="11F24BB8" w14:textId="77777777" w:rsidR="00B02D58" w:rsidRPr="00CC7088" w:rsidRDefault="00B02D58" w:rsidP="00B02D58">
      <w:pPr>
        <w:pageBreakBefore/>
        <w:jc w:val="right"/>
        <w:rPr>
          <w:rFonts w:ascii="Verdana" w:hAnsi="Verdana"/>
          <w:b/>
          <w:sz w:val="20"/>
          <w:szCs w:val="20"/>
        </w:rPr>
      </w:pPr>
      <w:r w:rsidRPr="001E7B72">
        <w:rPr>
          <w:rFonts w:ascii="Verdana" w:hAnsi="Verdana"/>
          <w:b/>
          <w:sz w:val="20"/>
          <w:szCs w:val="20"/>
        </w:rPr>
        <w:lastRenderedPageBreak/>
        <w:t>Образец №</w:t>
      </w:r>
      <w:r>
        <w:rPr>
          <w:rFonts w:ascii="Verdana" w:hAnsi="Verdana"/>
          <w:b/>
          <w:sz w:val="20"/>
          <w:szCs w:val="20"/>
          <w:lang w:val="en-US"/>
        </w:rPr>
        <w:t>1</w:t>
      </w:r>
      <w:r w:rsidR="00CC7088">
        <w:rPr>
          <w:rFonts w:ascii="Verdana" w:hAnsi="Verdana"/>
          <w:b/>
          <w:sz w:val="20"/>
          <w:szCs w:val="20"/>
        </w:rPr>
        <w:t>1</w:t>
      </w:r>
    </w:p>
    <w:p w14:paraId="11F24BB9" w14:textId="77777777" w:rsidR="00B02D58" w:rsidRPr="001E7B72" w:rsidRDefault="00B02D58" w:rsidP="00B02D58">
      <w:pPr>
        <w:jc w:val="center"/>
        <w:rPr>
          <w:rFonts w:ascii="Verdana" w:hAnsi="Verdana"/>
          <w:b/>
          <w:sz w:val="20"/>
          <w:szCs w:val="20"/>
        </w:rPr>
      </w:pPr>
      <w:r w:rsidRPr="001E7B72">
        <w:rPr>
          <w:rFonts w:ascii="Verdana" w:hAnsi="Verdana"/>
          <w:b/>
          <w:sz w:val="20"/>
          <w:szCs w:val="20"/>
        </w:rPr>
        <w:t>СПИСЪК НА ПРИЛОЖЕНИТЕ КЪМ ОФЕРТАТА ДОКУМЕНТИ</w:t>
      </w:r>
    </w:p>
    <w:p w14:paraId="11F24BBA" w14:textId="77777777" w:rsidR="00B02D58" w:rsidRPr="001E7B72" w:rsidRDefault="00B02D58" w:rsidP="00B02D58">
      <w:pPr>
        <w:rPr>
          <w:rFonts w:ascii="Verdana" w:hAnsi="Verdana"/>
          <w:sz w:val="20"/>
          <w:szCs w:val="20"/>
        </w:rPr>
      </w:pPr>
      <w:r w:rsidRPr="001E7B72">
        <w:rPr>
          <w:rFonts w:ascii="Verdana" w:hAnsi="Verdana"/>
          <w:sz w:val="20"/>
          <w:szCs w:val="20"/>
        </w:rPr>
        <w:t>Документът е представен (отбелязва се с ДА или НЕ)</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7798"/>
        <w:gridCol w:w="1081"/>
      </w:tblGrid>
      <w:tr w:rsidR="00B02D58" w:rsidRPr="001E7B72" w14:paraId="11F24BBE" w14:textId="77777777" w:rsidTr="00EB5002">
        <w:tc>
          <w:tcPr>
            <w:tcW w:w="262" w:type="pct"/>
            <w:vAlign w:val="center"/>
          </w:tcPr>
          <w:p w14:paraId="11F24BBB" w14:textId="77777777" w:rsidR="00B02D58" w:rsidRPr="002A3219" w:rsidRDefault="00B02D58" w:rsidP="00AE00F4">
            <w:pPr>
              <w:spacing w:after="0"/>
              <w:rPr>
                <w:rFonts w:ascii="Verdana" w:hAnsi="Verdana"/>
                <w:b/>
                <w:sz w:val="20"/>
                <w:szCs w:val="20"/>
              </w:rPr>
            </w:pPr>
            <w:r w:rsidRPr="002A3219">
              <w:rPr>
                <w:rFonts w:ascii="Verdana" w:hAnsi="Verdana"/>
                <w:b/>
                <w:sz w:val="20"/>
                <w:szCs w:val="20"/>
              </w:rPr>
              <w:t>№</w:t>
            </w:r>
          </w:p>
        </w:tc>
        <w:tc>
          <w:tcPr>
            <w:tcW w:w="4161" w:type="pct"/>
          </w:tcPr>
          <w:p w14:paraId="11F24BBC" w14:textId="77777777" w:rsidR="00B02D58" w:rsidRPr="001E7B72" w:rsidRDefault="00B02D58" w:rsidP="00AE00F4">
            <w:pPr>
              <w:spacing w:after="0"/>
              <w:rPr>
                <w:rFonts w:ascii="Verdana" w:hAnsi="Verdana"/>
                <w:b/>
                <w:sz w:val="20"/>
                <w:szCs w:val="20"/>
              </w:rPr>
            </w:pPr>
            <w:r w:rsidRPr="001E7B72">
              <w:rPr>
                <w:rFonts w:ascii="Verdana" w:hAnsi="Verdana"/>
                <w:b/>
                <w:sz w:val="20"/>
                <w:szCs w:val="20"/>
              </w:rPr>
              <w:t>Наименование на документа</w:t>
            </w:r>
          </w:p>
        </w:tc>
        <w:tc>
          <w:tcPr>
            <w:tcW w:w="577" w:type="pct"/>
          </w:tcPr>
          <w:p w14:paraId="11F24BBD" w14:textId="77777777" w:rsidR="00B02D58" w:rsidRPr="001E7B72" w:rsidRDefault="00B02D58" w:rsidP="00AE00F4">
            <w:pPr>
              <w:spacing w:after="0"/>
              <w:rPr>
                <w:rFonts w:ascii="Verdana" w:hAnsi="Verdana"/>
                <w:b/>
                <w:sz w:val="20"/>
                <w:szCs w:val="20"/>
              </w:rPr>
            </w:pPr>
            <w:r w:rsidRPr="001E7B72">
              <w:rPr>
                <w:rFonts w:ascii="Verdana" w:hAnsi="Verdana"/>
                <w:b/>
                <w:sz w:val="20"/>
                <w:szCs w:val="20"/>
              </w:rPr>
              <w:t>ДА/НЕ</w:t>
            </w:r>
          </w:p>
        </w:tc>
      </w:tr>
      <w:tr w:rsidR="00B02D58" w:rsidRPr="001E7B72" w14:paraId="11F24BC2" w14:textId="77777777" w:rsidTr="00EB5002">
        <w:tc>
          <w:tcPr>
            <w:tcW w:w="262" w:type="pct"/>
            <w:vAlign w:val="center"/>
          </w:tcPr>
          <w:p w14:paraId="11F24BBF"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1F24BC0" w14:textId="77777777" w:rsidR="00B02D58" w:rsidRPr="001E7B72" w:rsidRDefault="00B02D58" w:rsidP="00AE00F4">
            <w:pPr>
              <w:spacing w:after="0"/>
              <w:rPr>
                <w:rFonts w:ascii="Verdana" w:hAnsi="Verdana"/>
                <w:sz w:val="20"/>
                <w:szCs w:val="20"/>
              </w:rPr>
            </w:pPr>
            <w:r w:rsidRPr="001E7B72">
              <w:rPr>
                <w:rFonts w:ascii="Verdana" w:hAnsi="Verdana"/>
                <w:sz w:val="20"/>
                <w:szCs w:val="20"/>
              </w:rPr>
              <w:t>Представяне на Участника по образец</w:t>
            </w:r>
            <w:r>
              <w:rPr>
                <w:rFonts w:ascii="Verdana" w:hAnsi="Verdana"/>
                <w:sz w:val="20"/>
                <w:szCs w:val="20"/>
              </w:rPr>
              <w:t xml:space="preserve"> №1</w:t>
            </w:r>
            <w:r w:rsidRPr="001E7B72">
              <w:rPr>
                <w:rFonts w:ascii="Verdana" w:hAnsi="Verdana"/>
                <w:sz w:val="20"/>
                <w:szCs w:val="20"/>
              </w:rPr>
              <w:t xml:space="preserve">. </w:t>
            </w:r>
          </w:p>
        </w:tc>
        <w:tc>
          <w:tcPr>
            <w:tcW w:w="577" w:type="pct"/>
          </w:tcPr>
          <w:p w14:paraId="11F24BC1" w14:textId="77777777" w:rsidR="00B02D58" w:rsidRPr="001E7B72" w:rsidRDefault="00B02D58" w:rsidP="00AE00F4">
            <w:pPr>
              <w:spacing w:after="0"/>
              <w:rPr>
                <w:rFonts w:ascii="Verdana" w:hAnsi="Verdana"/>
                <w:sz w:val="20"/>
                <w:szCs w:val="20"/>
              </w:rPr>
            </w:pPr>
          </w:p>
        </w:tc>
      </w:tr>
      <w:tr w:rsidR="00B02D58" w:rsidRPr="001E7B72" w14:paraId="11F24BC6" w14:textId="77777777" w:rsidTr="00EB5002">
        <w:tc>
          <w:tcPr>
            <w:tcW w:w="262" w:type="pct"/>
            <w:vAlign w:val="center"/>
          </w:tcPr>
          <w:p w14:paraId="11F24BC3"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1F24BC4" w14:textId="77777777" w:rsidR="00B02D58" w:rsidRPr="001E7B72" w:rsidRDefault="00A94FE4" w:rsidP="00AE00F4">
            <w:pPr>
              <w:spacing w:after="0"/>
              <w:rPr>
                <w:rFonts w:ascii="Verdana" w:hAnsi="Verdana"/>
                <w:sz w:val="20"/>
                <w:szCs w:val="20"/>
              </w:rPr>
            </w:pPr>
            <w:r>
              <w:rPr>
                <w:rFonts w:ascii="Verdana" w:hAnsi="Verdana"/>
                <w:sz w:val="20"/>
                <w:szCs w:val="20"/>
              </w:rPr>
              <w:t>П</w:t>
            </w:r>
            <w:r w:rsidRPr="001E7B72">
              <w:rPr>
                <w:rFonts w:ascii="Verdana" w:hAnsi="Verdana"/>
                <w:sz w:val="20"/>
                <w:szCs w:val="20"/>
              </w:rPr>
              <w:t xml:space="preserve">редложение за изпълнение на поръчката, </w:t>
            </w:r>
            <w:r w:rsidR="00B02D58" w:rsidRPr="001E7B72">
              <w:rPr>
                <w:rFonts w:ascii="Verdana" w:hAnsi="Verdana"/>
                <w:sz w:val="20"/>
                <w:szCs w:val="20"/>
              </w:rPr>
              <w:t>по образец</w:t>
            </w:r>
            <w:r w:rsidR="00B02D58">
              <w:rPr>
                <w:rFonts w:ascii="Verdana" w:hAnsi="Verdana"/>
                <w:sz w:val="20"/>
                <w:szCs w:val="20"/>
              </w:rPr>
              <w:t xml:space="preserve"> №2</w:t>
            </w:r>
            <w:r w:rsidR="00B02D58" w:rsidRPr="001E7B72">
              <w:rPr>
                <w:rFonts w:ascii="Verdana" w:hAnsi="Verdana"/>
                <w:sz w:val="20"/>
                <w:szCs w:val="20"/>
              </w:rPr>
              <w:t>.</w:t>
            </w:r>
          </w:p>
        </w:tc>
        <w:tc>
          <w:tcPr>
            <w:tcW w:w="577" w:type="pct"/>
          </w:tcPr>
          <w:p w14:paraId="11F24BC5" w14:textId="77777777" w:rsidR="00B02D58" w:rsidRPr="001E7B72" w:rsidRDefault="00B02D58" w:rsidP="00AE00F4">
            <w:pPr>
              <w:spacing w:after="0"/>
              <w:rPr>
                <w:rFonts w:ascii="Verdana" w:hAnsi="Verdana"/>
                <w:sz w:val="20"/>
                <w:szCs w:val="20"/>
              </w:rPr>
            </w:pPr>
          </w:p>
        </w:tc>
      </w:tr>
      <w:tr w:rsidR="00B02D58" w:rsidRPr="001E7B72" w14:paraId="11F24BCA" w14:textId="77777777" w:rsidTr="00EB5002">
        <w:tc>
          <w:tcPr>
            <w:tcW w:w="262" w:type="pct"/>
            <w:vAlign w:val="center"/>
          </w:tcPr>
          <w:p w14:paraId="11F24BC7"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1F24BC8" w14:textId="77777777" w:rsidR="00B02D58" w:rsidRPr="001E7B72" w:rsidRDefault="00B02D58" w:rsidP="00AE00F4">
            <w:pPr>
              <w:spacing w:after="0"/>
              <w:rPr>
                <w:rFonts w:ascii="Verdana" w:hAnsi="Verdana"/>
                <w:sz w:val="20"/>
                <w:szCs w:val="20"/>
                <w:lang w:val="ru-RU"/>
              </w:rPr>
            </w:pPr>
            <w:r w:rsidRPr="001E7B72">
              <w:rPr>
                <w:rFonts w:ascii="Verdana" w:hAnsi="Verdana"/>
                <w:sz w:val="20"/>
                <w:szCs w:val="20"/>
              </w:rPr>
              <w:t>Декларация  за липса на обстоятелства по чл. 97, ал. 5 от ППЗОП (за обстоятелствата по чл. 54, ал. 1, т. 1, 2 и 7от ЗОП)</w:t>
            </w:r>
            <w:r w:rsidRPr="001E7B72">
              <w:rPr>
                <w:rFonts w:ascii="Verdana" w:hAnsi="Verdana"/>
                <w:sz w:val="20"/>
                <w:szCs w:val="20"/>
                <w:lang w:val="ru-RU"/>
              </w:rPr>
              <w:t xml:space="preserve"> </w:t>
            </w:r>
            <w:r w:rsidRPr="001E7B72">
              <w:rPr>
                <w:rFonts w:ascii="Verdana" w:hAnsi="Verdana"/>
                <w:sz w:val="20"/>
                <w:szCs w:val="20"/>
              </w:rPr>
              <w:t>/по образец</w:t>
            </w:r>
            <w:r>
              <w:rPr>
                <w:rFonts w:ascii="Verdana" w:hAnsi="Verdana"/>
                <w:sz w:val="20"/>
                <w:szCs w:val="20"/>
              </w:rPr>
              <w:t xml:space="preserve"> № 3</w:t>
            </w:r>
            <w:r w:rsidRPr="001E7B72">
              <w:rPr>
                <w:rFonts w:ascii="Verdana" w:hAnsi="Verdana"/>
                <w:sz w:val="20"/>
                <w:szCs w:val="20"/>
              </w:rPr>
              <w:t>/.</w:t>
            </w:r>
          </w:p>
        </w:tc>
        <w:tc>
          <w:tcPr>
            <w:tcW w:w="577" w:type="pct"/>
          </w:tcPr>
          <w:p w14:paraId="11F24BC9" w14:textId="77777777" w:rsidR="00B02D58" w:rsidRPr="001E7B72" w:rsidRDefault="00B02D58" w:rsidP="00AE00F4">
            <w:pPr>
              <w:spacing w:after="0"/>
              <w:rPr>
                <w:rFonts w:ascii="Verdana" w:hAnsi="Verdana"/>
                <w:sz w:val="20"/>
                <w:szCs w:val="20"/>
              </w:rPr>
            </w:pPr>
          </w:p>
        </w:tc>
      </w:tr>
      <w:tr w:rsidR="00B02D58" w:rsidRPr="001E7B72" w14:paraId="11F24BCE" w14:textId="77777777" w:rsidTr="00EB5002">
        <w:trPr>
          <w:trHeight w:val="477"/>
        </w:trPr>
        <w:tc>
          <w:tcPr>
            <w:tcW w:w="262" w:type="pct"/>
            <w:vAlign w:val="center"/>
          </w:tcPr>
          <w:p w14:paraId="11F24BCB"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1F24BCC" w14:textId="77777777" w:rsidR="00B02D58" w:rsidRPr="001E7B72" w:rsidRDefault="00B02D58" w:rsidP="00AE00F4">
            <w:pPr>
              <w:spacing w:after="0"/>
              <w:rPr>
                <w:rFonts w:ascii="Verdana" w:hAnsi="Verdana"/>
                <w:sz w:val="20"/>
                <w:szCs w:val="20"/>
                <w:lang w:val="ru-RU"/>
              </w:rPr>
            </w:pPr>
            <w:r w:rsidRPr="001E7B72">
              <w:rPr>
                <w:rFonts w:ascii="Verdana" w:hAnsi="Verdana"/>
                <w:sz w:val="20"/>
                <w:szCs w:val="20"/>
              </w:rPr>
              <w:t>Декларация  за липса на обстоятелства по чл. 97, ал. 5 от ППЗОП (за обстоятелствата по чл. 54, ал. 1, т.3-5 от ЗОП)</w:t>
            </w:r>
            <w:r w:rsidRPr="001E7B72">
              <w:rPr>
                <w:rFonts w:ascii="Verdana" w:hAnsi="Verdana"/>
                <w:sz w:val="20"/>
                <w:szCs w:val="20"/>
                <w:lang w:val="ru-RU"/>
              </w:rPr>
              <w:t xml:space="preserve"> </w:t>
            </w:r>
            <w:r w:rsidRPr="001E7B72">
              <w:rPr>
                <w:rFonts w:ascii="Verdana" w:hAnsi="Verdana"/>
                <w:sz w:val="20"/>
                <w:szCs w:val="20"/>
              </w:rPr>
              <w:t>/по образец</w:t>
            </w:r>
            <w:r>
              <w:rPr>
                <w:rFonts w:ascii="Verdana" w:hAnsi="Verdana"/>
                <w:sz w:val="20"/>
                <w:szCs w:val="20"/>
              </w:rPr>
              <w:t xml:space="preserve"> №4</w:t>
            </w:r>
            <w:r w:rsidRPr="001E7B72">
              <w:rPr>
                <w:rFonts w:ascii="Verdana" w:hAnsi="Verdana"/>
                <w:sz w:val="20"/>
                <w:szCs w:val="20"/>
              </w:rPr>
              <w:t>/.</w:t>
            </w:r>
          </w:p>
        </w:tc>
        <w:tc>
          <w:tcPr>
            <w:tcW w:w="577" w:type="pct"/>
          </w:tcPr>
          <w:p w14:paraId="11F24BCD" w14:textId="77777777" w:rsidR="00B02D58" w:rsidRPr="001E7B72" w:rsidRDefault="00B02D58" w:rsidP="00AE00F4">
            <w:pPr>
              <w:spacing w:after="0"/>
              <w:rPr>
                <w:rFonts w:ascii="Verdana" w:hAnsi="Verdana"/>
                <w:sz w:val="20"/>
                <w:szCs w:val="20"/>
              </w:rPr>
            </w:pPr>
          </w:p>
        </w:tc>
      </w:tr>
      <w:tr w:rsidR="00B02D58" w:rsidRPr="001E7B72" w14:paraId="11F24BD2" w14:textId="77777777" w:rsidTr="00EB5002">
        <w:trPr>
          <w:trHeight w:val="477"/>
        </w:trPr>
        <w:tc>
          <w:tcPr>
            <w:tcW w:w="262" w:type="pct"/>
            <w:vAlign w:val="center"/>
          </w:tcPr>
          <w:p w14:paraId="11F24BCF"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1F24BD0" w14:textId="77777777" w:rsidR="00B02D58" w:rsidRPr="001E7B72" w:rsidRDefault="00B02D58" w:rsidP="00AE00F4">
            <w:pPr>
              <w:spacing w:after="0"/>
              <w:rPr>
                <w:rFonts w:ascii="Verdana" w:hAnsi="Verdana"/>
                <w:sz w:val="20"/>
                <w:szCs w:val="20"/>
              </w:rPr>
            </w:pPr>
            <w:r>
              <w:rPr>
                <w:rFonts w:ascii="Verdana" w:hAnsi="Verdana"/>
                <w:sz w:val="20"/>
                <w:szCs w:val="20"/>
              </w:rPr>
              <w:t xml:space="preserve">Декларация </w:t>
            </w:r>
            <w:r w:rsidRPr="002F1D69">
              <w:rPr>
                <w:rFonts w:ascii="Verdana" w:eastAsia="Times New Roman" w:hAnsi="Verdana"/>
                <w:sz w:val="20"/>
                <w:szCs w:val="20"/>
              </w:rPr>
              <w:t>по чл. 54, ал. 1, т. 3-5 от ЗОП</w:t>
            </w:r>
            <w:r>
              <w:rPr>
                <w:rFonts w:ascii="Verdana" w:eastAsia="Times New Roman" w:hAnsi="Verdana"/>
                <w:sz w:val="20"/>
                <w:szCs w:val="20"/>
              </w:rPr>
              <w:t>, по образец №5.</w:t>
            </w:r>
          </w:p>
        </w:tc>
        <w:tc>
          <w:tcPr>
            <w:tcW w:w="577" w:type="pct"/>
          </w:tcPr>
          <w:p w14:paraId="11F24BD1" w14:textId="77777777" w:rsidR="00B02D58" w:rsidRPr="001E7B72" w:rsidRDefault="00B02D58" w:rsidP="00AE00F4">
            <w:pPr>
              <w:spacing w:after="0"/>
              <w:rPr>
                <w:rFonts w:ascii="Verdana" w:hAnsi="Verdana"/>
                <w:sz w:val="20"/>
                <w:szCs w:val="20"/>
              </w:rPr>
            </w:pPr>
          </w:p>
        </w:tc>
      </w:tr>
      <w:tr w:rsidR="00B02D58" w:rsidRPr="001E7B72" w14:paraId="11F24BD6" w14:textId="77777777" w:rsidTr="00EB5002">
        <w:tc>
          <w:tcPr>
            <w:tcW w:w="262" w:type="pct"/>
            <w:vAlign w:val="center"/>
          </w:tcPr>
          <w:p w14:paraId="11F24BD3"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1F24BD4" w14:textId="77777777" w:rsidR="00B02D58" w:rsidRPr="001E7B72" w:rsidRDefault="00B02D58" w:rsidP="00AE00F4">
            <w:pPr>
              <w:spacing w:after="0"/>
              <w:rPr>
                <w:rFonts w:ascii="Verdana" w:hAnsi="Verdana"/>
                <w:sz w:val="20"/>
                <w:szCs w:val="20"/>
              </w:rPr>
            </w:pPr>
            <w:r w:rsidRPr="001E7B72">
              <w:rPr>
                <w:rFonts w:ascii="Verdana" w:hAnsi="Verdana"/>
                <w:sz w:val="20"/>
                <w:szCs w:val="20"/>
                <w:lang w:val="ru-RU"/>
              </w:rPr>
              <w:t xml:space="preserve">ДЕКЛАРАЦИЯ по чл. 101, ал.11 от ЗОП за липса на свързаност с друг участник /по образец </w:t>
            </w:r>
            <w:r>
              <w:rPr>
                <w:rFonts w:ascii="Verdana" w:hAnsi="Verdana"/>
                <w:sz w:val="20"/>
                <w:szCs w:val="20"/>
              </w:rPr>
              <w:t>№6</w:t>
            </w:r>
            <w:r w:rsidRPr="001E7B72">
              <w:rPr>
                <w:rFonts w:ascii="Verdana" w:hAnsi="Verdana"/>
                <w:sz w:val="20"/>
                <w:szCs w:val="20"/>
                <w:lang w:val="ru-RU"/>
              </w:rPr>
              <w:t>/.</w:t>
            </w:r>
          </w:p>
        </w:tc>
        <w:tc>
          <w:tcPr>
            <w:tcW w:w="577" w:type="pct"/>
          </w:tcPr>
          <w:p w14:paraId="11F24BD5" w14:textId="77777777" w:rsidR="00B02D58" w:rsidRPr="001E7B72" w:rsidRDefault="00B02D58" w:rsidP="00AE00F4">
            <w:pPr>
              <w:spacing w:after="0"/>
              <w:rPr>
                <w:rFonts w:ascii="Verdana" w:hAnsi="Verdana"/>
                <w:sz w:val="20"/>
                <w:szCs w:val="20"/>
              </w:rPr>
            </w:pPr>
          </w:p>
        </w:tc>
      </w:tr>
      <w:tr w:rsidR="00B02D58" w:rsidRPr="001E7B72" w14:paraId="11F24BDA" w14:textId="77777777" w:rsidTr="00EB5002">
        <w:tc>
          <w:tcPr>
            <w:tcW w:w="262" w:type="pct"/>
            <w:vAlign w:val="center"/>
          </w:tcPr>
          <w:p w14:paraId="11F24BD7"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1F24BD8" w14:textId="77777777" w:rsidR="00B02D58" w:rsidRPr="001E7B72" w:rsidRDefault="00B02D58" w:rsidP="00AE00F4">
            <w:pPr>
              <w:spacing w:after="0"/>
              <w:rPr>
                <w:rFonts w:ascii="Verdana" w:hAnsi="Verdana"/>
                <w:sz w:val="20"/>
                <w:szCs w:val="20"/>
                <w:lang w:val="ru-RU"/>
              </w:rPr>
            </w:pPr>
            <w:r w:rsidRPr="001E7B72">
              <w:rPr>
                <w:rFonts w:ascii="Verdana" w:hAnsi="Verdana"/>
                <w:sz w:val="20"/>
                <w:szCs w:val="20"/>
              </w:rPr>
              <w:t>Декларация /по образец</w:t>
            </w:r>
            <w:r>
              <w:rPr>
                <w:rFonts w:ascii="Verdana" w:hAnsi="Verdana"/>
                <w:sz w:val="20"/>
                <w:szCs w:val="20"/>
              </w:rPr>
              <w:t xml:space="preserve"> №7</w:t>
            </w:r>
            <w:r w:rsidRPr="001E7B72">
              <w:rPr>
                <w:rFonts w:ascii="Verdana" w:hAnsi="Verdana"/>
                <w:sz w:val="20"/>
                <w:szCs w:val="20"/>
              </w:rPr>
              <w:t>/ по</w:t>
            </w:r>
            <w:r w:rsidRPr="001E7B72">
              <w:rPr>
                <w:rFonts w:ascii="Verdana" w:hAnsi="Verdana"/>
                <w:sz w:val="20"/>
                <w:szCs w:val="20"/>
                <w:lang w:val="ru-RU"/>
              </w:rPr>
              <w:t xml:space="preserve">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577" w:type="pct"/>
          </w:tcPr>
          <w:p w14:paraId="11F24BD9" w14:textId="77777777" w:rsidR="00B02D58" w:rsidRPr="001E7B72" w:rsidRDefault="00B02D58" w:rsidP="00AE00F4">
            <w:pPr>
              <w:spacing w:after="0"/>
              <w:rPr>
                <w:rFonts w:ascii="Verdana" w:hAnsi="Verdana"/>
                <w:sz w:val="20"/>
                <w:szCs w:val="20"/>
              </w:rPr>
            </w:pPr>
          </w:p>
        </w:tc>
      </w:tr>
      <w:tr w:rsidR="00B02D58" w:rsidRPr="001E7B72" w14:paraId="11F24BE2" w14:textId="77777777" w:rsidTr="00EB5002">
        <w:tc>
          <w:tcPr>
            <w:tcW w:w="262" w:type="pct"/>
            <w:vAlign w:val="center"/>
          </w:tcPr>
          <w:p w14:paraId="11F24BDB"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1F24BDC" w14:textId="77777777" w:rsidR="00B02D58" w:rsidRPr="001E7B72" w:rsidRDefault="00B02D58" w:rsidP="00AE00F4">
            <w:pPr>
              <w:spacing w:after="0" w:line="240" w:lineRule="auto"/>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1F24BDD" w14:textId="77777777" w:rsidR="00B02D58" w:rsidRPr="001E7B72" w:rsidRDefault="00B02D58" w:rsidP="00AE00F4">
            <w:pPr>
              <w:numPr>
                <w:ilvl w:val="0"/>
                <w:numId w:val="32"/>
              </w:numPr>
              <w:spacing w:after="0" w:line="240" w:lineRule="auto"/>
              <w:ind w:left="0" w:firstLine="0"/>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правата и задълженията на участниците в обединението;</w:t>
            </w:r>
          </w:p>
          <w:p w14:paraId="11F24BDE" w14:textId="77777777" w:rsidR="00B02D58" w:rsidRPr="001E7B72" w:rsidRDefault="00B02D58" w:rsidP="00AE00F4">
            <w:pPr>
              <w:numPr>
                <w:ilvl w:val="0"/>
                <w:numId w:val="32"/>
              </w:numPr>
              <w:spacing w:after="0" w:line="240" w:lineRule="auto"/>
              <w:ind w:left="0" w:firstLine="0"/>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разпределението на отговорността между членовете на обединението;</w:t>
            </w:r>
          </w:p>
          <w:p w14:paraId="11F24BDF" w14:textId="77777777" w:rsidR="00B02D58" w:rsidRPr="001E7B72" w:rsidRDefault="00B02D58" w:rsidP="00AE00F4">
            <w:pPr>
              <w:numPr>
                <w:ilvl w:val="0"/>
                <w:numId w:val="32"/>
              </w:numPr>
              <w:spacing w:after="0" w:line="240" w:lineRule="auto"/>
              <w:ind w:left="0" w:firstLine="0"/>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 xml:space="preserve">дейностите, които ще изпълнява всеки член на обединението. </w:t>
            </w:r>
          </w:p>
          <w:p w14:paraId="11F24BE0" w14:textId="77777777" w:rsidR="00B02D58" w:rsidRPr="001E7B72" w:rsidRDefault="00B02D58" w:rsidP="00AE00F4">
            <w:pPr>
              <w:spacing w:after="0"/>
              <w:rPr>
                <w:rFonts w:ascii="Verdana" w:hAnsi="Verdana"/>
                <w:sz w:val="20"/>
                <w:szCs w:val="20"/>
                <w:lang w:val="ru-RU"/>
              </w:rPr>
            </w:pPr>
            <w:r w:rsidRPr="001E7B72">
              <w:rPr>
                <w:rFonts w:ascii="Verdana" w:eastAsia="Times New Roman" w:hAnsi="Verdana"/>
                <w:color w:val="000000"/>
                <w:sz w:val="20"/>
                <w:szCs w:val="2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577" w:type="pct"/>
          </w:tcPr>
          <w:p w14:paraId="11F24BE1" w14:textId="77777777" w:rsidR="00B02D58" w:rsidRPr="001E7B72" w:rsidRDefault="00B02D58" w:rsidP="00AE00F4">
            <w:pPr>
              <w:spacing w:after="0"/>
              <w:rPr>
                <w:rFonts w:ascii="Verdana" w:hAnsi="Verdana"/>
                <w:sz w:val="20"/>
                <w:szCs w:val="20"/>
              </w:rPr>
            </w:pPr>
          </w:p>
        </w:tc>
      </w:tr>
      <w:tr w:rsidR="00B02D58" w:rsidRPr="001E7B72" w14:paraId="11F24BE6" w14:textId="77777777" w:rsidTr="00EB5002">
        <w:tc>
          <w:tcPr>
            <w:tcW w:w="262" w:type="pct"/>
            <w:vAlign w:val="center"/>
          </w:tcPr>
          <w:p w14:paraId="11F24BE3"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1F24BE4" w14:textId="77777777" w:rsidR="00B02D58" w:rsidRPr="001E7B72" w:rsidRDefault="00B02D58" w:rsidP="00AE00F4">
            <w:pPr>
              <w:spacing w:after="0"/>
              <w:rPr>
                <w:rFonts w:ascii="Verdana" w:hAnsi="Verdana"/>
                <w:sz w:val="20"/>
                <w:szCs w:val="20"/>
              </w:rPr>
            </w:pPr>
            <w:r w:rsidRPr="001E7B72">
              <w:rPr>
                <w:rFonts w:ascii="Verdana" w:hAnsi="Verdana"/>
                <w:sz w:val="20"/>
                <w:szCs w:val="20"/>
              </w:rPr>
              <w:t xml:space="preserve">Декларация </w:t>
            </w:r>
            <w:r w:rsidR="002827EA">
              <w:rPr>
                <w:rFonts w:ascii="Verdana" w:hAnsi="Verdana"/>
                <w:sz w:val="20"/>
                <w:szCs w:val="20"/>
              </w:rPr>
              <w:t>за участие на под</w:t>
            </w:r>
            <w:r w:rsidRPr="001E7B72">
              <w:rPr>
                <w:rFonts w:ascii="Verdana" w:hAnsi="Verdana"/>
                <w:sz w:val="20"/>
                <w:szCs w:val="20"/>
              </w:rPr>
              <w:t>изпълнители /по образец</w:t>
            </w:r>
            <w:r>
              <w:rPr>
                <w:rFonts w:ascii="Verdana" w:hAnsi="Verdana"/>
                <w:sz w:val="20"/>
                <w:szCs w:val="20"/>
              </w:rPr>
              <w:t xml:space="preserve"> №8</w:t>
            </w:r>
            <w:r w:rsidRPr="001E7B72">
              <w:rPr>
                <w:rFonts w:ascii="Verdana" w:hAnsi="Verdana"/>
                <w:sz w:val="20"/>
                <w:szCs w:val="20"/>
              </w:rPr>
              <w:t xml:space="preserve">/,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декларациите по чл. 54, ал. 1, т. 1-5 и 7 от ЗОП се представят за всеки един от подизпълнителите, а изискванията към тях се прилагат съобразно вида и дела на тяхното участие. </w:t>
            </w:r>
          </w:p>
        </w:tc>
        <w:tc>
          <w:tcPr>
            <w:tcW w:w="577" w:type="pct"/>
          </w:tcPr>
          <w:p w14:paraId="11F24BE5" w14:textId="77777777" w:rsidR="00B02D58" w:rsidRPr="001E7B72" w:rsidRDefault="00B02D58" w:rsidP="00AE00F4">
            <w:pPr>
              <w:spacing w:after="0"/>
              <w:rPr>
                <w:rFonts w:ascii="Verdana" w:hAnsi="Verdana"/>
                <w:sz w:val="20"/>
                <w:szCs w:val="20"/>
              </w:rPr>
            </w:pPr>
          </w:p>
        </w:tc>
      </w:tr>
      <w:tr w:rsidR="00B02D58" w:rsidRPr="001E7B72" w14:paraId="11F24BEA" w14:textId="77777777" w:rsidTr="00EB5002">
        <w:tc>
          <w:tcPr>
            <w:tcW w:w="262" w:type="pct"/>
            <w:vAlign w:val="center"/>
          </w:tcPr>
          <w:p w14:paraId="11F24BE7"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1F24BE8" w14:textId="77777777" w:rsidR="00B02D58" w:rsidRPr="001E7B72" w:rsidRDefault="00B02D58" w:rsidP="00AE00F4">
            <w:pPr>
              <w:spacing w:after="0"/>
              <w:rPr>
                <w:rFonts w:ascii="Verdana" w:hAnsi="Verdana"/>
                <w:sz w:val="20"/>
                <w:szCs w:val="20"/>
              </w:rPr>
            </w:pPr>
            <w:r w:rsidRPr="001E7B72">
              <w:rPr>
                <w:rFonts w:ascii="Verdana" w:eastAsia="Times New Roman" w:hAnsi="Verdana"/>
                <w:color w:val="000000"/>
                <w:sz w:val="20"/>
                <w:szCs w:val="20"/>
                <w:lang w:eastAsia="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tc>
        <w:tc>
          <w:tcPr>
            <w:tcW w:w="577" w:type="pct"/>
          </w:tcPr>
          <w:p w14:paraId="11F24BE9" w14:textId="77777777" w:rsidR="00B02D58" w:rsidRPr="001E7B72" w:rsidRDefault="00B02D58" w:rsidP="00AE00F4">
            <w:pPr>
              <w:spacing w:after="0"/>
              <w:rPr>
                <w:rFonts w:ascii="Verdana" w:hAnsi="Verdana"/>
                <w:sz w:val="20"/>
                <w:szCs w:val="20"/>
              </w:rPr>
            </w:pPr>
          </w:p>
        </w:tc>
      </w:tr>
      <w:tr w:rsidR="00B02D58" w:rsidRPr="001E7B72" w14:paraId="11F24BEE" w14:textId="77777777" w:rsidTr="00EB5002">
        <w:tc>
          <w:tcPr>
            <w:tcW w:w="262" w:type="pct"/>
            <w:vAlign w:val="center"/>
          </w:tcPr>
          <w:p w14:paraId="11F24BEB"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1F24BEC" w14:textId="77777777" w:rsidR="00B02D58" w:rsidRPr="001E7B72" w:rsidRDefault="00B02D58" w:rsidP="00AE00F4">
            <w:pPr>
              <w:spacing w:after="0"/>
              <w:rPr>
                <w:rFonts w:ascii="Verdana" w:eastAsia="Times New Roman" w:hAnsi="Verdana"/>
                <w:color w:val="000000"/>
                <w:sz w:val="20"/>
                <w:szCs w:val="20"/>
                <w:lang w:eastAsia="bg-BG"/>
              </w:rPr>
            </w:pPr>
            <w:r w:rsidRPr="001E7B72">
              <w:rPr>
                <w:rFonts w:ascii="Verdana" w:hAnsi="Verdana"/>
                <w:sz w:val="20"/>
                <w:szCs w:val="20"/>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tc>
        <w:tc>
          <w:tcPr>
            <w:tcW w:w="577" w:type="pct"/>
          </w:tcPr>
          <w:p w14:paraId="11F24BED" w14:textId="77777777" w:rsidR="00B02D58" w:rsidRPr="001E7B72" w:rsidRDefault="00B02D58" w:rsidP="00AE00F4">
            <w:pPr>
              <w:spacing w:after="0"/>
              <w:rPr>
                <w:rFonts w:ascii="Verdana" w:hAnsi="Verdana"/>
                <w:sz w:val="20"/>
                <w:szCs w:val="20"/>
              </w:rPr>
            </w:pPr>
          </w:p>
        </w:tc>
      </w:tr>
      <w:tr w:rsidR="00624D17" w:rsidRPr="001E7B72" w14:paraId="11F24BF2" w14:textId="77777777" w:rsidTr="00EB5002">
        <w:tc>
          <w:tcPr>
            <w:tcW w:w="262" w:type="pct"/>
            <w:vAlign w:val="center"/>
          </w:tcPr>
          <w:p w14:paraId="11F24BEF"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1F24BF0" w14:textId="77777777" w:rsidR="00624D17" w:rsidRPr="00624D17" w:rsidRDefault="00624D17" w:rsidP="00624D17">
            <w:pPr>
              <w:spacing w:after="0"/>
              <w:rPr>
                <w:rFonts w:ascii="Verdana" w:hAnsi="Verdana"/>
                <w:sz w:val="20"/>
                <w:szCs w:val="20"/>
                <w:highlight w:val="yellow"/>
              </w:rPr>
            </w:pPr>
            <w:r w:rsidRPr="00A94FE4">
              <w:rPr>
                <w:rFonts w:ascii="Verdana" w:hAnsi="Verdana"/>
                <w:sz w:val="20"/>
                <w:szCs w:val="20"/>
              </w:rPr>
              <w:t xml:space="preserve">Списък-декларация с успешно изпълнено и завършено строителство по </w:t>
            </w:r>
            <w:r w:rsidRPr="00A94FE4">
              <w:rPr>
                <w:rFonts w:ascii="Verdana" w:hAnsi="Verdana"/>
                <w:sz w:val="20"/>
                <w:szCs w:val="20"/>
              </w:rPr>
              <w:lastRenderedPageBreak/>
              <w:t xml:space="preserve">образец №9. </w:t>
            </w:r>
            <w:bookmarkStart w:id="28" w:name="_GoBack"/>
            <w:bookmarkEnd w:id="28"/>
          </w:p>
        </w:tc>
        <w:tc>
          <w:tcPr>
            <w:tcW w:w="577" w:type="pct"/>
          </w:tcPr>
          <w:p w14:paraId="11F24BF1" w14:textId="77777777" w:rsidR="00624D17" w:rsidRPr="001E7B72" w:rsidRDefault="00624D17" w:rsidP="00624D17">
            <w:pPr>
              <w:spacing w:after="0"/>
              <w:rPr>
                <w:rFonts w:ascii="Verdana" w:hAnsi="Verdana"/>
                <w:sz w:val="20"/>
                <w:szCs w:val="20"/>
              </w:rPr>
            </w:pPr>
          </w:p>
        </w:tc>
      </w:tr>
      <w:tr w:rsidR="00624D17" w:rsidRPr="001E7B72" w14:paraId="11F24BF6" w14:textId="77777777" w:rsidTr="00EB5002">
        <w:tc>
          <w:tcPr>
            <w:tcW w:w="262" w:type="pct"/>
            <w:vAlign w:val="center"/>
          </w:tcPr>
          <w:p w14:paraId="11F24BF3"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1F24BF4" w14:textId="77777777" w:rsidR="00624D17" w:rsidRPr="00624D17" w:rsidRDefault="00624D17" w:rsidP="00624D17">
            <w:pPr>
              <w:spacing w:after="0"/>
              <w:rPr>
                <w:rFonts w:ascii="Verdana" w:hAnsi="Verdana"/>
                <w:sz w:val="20"/>
                <w:szCs w:val="20"/>
                <w:highlight w:val="yellow"/>
              </w:rPr>
            </w:pPr>
            <w:r w:rsidRPr="00A94FE4">
              <w:rPr>
                <w:rFonts w:ascii="Verdana" w:hAnsi="Verdana"/>
                <w:sz w:val="20"/>
                <w:szCs w:val="20"/>
              </w:rPr>
              <w:t>Списък-декларация за квалифицирания инженерно - технически персонал и работници, които ще отговарят за изпълнение на предмета на обществената поръчка по образец №10.</w:t>
            </w:r>
          </w:p>
        </w:tc>
        <w:tc>
          <w:tcPr>
            <w:tcW w:w="577" w:type="pct"/>
          </w:tcPr>
          <w:p w14:paraId="11F24BF5" w14:textId="77777777" w:rsidR="00624D17" w:rsidRPr="001E7B72" w:rsidRDefault="00624D17" w:rsidP="00624D17">
            <w:pPr>
              <w:spacing w:after="0"/>
              <w:rPr>
                <w:rFonts w:ascii="Verdana" w:hAnsi="Verdana"/>
                <w:sz w:val="20"/>
                <w:szCs w:val="20"/>
              </w:rPr>
            </w:pPr>
          </w:p>
        </w:tc>
      </w:tr>
      <w:tr w:rsidR="00624D17" w:rsidRPr="001E7B72" w14:paraId="11F24BFA" w14:textId="77777777" w:rsidTr="00EB5002">
        <w:tc>
          <w:tcPr>
            <w:tcW w:w="262" w:type="pct"/>
            <w:vAlign w:val="center"/>
          </w:tcPr>
          <w:p w14:paraId="11F24BF7"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1F24BF8" w14:textId="77777777" w:rsidR="00624D17" w:rsidRPr="00624D17" w:rsidRDefault="00624D17" w:rsidP="00D22621">
            <w:pPr>
              <w:spacing w:after="0"/>
              <w:rPr>
                <w:rFonts w:ascii="Verdana" w:hAnsi="Verdana"/>
                <w:sz w:val="20"/>
                <w:szCs w:val="20"/>
                <w:highlight w:val="yellow"/>
              </w:rPr>
            </w:pPr>
            <w:r w:rsidRPr="00A94FE4">
              <w:rPr>
                <w:rFonts w:ascii="Verdana" w:hAnsi="Verdana"/>
                <w:sz w:val="20"/>
                <w:szCs w:val="20"/>
              </w:rPr>
              <w:t>Списък-декларация на техническото оборудване за изпълнението на предмета на поръчката съгласно изискванията на Възложителя.</w:t>
            </w:r>
          </w:p>
        </w:tc>
        <w:tc>
          <w:tcPr>
            <w:tcW w:w="577" w:type="pct"/>
          </w:tcPr>
          <w:p w14:paraId="11F24BF9" w14:textId="77777777" w:rsidR="00624D17" w:rsidRPr="001E7B72" w:rsidRDefault="00624D17" w:rsidP="00624D17">
            <w:pPr>
              <w:spacing w:after="0"/>
              <w:rPr>
                <w:rFonts w:ascii="Verdana" w:hAnsi="Verdana"/>
                <w:sz w:val="20"/>
                <w:szCs w:val="20"/>
              </w:rPr>
            </w:pPr>
          </w:p>
        </w:tc>
      </w:tr>
      <w:tr w:rsidR="00624D17" w:rsidRPr="001E7B72" w14:paraId="11F24BFE" w14:textId="77777777" w:rsidTr="00EB5002">
        <w:tc>
          <w:tcPr>
            <w:tcW w:w="262" w:type="pct"/>
            <w:vAlign w:val="center"/>
          </w:tcPr>
          <w:p w14:paraId="11F24BFB"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1F24BFC" w14:textId="77777777" w:rsidR="00624D17" w:rsidRPr="001E7B72" w:rsidRDefault="00A21F31" w:rsidP="00A21F31">
            <w:pPr>
              <w:spacing w:after="0"/>
              <w:rPr>
                <w:rFonts w:ascii="Verdana" w:hAnsi="Verdana"/>
                <w:sz w:val="20"/>
                <w:szCs w:val="20"/>
              </w:rPr>
            </w:pPr>
            <w:r>
              <w:rPr>
                <w:rFonts w:ascii="Verdana" w:hAnsi="Verdana"/>
                <w:sz w:val="20"/>
                <w:szCs w:val="20"/>
              </w:rPr>
              <w:t xml:space="preserve">Списък-декларация за техническото оборудване за </w:t>
            </w:r>
            <w:r w:rsidR="00624D17" w:rsidRPr="008666CA">
              <w:rPr>
                <w:rFonts w:ascii="Verdana" w:hAnsi="Verdana"/>
                <w:sz w:val="20"/>
                <w:szCs w:val="20"/>
              </w:rPr>
              <w:t>изп</w:t>
            </w:r>
            <w:r>
              <w:rPr>
                <w:rFonts w:ascii="Verdana" w:hAnsi="Verdana"/>
                <w:sz w:val="20"/>
                <w:szCs w:val="20"/>
              </w:rPr>
              <w:t xml:space="preserve">ълнението на предмета на обществената </w:t>
            </w:r>
            <w:r w:rsidR="00624D17" w:rsidRPr="008666CA">
              <w:rPr>
                <w:rFonts w:ascii="Verdana" w:hAnsi="Verdana"/>
                <w:sz w:val="20"/>
                <w:szCs w:val="20"/>
              </w:rPr>
              <w:t>поръчка.</w:t>
            </w:r>
          </w:p>
        </w:tc>
        <w:tc>
          <w:tcPr>
            <w:tcW w:w="577" w:type="pct"/>
          </w:tcPr>
          <w:p w14:paraId="11F24BFD" w14:textId="77777777" w:rsidR="00624D17" w:rsidRPr="001E7B72" w:rsidRDefault="00624D17" w:rsidP="00624D17">
            <w:pPr>
              <w:spacing w:after="0"/>
              <w:rPr>
                <w:rFonts w:ascii="Verdana" w:hAnsi="Verdana"/>
                <w:sz w:val="20"/>
                <w:szCs w:val="20"/>
              </w:rPr>
            </w:pPr>
          </w:p>
        </w:tc>
      </w:tr>
      <w:tr w:rsidR="00624D17" w:rsidRPr="001E7B72" w14:paraId="11F24C05" w14:textId="77777777" w:rsidTr="00EB5002">
        <w:tc>
          <w:tcPr>
            <w:tcW w:w="262" w:type="pct"/>
            <w:vAlign w:val="center"/>
          </w:tcPr>
          <w:p w14:paraId="11F24BFF"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1F24C00" w14:textId="77777777" w:rsidR="00624D17" w:rsidRDefault="00624D17" w:rsidP="00624D17">
            <w:pPr>
              <w:spacing w:after="0"/>
              <w:ind w:hanging="58"/>
              <w:rPr>
                <w:rFonts w:ascii="Verdana" w:hAnsi="Verdana"/>
                <w:sz w:val="20"/>
                <w:szCs w:val="20"/>
                <w:lang w:val="en-US"/>
              </w:rPr>
            </w:pPr>
            <w:r w:rsidRPr="00A94FE4">
              <w:rPr>
                <w:rFonts w:ascii="Verdana" w:hAnsi="Verdana"/>
                <w:sz w:val="20"/>
                <w:szCs w:val="20"/>
                <w:lang w:val="en-US"/>
              </w:rPr>
              <w:t>Декларация от участника, че в случай, че бъде избран за изпълнител, ще подпише:</w:t>
            </w:r>
          </w:p>
          <w:p w14:paraId="11F24C01" w14:textId="77777777" w:rsidR="00624D17" w:rsidRPr="00A94FE4" w:rsidRDefault="00624D17" w:rsidP="00624D17">
            <w:pPr>
              <w:spacing w:after="0"/>
              <w:ind w:firstLine="357"/>
              <w:rPr>
                <w:rFonts w:ascii="Verdana" w:hAnsi="Verdana"/>
                <w:sz w:val="20"/>
                <w:szCs w:val="20"/>
                <w:lang w:val="en-US"/>
              </w:rPr>
            </w:pPr>
            <w:r w:rsidRPr="00A94FE4">
              <w:rPr>
                <w:rFonts w:ascii="Verdana" w:hAnsi="Verdana"/>
                <w:sz w:val="20"/>
                <w:szCs w:val="20"/>
                <w:lang w:val="en-US"/>
              </w:rPr>
              <w:t>1.</w:t>
            </w:r>
            <w:r w:rsidRPr="00A94FE4">
              <w:rPr>
                <w:rFonts w:ascii="Verdana" w:hAnsi="Verdana"/>
                <w:sz w:val="20"/>
                <w:szCs w:val="20"/>
                <w:lang w:val="en-US"/>
              </w:rPr>
              <w:tab/>
              <w:t>„Споразумение за съвместно осигуряване на Здравословни и безопасни условия на труд (ЗБУТ)“ (по образец от проекто-договора).</w:t>
            </w:r>
          </w:p>
          <w:p w14:paraId="11F24C02" w14:textId="77777777" w:rsidR="00624D17" w:rsidRPr="00A94FE4" w:rsidRDefault="00624D17" w:rsidP="00624D17">
            <w:pPr>
              <w:spacing w:after="0"/>
              <w:ind w:firstLine="357"/>
              <w:rPr>
                <w:rFonts w:ascii="Verdana" w:hAnsi="Verdana"/>
                <w:sz w:val="20"/>
                <w:szCs w:val="20"/>
                <w:lang w:val="en-US"/>
              </w:rPr>
            </w:pPr>
            <w:r w:rsidRPr="00A94FE4">
              <w:rPr>
                <w:rFonts w:ascii="Verdana" w:hAnsi="Verdana"/>
                <w:sz w:val="20"/>
                <w:szCs w:val="20"/>
                <w:lang w:val="en-US"/>
              </w:rPr>
              <w:t>2.</w:t>
            </w:r>
            <w:r w:rsidRPr="00A94FE4">
              <w:rPr>
                <w:rFonts w:ascii="Verdana" w:hAnsi="Verdana"/>
                <w:sz w:val="20"/>
                <w:szCs w:val="20"/>
                <w:lang w:val="en-US"/>
              </w:rPr>
              <w:tab/>
              <w:t>Формуляр за компетентност по БЗР на контрактори, декларацията към него и посочените във формуляра документи (по образец от проекто-договора).</w:t>
            </w:r>
          </w:p>
          <w:p w14:paraId="11F24C03" w14:textId="77777777" w:rsidR="00624D17" w:rsidRPr="00A94FE4" w:rsidRDefault="00624D17" w:rsidP="00624D17">
            <w:pPr>
              <w:spacing w:after="0"/>
              <w:ind w:firstLine="357"/>
              <w:rPr>
                <w:rFonts w:ascii="Verdana" w:hAnsi="Verdana"/>
                <w:sz w:val="20"/>
                <w:szCs w:val="20"/>
                <w:lang w:val="en-US"/>
              </w:rPr>
            </w:pPr>
            <w:r w:rsidRPr="00A94FE4">
              <w:rPr>
                <w:rFonts w:ascii="Verdana" w:hAnsi="Verdana"/>
                <w:sz w:val="20"/>
                <w:szCs w:val="20"/>
                <w:lang w:val="en-US"/>
              </w:rPr>
              <w:t>3.</w:t>
            </w:r>
            <w:r w:rsidRPr="00A94FE4">
              <w:rPr>
                <w:rFonts w:ascii="Verdana" w:hAnsi="Verdana"/>
                <w:sz w:val="20"/>
                <w:szCs w:val="20"/>
                <w:lang w:val="en-US"/>
              </w:rPr>
              <w:tab/>
              <w:t>Споразумение по Околна среда (п</w:t>
            </w:r>
            <w:r>
              <w:rPr>
                <w:rFonts w:ascii="Verdana" w:hAnsi="Verdana"/>
                <w:sz w:val="20"/>
                <w:szCs w:val="20"/>
                <w:lang w:val="en-US"/>
              </w:rPr>
              <w:t>о образец от проекто-договора).</w:t>
            </w:r>
          </w:p>
        </w:tc>
        <w:tc>
          <w:tcPr>
            <w:tcW w:w="577" w:type="pct"/>
          </w:tcPr>
          <w:p w14:paraId="11F24C04" w14:textId="77777777" w:rsidR="00624D17" w:rsidRPr="001E7B72" w:rsidRDefault="00624D17" w:rsidP="00624D17">
            <w:pPr>
              <w:spacing w:after="0"/>
              <w:rPr>
                <w:rFonts w:ascii="Verdana" w:hAnsi="Verdana"/>
                <w:sz w:val="20"/>
                <w:szCs w:val="20"/>
              </w:rPr>
            </w:pPr>
          </w:p>
        </w:tc>
      </w:tr>
      <w:tr w:rsidR="00624D17" w:rsidRPr="001E7B72" w14:paraId="11F24C09" w14:textId="77777777" w:rsidTr="00EB5002">
        <w:tc>
          <w:tcPr>
            <w:tcW w:w="262" w:type="pct"/>
            <w:vAlign w:val="center"/>
          </w:tcPr>
          <w:p w14:paraId="11F24C06"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1F24C07" w14:textId="77777777" w:rsidR="00624D17" w:rsidRPr="00A94FE4" w:rsidRDefault="000B000B" w:rsidP="00C90491">
            <w:pPr>
              <w:spacing w:after="0"/>
              <w:rPr>
                <w:rFonts w:ascii="Verdana" w:hAnsi="Verdana"/>
                <w:sz w:val="20"/>
                <w:szCs w:val="20"/>
                <w:lang w:val="en-US"/>
              </w:rPr>
            </w:pPr>
            <w:r w:rsidRPr="000B000B">
              <w:rPr>
                <w:rFonts w:ascii="Verdana" w:hAnsi="Verdana"/>
                <w:sz w:val="20"/>
                <w:szCs w:val="20"/>
                <w:lang w:val="en-US"/>
              </w:rPr>
              <w:t>Декларация от Участника, че е регистриран в Централен професионален регистър на строителя с право да изпълнява: строежи от четвърта група, от първа до четвърта категория за удостоверения, издадени преди 01.01.2018 г.</w:t>
            </w:r>
            <w:r w:rsidR="00C90491">
              <w:rPr>
                <w:rFonts w:ascii="Verdana" w:hAnsi="Verdana"/>
                <w:sz w:val="20"/>
                <w:szCs w:val="20"/>
              </w:rPr>
              <w:t xml:space="preserve"> </w:t>
            </w:r>
            <w:r w:rsidR="00C90491" w:rsidRPr="00C90491">
              <w:rPr>
                <w:rFonts w:ascii="Verdana" w:hAnsi="Verdana"/>
                <w:b/>
                <w:sz w:val="20"/>
                <w:szCs w:val="20"/>
              </w:rPr>
              <w:t>и</w:t>
            </w:r>
            <w:r w:rsidRPr="00C90491">
              <w:rPr>
                <w:rFonts w:ascii="Verdana" w:hAnsi="Verdana"/>
                <w:b/>
                <w:sz w:val="20"/>
                <w:szCs w:val="20"/>
                <w:lang w:val="en-US"/>
              </w:rPr>
              <w:t>ли</w:t>
            </w:r>
            <w:r w:rsidR="00C90491">
              <w:rPr>
                <w:rFonts w:ascii="Verdana" w:hAnsi="Verdana"/>
                <w:sz w:val="20"/>
                <w:szCs w:val="20"/>
              </w:rPr>
              <w:t xml:space="preserve"> </w:t>
            </w:r>
            <w:r w:rsidRPr="000B000B">
              <w:rPr>
                <w:rFonts w:ascii="Verdana" w:hAnsi="Verdana"/>
                <w:sz w:val="20"/>
                <w:szCs w:val="20"/>
                <w:lang w:val="en-US"/>
              </w:rPr>
              <w:t>строежи от четвърта група, от първа до пета категория за удостоверен</w:t>
            </w:r>
            <w:r w:rsidR="00C90491">
              <w:rPr>
                <w:rFonts w:ascii="Verdana" w:hAnsi="Verdana"/>
                <w:sz w:val="20"/>
                <w:szCs w:val="20"/>
                <w:lang w:val="en-US"/>
              </w:rPr>
              <w:t>ия, издадени след 01.01.2018 г.</w:t>
            </w:r>
          </w:p>
        </w:tc>
        <w:tc>
          <w:tcPr>
            <w:tcW w:w="577" w:type="pct"/>
          </w:tcPr>
          <w:p w14:paraId="11F24C08" w14:textId="77777777" w:rsidR="00624D17" w:rsidRPr="001E7B72" w:rsidRDefault="00624D17" w:rsidP="00624D17">
            <w:pPr>
              <w:spacing w:after="0"/>
              <w:rPr>
                <w:rFonts w:ascii="Verdana" w:hAnsi="Verdana"/>
                <w:sz w:val="20"/>
                <w:szCs w:val="20"/>
              </w:rPr>
            </w:pPr>
          </w:p>
        </w:tc>
      </w:tr>
      <w:tr w:rsidR="00624D17" w:rsidRPr="001E7B72" w14:paraId="11F24C0D" w14:textId="77777777" w:rsidTr="00EB5002">
        <w:tc>
          <w:tcPr>
            <w:tcW w:w="262" w:type="pct"/>
            <w:vAlign w:val="center"/>
          </w:tcPr>
          <w:p w14:paraId="11F24C0A"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1F24C0B" w14:textId="77777777" w:rsidR="00624D17" w:rsidRPr="001E7B72" w:rsidRDefault="00624D17" w:rsidP="00624D17">
            <w:pPr>
              <w:spacing w:after="0"/>
              <w:rPr>
                <w:rFonts w:ascii="Verdana" w:eastAsia="Times New Roman" w:hAnsi="Verdana"/>
                <w:color w:val="000000"/>
                <w:sz w:val="20"/>
                <w:szCs w:val="20"/>
                <w:lang w:eastAsia="bg-BG"/>
              </w:rPr>
            </w:pPr>
            <w:r w:rsidRPr="00FC3724">
              <w:rPr>
                <w:rFonts w:ascii="Verdana" w:eastAsia="Times New Roman" w:hAnsi="Verdana"/>
                <w:color w:val="000000"/>
                <w:sz w:val="20"/>
                <w:szCs w:val="20"/>
                <w:lang w:eastAsia="bg-BG"/>
              </w:rPr>
              <w:t>Декларация от Участника, че в случай, че бъде избран за Изпълнител, ще представи действаща застрахователна полица за професионална отговорност в строителството по чл. 171 от ЗУТ (заверено от участника копие), отговаряща на групата и категорията на предмета на настоящата поръчка, и че застраховката ще се поддържа през целия период на договора.</w:t>
            </w:r>
          </w:p>
        </w:tc>
        <w:tc>
          <w:tcPr>
            <w:tcW w:w="577" w:type="pct"/>
          </w:tcPr>
          <w:p w14:paraId="11F24C0C" w14:textId="77777777" w:rsidR="00624D17" w:rsidRPr="001E7B72" w:rsidRDefault="00624D17" w:rsidP="00624D17">
            <w:pPr>
              <w:spacing w:after="0"/>
              <w:rPr>
                <w:rFonts w:ascii="Verdana" w:hAnsi="Verdana"/>
                <w:sz w:val="20"/>
                <w:szCs w:val="20"/>
              </w:rPr>
            </w:pPr>
          </w:p>
        </w:tc>
      </w:tr>
      <w:tr w:rsidR="00624D17" w:rsidRPr="001E7B72" w14:paraId="11F24C11" w14:textId="77777777" w:rsidTr="00EB5002">
        <w:tc>
          <w:tcPr>
            <w:tcW w:w="262" w:type="pct"/>
            <w:vAlign w:val="center"/>
          </w:tcPr>
          <w:p w14:paraId="11F24C0E"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1F24C0F" w14:textId="77777777" w:rsidR="00624D17" w:rsidRPr="00FC3724" w:rsidRDefault="00624D17" w:rsidP="00624D17">
            <w:pPr>
              <w:spacing w:after="0"/>
              <w:rPr>
                <w:rFonts w:ascii="Verdana" w:eastAsia="Times New Roman" w:hAnsi="Verdana"/>
                <w:color w:val="000000"/>
                <w:sz w:val="20"/>
                <w:szCs w:val="20"/>
                <w:lang w:eastAsia="bg-BG"/>
              </w:rPr>
            </w:pPr>
            <w:r w:rsidRPr="00A94FE4">
              <w:rPr>
                <w:rFonts w:ascii="Verdana" w:hAnsi="Verdana"/>
                <w:sz w:val="20"/>
                <w:szCs w:val="20"/>
                <w:lang w:val="en-US"/>
              </w:rPr>
              <w:t>Декларация за наличие на валиден сертификат за въведена система за управление на качеството, съгласно EN ISO 9001  или еквивалент, издаден от акредитиран орган, с обхват на сертификацията строителство, включващо строит</w:t>
            </w:r>
            <w:r>
              <w:rPr>
                <w:rFonts w:ascii="Verdana" w:hAnsi="Verdana"/>
                <w:sz w:val="20"/>
                <w:szCs w:val="20"/>
                <w:lang w:val="en-US"/>
              </w:rPr>
              <w:t>елството, предмет на поръчката.</w:t>
            </w:r>
          </w:p>
        </w:tc>
        <w:tc>
          <w:tcPr>
            <w:tcW w:w="577" w:type="pct"/>
          </w:tcPr>
          <w:p w14:paraId="11F24C10" w14:textId="77777777" w:rsidR="00624D17" w:rsidRPr="001E7B72" w:rsidRDefault="00624D17" w:rsidP="00624D17">
            <w:pPr>
              <w:spacing w:after="0"/>
              <w:rPr>
                <w:rFonts w:ascii="Verdana" w:hAnsi="Verdana"/>
                <w:sz w:val="20"/>
                <w:szCs w:val="20"/>
              </w:rPr>
            </w:pPr>
          </w:p>
        </w:tc>
      </w:tr>
      <w:tr w:rsidR="00624D17" w:rsidRPr="001E7B72" w14:paraId="11F24C15" w14:textId="77777777" w:rsidTr="00EB5002">
        <w:tc>
          <w:tcPr>
            <w:tcW w:w="262" w:type="pct"/>
            <w:vAlign w:val="center"/>
          </w:tcPr>
          <w:p w14:paraId="11F24C12"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1F24C13" w14:textId="77777777" w:rsidR="00624D17" w:rsidRPr="00FC3724" w:rsidRDefault="00624D17" w:rsidP="00624D17">
            <w:pPr>
              <w:spacing w:after="0"/>
              <w:rPr>
                <w:rFonts w:ascii="Verdana" w:eastAsia="Times New Roman" w:hAnsi="Verdana"/>
                <w:color w:val="000000"/>
                <w:sz w:val="20"/>
                <w:szCs w:val="20"/>
                <w:lang w:eastAsia="bg-BG"/>
              </w:rPr>
            </w:pPr>
            <w:r w:rsidRPr="00A94FE4">
              <w:rPr>
                <w:rFonts w:ascii="Verdana" w:hAnsi="Verdana"/>
                <w:sz w:val="20"/>
                <w:szCs w:val="20"/>
                <w:lang w:val="en-US"/>
              </w:rPr>
              <w:t>Декларация за наличие на валиден сертификат за въведена система 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p>
        </w:tc>
        <w:tc>
          <w:tcPr>
            <w:tcW w:w="577" w:type="pct"/>
          </w:tcPr>
          <w:p w14:paraId="11F24C14" w14:textId="77777777" w:rsidR="00624D17" w:rsidRPr="001E7B72" w:rsidRDefault="00624D17" w:rsidP="00624D17">
            <w:pPr>
              <w:spacing w:after="0"/>
              <w:rPr>
                <w:rFonts w:ascii="Verdana" w:hAnsi="Verdana"/>
                <w:sz w:val="20"/>
                <w:szCs w:val="20"/>
              </w:rPr>
            </w:pPr>
          </w:p>
        </w:tc>
      </w:tr>
      <w:tr w:rsidR="00624D17" w:rsidRPr="001E7B72" w14:paraId="11F24C19" w14:textId="77777777" w:rsidTr="00EB5002">
        <w:tc>
          <w:tcPr>
            <w:tcW w:w="262" w:type="pct"/>
            <w:vAlign w:val="center"/>
          </w:tcPr>
          <w:p w14:paraId="11F24C16"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1F24C17" w14:textId="77777777" w:rsidR="00624D17" w:rsidRPr="001E7B72" w:rsidRDefault="00624D17" w:rsidP="00CC7088">
            <w:pPr>
              <w:spacing w:after="0"/>
              <w:rPr>
                <w:rFonts w:ascii="Verdana" w:hAnsi="Verdana"/>
                <w:sz w:val="20"/>
                <w:szCs w:val="20"/>
              </w:rPr>
            </w:pPr>
            <w:r w:rsidRPr="00EB5002">
              <w:rPr>
                <w:rFonts w:ascii="Verdana" w:eastAsia="Times New Roman" w:hAnsi="Verdana"/>
                <w:color w:val="000000"/>
                <w:sz w:val="20"/>
                <w:szCs w:val="20"/>
                <w:lang w:eastAsia="bg-BG"/>
              </w:rPr>
              <w:t xml:space="preserve">Ценово предложение – Попълнената </w:t>
            </w:r>
            <w:r w:rsidR="00CC7088">
              <w:rPr>
                <w:rFonts w:ascii="Verdana" w:eastAsia="Times New Roman" w:hAnsi="Verdana"/>
                <w:color w:val="000000"/>
                <w:sz w:val="20"/>
                <w:szCs w:val="20"/>
                <w:lang w:eastAsia="bg-BG"/>
              </w:rPr>
              <w:t>КСС</w:t>
            </w:r>
            <w:r w:rsidRPr="00EB5002">
              <w:rPr>
                <w:rFonts w:ascii="Verdana" w:eastAsia="Times New Roman" w:hAnsi="Verdana"/>
                <w:color w:val="000000"/>
                <w:sz w:val="20"/>
                <w:szCs w:val="20"/>
                <w:lang w:eastAsia="bg-BG"/>
              </w:rPr>
              <w:t>, приложена в раздел Б: Цени и данни, участникът представя на хартиен и електронен носител (CD, формат Excel или еквивалент), попълнена съобразно изискванията на обявата</w:t>
            </w:r>
            <w:r>
              <w:rPr>
                <w:rFonts w:ascii="Verdana" w:eastAsia="Times New Roman" w:hAnsi="Verdana"/>
                <w:color w:val="000000"/>
                <w:sz w:val="20"/>
                <w:szCs w:val="20"/>
                <w:lang w:eastAsia="bg-BG"/>
              </w:rPr>
              <w:t>.</w:t>
            </w:r>
          </w:p>
        </w:tc>
        <w:tc>
          <w:tcPr>
            <w:tcW w:w="577" w:type="pct"/>
          </w:tcPr>
          <w:p w14:paraId="11F24C18" w14:textId="77777777" w:rsidR="00624D17" w:rsidRPr="001E7B72" w:rsidRDefault="00624D17" w:rsidP="00624D17">
            <w:pPr>
              <w:spacing w:after="0"/>
              <w:rPr>
                <w:rFonts w:ascii="Verdana" w:hAnsi="Verdana"/>
                <w:sz w:val="20"/>
                <w:szCs w:val="20"/>
              </w:rPr>
            </w:pPr>
          </w:p>
        </w:tc>
      </w:tr>
      <w:tr w:rsidR="00624D17" w:rsidRPr="001E7B72" w14:paraId="11F24C1D" w14:textId="77777777" w:rsidTr="00EB5002">
        <w:trPr>
          <w:trHeight w:val="267"/>
        </w:trPr>
        <w:tc>
          <w:tcPr>
            <w:tcW w:w="262" w:type="pct"/>
            <w:vAlign w:val="center"/>
          </w:tcPr>
          <w:p w14:paraId="11F24C1A"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1F24C1B" w14:textId="77777777" w:rsidR="00624D17" w:rsidRPr="001E7B72" w:rsidRDefault="00624D17" w:rsidP="00CC7088">
            <w:pPr>
              <w:spacing w:after="0"/>
              <w:rPr>
                <w:rFonts w:ascii="Verdana" w:hAnsi="Verdana"/>
                <w:sz w:val="20"/>
                <w:szCs w:val="20"/>
              </w:rPr>
            </w:pPr>
            <w:r w:rsidRPr="001E7B72">
              <w:rPr>
                <w:rFonts w:ascii="Verdana" w:hAnsi="Verdana"/>
                <w:sz w:val="20"/>
                <w:szCs w:val="20"/>
              </w:rPr>
              <w:t>Списък на документите, съдържащи се в опаковката с офертата /по образец</w:t>
            </w:r>
            <w:r>
              <w:rPr>
                <w:rFonts w:ascii="Verdana" w:hAnsi="Verdana"/>
                <w:sz w:val="20"/>
                <w:szCs w:val="20"/>
              </w:rPr>
              <w:t xml:space="preserve"> №1</w:t>
            </w:r>
            <w:r w:rsidR="00CC7088">
              <w:rPr>
                <w:rFonts w:ascii="Verdana" w:hAnsi="Verdana"/>
                <w:sz w:val="20"/>
                <w:szCs w:val="20"/>
              </w:rPr>
              <w:t>1</w:t>
            </w:r>
            <w:r w:rsidRPr="001E7B72">
              <w:rPr>
                <w:rFonts w:ascii="Verdana" w:hAnsi="Verdana"/>
                <w:sz w:val="20"/>
                <w:szCs w:val="20"/>
              </w:rPr>
              <w:t>, подписан от участника.</w:t>
            </w:r>
          </w:p>
        </w:tc>
        <w:tc>
          <w:tcPr>
            <w:tcW w:w="577" w:type="pct"/>
          </w:tcPr>
          <w:p w14:paraId="11F24C1C" w14:textId="77777777" w:rsidR="00624D17" w:rsidRPr="001E7B72" w:rsidRDefault="00624D17" w:rsidP="00624D17">
            <w:pPr>
              <w:spacing w:after="0"/>
              <w:rPr>
                <w:rFonts w:ascii="Verdana" w:hAnsi="Verdana"/>
                <w:sz w:val="20"/>
                <w:szCs w:val="20"/>
              </w:rPr>
            </w:pPr>
          </w:p>
        </w:tc>
      </w:tr>
      <w:tr w:rsidR="00624D17" w:rsidRPr="001E7B72" w14:paraId="11F24C21" w14:textId="77777777" w:rsidTr="00EB5002">
        <w:trPr>
          <w:trHeight w:val="267"/>
        </w:trPr>
        <w:tc>
          <w:tcPr>
            <w:tcW w:w="262" w:type="pct"/>
            <w:vAlign w:val="center"/>
          </w:tcPr>
          <w:p w14:paraId="11F24C1E"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1F24C1F" w14:textId="77777777" w:rsidR="00624D17" w:rsidRPr="001E7B72" w:rsidRDefault="00624D17" w:rsidP="00624D17">
            <w:pPr>
              <w:spacing w:after="0"/>
              <w:rPr>
                <w:rFonts w:ascii="Verdana" w:hAnsi="Verdana"/>
                <w:sz w:val="20"/>
                <w:szCs w:val="20"/>
              </w:rPr>
            </w:pPr>
            <w:r w:rsidRPr="001E7B72">
              <w:rPr>
                <w:rFonts w:ascii="Verdana" w:hAnsi="Verdana"/>
                <w:sz w:val="20"/>
                <w:szCs w:val="20"/>
              </w:rPr>
              <w:t>Друго………</w:t>
            </w:r>
            <w:r>
              <w:rPr>
                <w:rFonts w:ascii="Verdana" w:hAnsi="Verdana"/>
                <w:sz w:val="20"/>
                <w:szCs w:val="20"/>
              </w:rPr>
              <w:t>…</w:t>
            </w:r>
          </w:p>
        </w:tc>
        <w:tc>
          <w:tcPr>
            <w:tcW w:w="577" w:type="pct"/>
          </w:tcPr>
          <w:p w14:paraId="11F24C20" w14:textId="77777777" w:rsidR="00624D17" w:rsidRPr="001E7B72" w:rsidRDefault="00624D17" w:rsidP="00624D17">
            <w:pPr>
              <w:spacing w:after="0"/>
              <w:rPr>
                <w:rFonts w:ascii="Verdana" w:hAnsi="Verdana"/>
                <w:sz w:val="20"/>
                <w:szCs w:val="20"/>
              </w:rPr>
            </w:pPr>
          </w:p>
        </w:tc>
      </w:tr>
    </w:tbl>
    <w:p w14:paraId="11F24C22" w14:textId="77777777" w:rsidR="00D22621" w:rsidRDefault="00D22621" w:rsidP="00B02D58">
      <w:pPr>
        <w:rPr>
          <w:rFonts w:ascii="Verdana" w:hAnsi="Verdana"/>
        </w:rPr>
      </w:pPr>
    </w:p>
    <w:p w14:paraId="11F24C23" w14:textId="77777777" w:rsidR="00D22621" w:rsidRDefault="00D22621" w:rsidP="00B02D58">
      <w:pPr>
        <w:rPr>
          <w:rFonts w:ascii="Verdana" w:hAnsi="Verdana"/>
        </w:rPr>
      </w:pPr>
    </w:p>
    <w:p w14:paraId="11F24C24" w14:textId="77777777" w:rsidR="00B02D58" w:rsidRPr="001E7B72" w:rsidRDefault="00B02D58" w:rsidP="00B02D58">
      <w:pPr>
        <w:rPr>
          <w:rFonts w:ascii="Verdana" w:hAnsi="Verdana"/>
        </w:rPr>
      </w:pPr>
      <w:r w:rsidRPr="001E7B72">
        <w:rPr>
          <w:rFonts w:ascii="Verdana" w:hAnsi="Verdana"/>
        </w:rPr>
        <w:t>Дата: …………………………</w:t>
      </w:r>
    </w:p>
    <w:p w14:paraId="11F24C25" w14:textId="77777777" w:rsidR="00321BC9" w:rsidRPr="00C90491" w:rsidRDefault="00B02D58" w:rsidP="0019577A">
      <w:pPr>
        <w:rPr>
          <w:rFonts w:ascii="Verdana" w:hAnsi="Verdana"/>
        </w:rPr>
      </w:pPr>
      <w:r w:rsidRPr="001E7B72">
        <w:rPr>
          <w:rFonts w:ascii="Verdana" w:hAnsi="Verdana"/>
        </w:rPr>
        <w:t>(Печат, име и подпис)</w:t>
      </w:r>
    </w:p>
    <w:sectPr w:rsidR="00321BC9" w:rsidRPr="00C90491" w:rsidSect="000A01F2">
      <w:footerReference w:type="even"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7BD61" w14:textId="77777777" w:rsidR="00820946" w:rsidRDefault="00820946" w:rsidP="00C646EF">
      <w:pPr>
        <w:spacing w:after="0" w:line="240" w:lineRule="auto"/>
      </w:pPr>
      <w:r>
        <w:separator/>
      </w:r>
    </w:p>
  </w:endnote>
  <w:endnote w:type="continuationSeparator" w:id="0">
    <w:p w14:paraId="416EFF5C" w14:textId="77777777" w:rsidR="00820946" w:rsidRDefault="00820946" w:rsidP="00C6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666671113"/>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11F24C3E" w14:textId="77777777" w:rsidR="00817CC2" w:rsidRPr="00A24ABE" w:rsidRDefault="00817CC2" w:rsidP="00F429D2">
            <w:pPr>
              <w:pStyle w:val="Footer"/>
              <w:jc w:val="both"/>
              <w:rPr>
                <w:rFonts w:ascii="Verdana" w:eastAsia="Times New Roman" w:hAnsi="Verdana"/>
                <w:color w:val="000000"/>
                <w:sz w:val="16"/>
                <w:szCs w:val="16"/>
                <w:lang w:eastAsia="bg-BG"/>
              </w:rPr>
            </w:pPr>
            <w:r w:rsidRPr="00F429D2">
              <w:rPr>
                <w:rFonts w:ascii="Verdana" w:eastAsia="Times New Roman" w:hAnsi="Verdana"/>
                <w:color w:val="000000"/>
                <w:sz w:val="16"/>
                <w:szCs w:val="16"/>
                <w:lang w:eastAsia="bg-BG"/>
              </w:rPr>
              <w:t>Изграждане на водомерна шахта на „Водопровод  Искър“ в охранителната зона на АК „Злия камък“, гр.</w:t>
            </w:r>
            <w:r>
              <w:rPr>
                <w:rFonts w:ascii="Verdana" w:eastAsia="Times New Roman" w:hAnsi="Verdana"/>
                <w:color w:val="000000"/>
                <w:sz w:val="16"/>
                <w:szCs w:val="16"/>
                <w:lang w:eastAsia="bg-BG"/>
              </w:rPr>
              <w:t xml:space="preserve"> </w:t>
            </w:r>
            <w:r w:rsidRPr="00F429D2">
              <w:rPr>
                <w:rFonts w:ascii="Verdana" w:eastAsia="Times New Roman" w:hAnsi="Verdana"/>
                <w:color w:val="000000"/>
                <w:sz w:val="16"/>
                <w:szCs w:val="16"/>
                <w:lang w:eastAsia="bg-BG"/>
              </w:rPr>
              <w:t>София</w:t>
            </w:r>
          </w:p>
          <w:p w14:paraId="11F24C3F" w14:textId="745D05D5" w:rsidR="00817CC2" w:rsidRPr="00A24ABE" w:rsidRDefault="00817CC2" w:rsidP="00A24ABE">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F06243">
              <w:rPr>
                <w:rFonts w:ascii="Verdana" w:hAnsi="Verdana"/>
                <w:bCs/>
                <w:noProof/>
                <w:sz w:val="16"/>
                <w:szCs w:val="16"/>
              </w:rPr>
              <w:t>12</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F06243">
              <w:rPr>
                <w:rFonts w:ascii="Verdana" w:hAnsi="Verdana"/>
                <w:bCs/>
                <w:noProof/>
                <w:sz w:val="16"/>
                <w:szCs w:val="16"/>
              </w:rPr>
              <w:t>60</w:t>
            </w:r>
            <w:r w:rsidRPr="00A24ABE">
              <w:rPr>
                <w:rFonts w:ascii="Verdana" w:hAnsi="Verdana"/>
                <w:bCs/>
                <w:sz w:val="16"/>
                <w:szCs w:val="16"/>
              </w:rPr>
              <w:fldChar w:fldCharType="end"/>
            </w:r>
          </w:p>
        </w:sdtContent>
      </w:sdt>
    </w:sdtContent>
  </w:sdt>
  <w:p w14:paraId="11F24C40" w14:textId="77777777" w:rsidR="00817CC2" w:rsidRPr="00A24ABE" w:rsidRDefault="00817CC2">
    <w:pPr>
      <w:pStyle w:val="Footer"/>
      <w:rPr>
        <w:rFonts w:ascii="Verdana" w:hAnsi="Verdan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962488686"/>
      <w:docPartObj>
        <w:docPartGallery w:val="Page Numbers (Bottom of Page)"/>
        <w:docPartUnique/>
      </w:docPartObj>
    </w:sdtPr>
    <w:sdtEndPr/>
    <w:sdtContent>
      <w:sdt>
        <w:sdtPr>
          <w:rPr>
            <w:rFonts w:ascii="Verdana" w:hAnsi="Verdana"/>
            <w:sz w:val="16"/>
            <w:szCs w:val="16"/>
          </w:rPr>
          <w:id w:val="1572381504"/>
          <w:docPartObj>
            <w:docPartGallery w:val="Page Numbers (Top of Page)"/>
            <w:docPartUnique/>
          </w:docPartObj>
        </w:sdtPr>
        <w:sdtEndPr/>
        <w:sdtContent>
          <w:p w14:paraId="11F24C41" w14:textId="77777777" w:rsidR="00817CC2" w:rsidRPr="00A24ABE" w:rsidRDefault="00817CC2" w:rsidP="00F429D2">
            <w:pPr>
              <w:pStyle w:val="Footer"/>
              <w:jc w:val="both"/>
              <w:rPr>
                <w:rFonts w:ascii="Verdana" w:eastAsia="Times New Roman" w:hAnsi="Verdana"/>
                <w:color w:val="000000"/>
                <w:sz w:val="16"/>
                <w:szCs w:val="16"/>
                <w:lang w:eastAsia="bg-BG"/>
              </w:rPr>
            </w:pPr>
            <w:r w:rsidRPr="00F429D2">
              <w:rPr>
                <w:rFonts w:ascii="Verdana" w:eastAsia="Times New Roman" w:hAnsi="Verdana"/>
                <w:color w:val="000000"/>
                <w:sz w:val="16"/>
                <w:szCs w:val="16"/>
                <w:lang w:eastAsia="bg-BG"/>
              </w:rPr>
              <w:t>Изграждане на водомерна шахта на „Водопровод  Искър“ в охранителната зона на АК „Злия камък“, гр.</w:t>
            </w:r>
            <w:r>
              <w:rPr>
                <w:rFonts w:ascii="Verdana" w:eastAsia="Times New Roman" w:hAnsi="Verdana"/>
                <w:color w:val="000000"/>
                <w:sz w:val="16"/>
                <w:szCs w:val="16"/>
                <w:lang w:eastAsia="bg-BG"/>
              </w:rPr>
              <w:t xml:space="preserve"> </w:t>
            </w:r>
            <w:r w:rsidRPr="00F429D2">
              <w:rPr>
                <w:rFonts w:ascii="Verdana" w:eastAsia="Times New Roman" w:hAnsi="Verdana"/>
                <w:color w:val="000000"/>
                <w:sz w:val="16"/>
                <w:szCs w:val="16"/>
                <w:lang w:eastAsia="bg-BG"/>
              </w:rPr>
              <w:t>София</w:t>
            </w:r>
            <w:r w:rsidRPr="00A24ABE">
              <w:rPr>
                <w:rFonts w:ascii="Verdana" w:eastAsia="Times New Roman" w:hAnsi="Verdana"/>
                <w:color w:val="000000"/>
                <w:sz w:val="16"/>
                <w:szCs w:val="16"/>
                <w:lang w:eastAsia="bg-BG"/>
              </w:rPr>
              <w:t xml:space="preserve">  </w:t>
            </w:r>
          </w:p>
          <w:p w14:paraId="11F24C42" w14:textId="1FDF5983" w:rsidR="00817CC2" w:rsidRPr="009B5092" w:rsidRDefault="00817CC2" w:rsidP="009B5092">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F06243">
              <w:rPr>
                <w:rFonts w:ascii="Verdana" w:hAnsi="Verdana"/>
                <w:bCs/>
                <w:noProof/>
                <w:sz w:val="16"/>
                <w:szCs w:val="16"/>
              </w:rPr>
              <w:t>16</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F06243">
              <w:rPr>
                <w:rFonts w:ascii="Verdana" w:hAnsi="Verdana"/>
                <w:bCs/>
                <w:noProof/>
                <w:sz w:val="16"/>
                <w:szCs w:val="16"/>
              </w:rPr>
              <w:t>60</w:t>
            </w:r>
            <w:r w:rsidRPr="00A24ABE">
              <w:rPr>
                <w:rFonts w:ascii="Verdana" w:hAnsi="Verdana"/>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52765457"/>
      <w:docPartObj>
        <w:docPartGallery w:val="Page Numbers (Bottom of Page)"/>
        <w:docPartUnique/>
      </w:docPartObj>
    </w:sdtPr>
    <w:sdtEndPr/>
    <w:sdtContent>
      <w:sdt>
        <w:sdtPr>
          <w:rPr>
            <w:rFonts w:ascii="Verdana" w:hAnsi="Verdana"/>
            <w:sz w:val="16"/>
            <w:szCs w:val="16"/>
          </w:rPr>
          <w:id w:val="1612237334"/>
          <w:docPartObj>
            <w:docPartGallery w:val="Page Numbers (Top of Page)"/>
            <w:docPartUnique/>
          </w:docPartObj>
        </w:sdtPr>
        <w:sdtEndPr/>
        <w:sdtContent>
          <w:p w14:paraId="11F24C44" w14:textId="77777777" w:rsidR="00817CC2" w:rsidRPr="00A24ABE" w:rsidRDefault="00817CC2" w:rsidP="00F429D2">
            <w:pPr>
              <w:pStyle w:val="Footer"/>
              <w:jc w:val="both"/>
              <w:rPr>
                <w:rFonts w:ascii="Verdana" w:eastAsia="Times New Roman" w:hAnsi="Verdana"/>
                <w:color w:val="000000"/>
                <w:sz w:val="16"/>
                <w:szCs w:val="16"/>
                <w:lang w:eastAsia="bg-BG"/>
              </w:rPr>
            </w:pPr>
            <w:r w:rsidRPr="00F429D2">
              <w:rPr>
                <w:rFonts w:ascii="Verdana" w:eastAsia="Times New Roman" w:hAnsi="Verdana"/>
                <w:color w:val="000000"/>
                <w:sz w:val="16"/>
                <w:szCs w:val="16"/>
                <w:lang w:eastAsia="bg-BG"/>
              </w:rPr>
              <w:t>Изграждане на водомерна шахта на „Водопровод  Искър“ в охранителната зона на АК „Злия камък“, гр.</w:t>
            </w:r>
            <w:r>
              <w:rPr>
                <w:rFonts w:ascii="Verdana" w:eastAsia="Times New Roman" w:hAnsi="Verdana"/>
                <w:color w:val="000000"/>
                <w:sz w:val="16"/>
                <w:szCs w:val="16"/>
                <w:lang w:eastAsia="bg-BG"/>
              </w:rPr>
              <w:t xml:space="preserve"> </w:t>
            </w:r>
            <w:r w:rsidRPr="00F429D2">
              <w:rPr>
                <w:rFonts w:ascii="Verdana" w:eastAsia="Times New Roman" w:hAnsi="Verdana"/>
                <w:color w:val="000000"/>
                <w:sz w:val="16"/>
                <w:szCs w:val="16"/>
                <w:lang w:eastAsia="bg-BG"/>
              </w:rPr>
              <w:t>София</w:t>
            </w:r>
          </w:p>
          <w:p w14:paraId="11F24C45" w14:textId="4F245669" w:rsidR="00817CC2" w:rsidRPr="00B02D58" w:rsidRDefault="00817CC2" w:rsidP="00B02D58">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F06243">
              <w:rPr>
                <w:rFonts w:ascii="Verdana" w:hAnsi="Verdana"/>
                <w:bCs/>
                <w:noProof/>
                <w:sz w:val="16"/>
                <w:szCs w:val="16"/>
              </w:rPr>
              <w:t>31</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F06243">
              <w:rPr>
                <w:rFonts w:ascii="Verdana" w:hAnsi="Verdana"/>
                <w:bCs/>
                <w:noProof/>
                <w:sz w:val="16"/>
                <w:szCs w:val="16"/>
              </w:rPr>
              <w:t>60</w:t>
            </w:r>
            <w:r w:rsidRPr="00A24ABE">
              <w:rPr>
                <w:rFonts w:ascii="Verdana" w:hAnsi="Verdana"/>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261732976"/>
      <w:docPartObj>
        <w:docPartGallery w:val="Page Numbers (Bottom of Page)"/>
        <w:docPartUnique/>
      </w:docPartObj>
    </w:sdtPr>
    <w:sdtEndPr/>
    <w:sdtContent>
      <w:sdt>
        <w:sdtPr>
          <w:rPr>
            <w:rFonts w:ascii="Verdana" w:hAnsi="Verdana"/>
            <w:sz w:val="16"/>
            <w:szCs w:val="16"/>
          </w:rPr>
          <w:id w:val="-790513264"/>
          <w:docPartObj>
            <w:docPartGallery w:val="Page Numbers (Top of Page)"/>
            <w:docPartUnique/>
          </w:docPartObj>
        </w:sdtPr>
        <w:sdtEndPr/>
        <w:sdtContent>
          <w:p w14:paraId="11F24C47" w14:textId="77777777" w:rsidR="00817CC2" w:rsidRPr="00A24ABE" w:rsidRDefault="00817CC2" w:rsidP="000C562F">
            <w:pPr>
              <w:pStyle w:val="Footer"/>
              <w:rPr>
                <w:rFonts w:ascii="Verdana" w:eastAsia="Times New Roman" w:hAnsi="Verdana"/>
                <w:color w:val="000000"/>
                <w:sz w:val="16"/>
                <w:szCs w:val="16"/>
                <w:lang w:eastAsia="bg-BG"/>
              </w:rPr>
            </w:pPr>
            <w:r w:rsidRPr="00F429D2">
              <w:rPr>
                <w:rFonts w:ascii="Verdana" w:hAnsi="Verdana"/>
                <w:sz w:val="16"/>
                <w:szCs w:val="16"/>
              </w:rPr>
              <w:t>Изграждане на водомерна шахта на „Водопровод  Искър“ в охранителната зона на АК „Злия камък“, гр.</w:t>
            </w:r>
            <w:r>
              <w:rPr>
                <w:rFonts w:ascii="Verdana" w:hAnsi="Verdana"/>
                <w:sz w:val="16"/>
                <w:szCs w:val="16"/>
              </w:rPr>
              <w:t xml:space="preserve"> </w:t>
            </w:r>
            <w:r w:rsidRPr="00F429D2">
              <w:rPr>
                <w:rFonts w:ascii="Verdana" w:hAnsi="Verdana"/>
                <w:sz w:val="16"/>
                <w:szCs w:val="16"/>
              </w:rPr>
              <w:t>София</w:t>
            </w:r>
          </w:p>
          <w:p w14:paraId="11F24C48" w14:textId="270053D9" w:rsidR="00817CC2" w:rsidRPr="00B02D58" w:rsidRDefault="00817CC2" w:rsidP="000C562F">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F06243">
              <w:rPr>
                <w:rFonts w:ascii="Verdana" w:hAnsi="Verdana"/>
                <w:bCs/>
                <w:noProof/>
                <w:sz w:val="16"/>
                <w:szCs w:val="16"/>
              </w:rPr>
              <w:t>32</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F06243">
              <w:rPr>
                <w:rFonts w:ascii="Verdana" w:hAnsi="Verdana"/>
                <w:bCs/>
                <w:noProof/>
                <w:sz w:val="16"/>
                <w:szCs w:val="16"/>
              </w:rPr>
              <w:t>60</w:t>
            </w:r>
            <w:r w:rsidRPr="00A24ABE">
              <w:rPr>
                <w:rFonts w:ascii="Verdana" w:hAnsi="Verdana"/>
                <w:bCs/>
                <w:sz w:val="16"/>
                <w:szCs w:val="16"/>
              </w:rPr>
              <w:fldChar w:fldCharType="end"/>
            </w:r>
          </w:p>
        </w:sdtContent>
      </w:sdt>
    </w:sdtContent>
  </w:sdt>
  <w:p w14:paraId="11F24C49" w14:textId="77777777" w:rsidR="00817CC2" w:rsidRPr="000C562F" w:rsidRDefault="00817CC2" w:rsidP="000C56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472871711"/>
      <w:docPartObj>
        <w:docPartGallery w:val="Page Numbers (Bottom of Page)"/>
        <w:docPartUnique/>
      </w:docPartObj>
    </w:sdtPr>
    <w:sdtEndPr/>
    <w:sdtContent>
      <w:sdt>
        <w:sdtPr>
          <w:rPr>
            <w:rFonts w:ascii="Verdana" w:hAnsi="Verdana"/>
            <w:sz w:val="16"/>
            <w:szCs w:val="16"/>
          </w:rPr>
          <w:id w:val="-1104265744"/>
          <w:docPartObj>
            <w:docPartGallery w:val="Page Numbers (Top of Page)"/>
            <w:docPartUnique/>
          </w:docPartObj>
        </w:sdtPr>
        <w:sdtEndPr/>
        <w:sdtContent>
          <w:p w14:paraId="11F24C4A" w14:textId="77777777" w:rsidR="00817CC2" w:rsidRDefault="00817CC2" w:rsidP="00F429D2">
            <w:pPr>
              <w:pStyle w:val="Footer"/>
              <w:jc w:val="both"/>
              <w:rPr>
                <w:rFonts w:ascii="Verdana" w:eastAsia="Times New Roman" w:hAnsi="Verdana"/>
                <w:color w:val="000000"/>
                <w:sz w:val="16"/>
                <w:szCs w:val="16"/>
                <w:lang w:eastAsia="bg-BG"/>
              </w:rPr>
            </w:pPr>
            <w:r w:rsidRPr="00F429D2">
              <w:rPr>
                <w:rFonts w:ascii="Verdana" w:eastAsia="Times New Roman" w:hAnsi="Verdana"/>
                <w:color w:val="000000"/>
                <w:sz w:val="16"/>
                <w:szCs w:val="16"/>
                <w:lang w:eastAsia="bg-BG"/>
              </w:rPr>
              <w:t>Изграждане на водомерна шахта на „Водопровод  Искър“ в охранителната зона на АК „Злия камък“, гр.София</w:t>
            </w:r>
          </w:p>
          <w:p w14:paraId="11F24C4B" w14:textId="51BAA4A0" w:rsidR="00817CC2" w:rsidRPr="00B02D58" w:rsidRDefault="00817CC2" w:rsidP="001A6A09">
            <w:pPr>
              <w:pStyle w:val="Footer"/>
              <w:jc w:val="right"/>
              <w:rPr>
                <w:rFonts w:ascii="Verdana" w:hAnsi="Verdana"/>
                <w:sz w:val="16"/>
                <w:szCs w:val="16"/>
              </w:rPr>
            </w:pPr>
            <w:r w:rsidRPr="001A6A09">
              <w:rPr>
                <w:rFonts w:ascii="Verdana" w:eastAsia="Times New Roman" w:hAnsi="Verdana"/>
                <w:color w:val="000000"/>
                <w:sz w:val="16"/>
                <w:szCs w:val="16"/>
                <w:lang w:eastAsia="bg-BG"/>
              </w:rPr>
              <w:t xml:space="preserve"> </w:t>
            </w: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F06243">
              <w:rPr>
                <w:rFonts w:ascii="Verdana" w:hAnsi="Verdana"/>
                <w:bCs/>
                <w:noProof/>
                <w:sz w:val="16"/>
                <w:szCs w:val="16"/>
              </w:rPr>
              <w:t>52</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F06243">
              <w:rPr>
                <w:rFonts w:ascii="Verdana" w:hAnsi="Verdana"/>
                <w:bCs/>
                <w:noProof/>
                <w:sz w:val="16"/>
                <w:szCs w:val="16"/>
              </w:rPr>
              <w:t>60</w:t>
            </w:r>
            <w:r w:rsidRPr="00A24ABE">
              <w:rPr>
                <w:rFonts w:ascii="Verdana" w:hAnsi="Verdana"/>
                <w:bCs/>
                <w:sz w:val="16"/>
                <w:szCs w:val="16"/>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4C4C" w14:textId="77777777" w:rsidR="00817CC2" w:rsidRDefault="00817CC2" w:rsidP="00BF2BB9">
    <w:pPr>
      <w:pStyle w:val="Footer"/>
      <w:tabs>
        <w:tab w:val="right" w:pos="9000"/>
      </w:tabs>
      <w:ind w:right="357"/>
      <w:rPr>
        <w:rFonts w:ascii="Times New Roman" w:hAnsi="Times New Roman"/>
        <w:noProof/>
        <w:color w:val="000080"/>
        <w:sz w:val="16"/>
      </w:rPr>
    </w:pPr>
  </w:p>
  <w:sdt>
    <w:sdtPr>
      <w:rPr>
        <w:rFonts w:ascii="Verdana" w:hAnsi="Verdana"/>
        <w:sz w:val="16"/>
        <w:szCs w:val="16"/>
      </w:rPr>
      <w:id w:val="1699125280"/>
      <w:docPartObj>
        <w:docPartGallery w:val="Page Numbers (Bottom of Page)"/>
        <w:docPartUnique/>
      </w:docPartObj>
    </w:sdtPr>
    <w:sdtContent>
      <w:sdt>
        <w:sdtPr>
          <w:rPr>
            <w:rFonts w:ascii="Verdana" w:hAnsi="Verdana"/>
            <w:sz w:val="16"/>
            <w:szCs w:val="16"/>
          </w:rPr>
          <w:id w:val="1508716306"/>
          <w:docPartObj>
            <w:docPartGallery w:val="Page Numbers (Top of Page)"/>
            <w:docPartUnique/>
          </w:docPartObj>
        </w:sdtPr>
        <w:sdtContent>
          <w:p w14:paraId="0A8697E9" w14:textId="77777777" w:rsidR="00F06243" w:rsidRPr="00A24ABE" w:rsidRDefault="00F06243" w:rsidP="00F06243">
            <w:pPr>
              <w:pStyle w:val="Footer"/>
              <w:rPr>
                <w:rFonts w:ascii="Verdana" w:eastAsia="Times New Roman" w:hAnsi="Verdana"/>
                <w:color w:val="000000"/>
                <w:sz w:val="16"/>
                <w:szCs w:val="16"/>
                <w:lang w:eastAsia="bg-BG"/>
              </w:rPr>
            </w:pPr>
            <w:r w:rsidRPr="00F429D2">
              <w:rPr>
                <w:rFonts w:ascii="Verdana" w:eastAsia="Times New Roman" w:hAnsi="Verdana"/>
                <w:color w:val="000000"/>
                <w:sz w:val="16"/>
                <w:szCs w:val="16"/>
                <w:lang w:eastAsia="bg-BG"/>
              </w:rPr>
              <w:t>Изграждане на водомерна шахта на „Водопровод  Искър“ в охранителната зона на АК „Злия камък“, гр.</w:t>
            </w:r>
            <w:r>
              <w:rPr>
                <w:rFonts w:ascii="Verdana" w:eastAsia="Times New Roman" w:hAnsi="Verdana"/>
                <w:color w:val="000000"/>
                <w:sz w:val="16"/>
                <w:szCs w:val="16"/>
                <w:lang w:eastAsia="bg-BG"/>
              </w:rPr>
              <w:t xml:space="preserve"> </w:t>
            </w:r>
            <w:r w:rsidRPr="00F429D2">
              <w:rPr>
                <w:rFonts w:ascii="Verdana" w:eastAsia="Times New Roman" w:hAnsi="Verdana"/>
                <w:color w:val="000000"/>
                <w:sz w:val="16"/>
                <w:szCs w:val="16"/>
                <w:lang w:eastAsia="bg-BG"/>
              </w:rPr>
              <w:t>София</w:t>
            </w:r>
            <w:r w:rsidRPr="00A24ABE">
              <w:rPr>
                <w:rFonts w:ascii="Verdana" w:eastAsia="Times New Roman" w:hAnsi="Verdana"/>
                <w:color w:val="000000"/>
                <w:sz w:val="16"/>
                <w:szCs w:val="16"/>
                <w:lang w:eastAsia="bg-BG"/>
              </w:rPr>
              <w:t xml:space="preserve">  </w:t>
            </w:r>
          </w:p>
          <w:p w14:paraId="687E86E8" w14:textId="2326C60A" w:rsidR="00F06243" w:rsidRPr="00121BCE" w:rsidRDefault="00F06243" w:rsidP="00F06243">
            <w:pPr>
              <w:pStyle w:val="Footer"/>
              <w:jc w:val="right"/>
              <w:rPr>
                <w:rStyle w:val="FontStyle38"/>
                <w:rFonts w:ascii="Verdana" w:hAnsi="Verdana" w:cs="Times New Roman"/>
                <w:spacing w:val="0"/>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Pr>
                <w:rFonts w:ascii="Verdana" w:hAnsi="Verdana"/>
                <w:bCs/>
                <w:noProof/>
                <w:sz w:val="16"/>
                <w:szCs w:val="16"/>
              </w:rPr>
              <w:t>57</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Pr>
                <w:rFonts w:ascii="Verdana" w:hAnsi="Verdana"/>
                <w:bCs/>
                <w:noProof/>
                <w:sz w:val="16"/>
                <w:szCs w:val="16"/>
              </w:rPr>
              <w:t>60</w:t>
            </w:r>
            <w:r w:rsidRPr="00A24ABE">
              <w:rPr>
                <w:rFonts w:ascii="Verdana" w:hAnsi="Verdana"/>
                <w:bCs/>
                <w:sz w:val="16"/>
                <w:szCs w:val="16"/>
              </w:rPr>
              <w:fldChar w:fldCharType="end"/>
            </w:r>
          </w:p>
        </w:sdtContent>
      </w:sdt>
    </w:sdtContent>
  </w:sdt>
  <w:p w14:paraId="11F24C4D" w14:textId="77777777" w:rsidR="00817CC2" w:rsidRPr="00C564DC" w:rsidRDefault="00817CC2" w:rsidP="00BF2BB9">
    <w:pPr>
      <w:pStyle w:val="Footer"/>
      <w:tabs>
        <w:tab w:val="right" w:pos="9000"/>
      </w:tabs>
      <w:ind w:right="357"/>
      <w:rPr>
        <w:rFonts w:ascii="Times New Roman" w:hAnsi="Times New Roman"/>
        <w:noProof/>
        <w:sz w:val="16"/>
        <w:lang w:val="en-US"/>
      </w:rPr>
    </w:pPr>
    <w:r>
      <w:rPr>
        <w:rFonts w:ascii="Times New Roman" w:hAnsi="Times New Roman"/>
        <w:noProof/>
        <w:color w:val="000080"/>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4C4E" w14:textId="77777777" w:rsidR="00817CC2" w:rsidRDefault="00817CC2">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325168573"/>
      <w:docPartObj>
        <w:docPartGallery w:val="Page Numbers (Bottom of Page)"/>
        <w:docPartUnique/>
      </w:docPartObj>
    </w:sdtPr>
    <w:sdtEndPr/>
    <w:sdtContent>
      <w:sdt>
        <w:sdtPr>
          <w:rPr>
            <w:rFonts w:ascii="Verdana" w:hAnsi="Verdana"/>
            <w:sz w:val="16"/>
            <w:szCs w:val="16"/>
          </w:rPr>
          <w:id w:val="-328754346"/>
          <w:docPartObj>
            <w:docPartGallery w:val="Page Numbers (Top of Page)"/>
            <w:docPartUnique/>
          </w:docPartObj>
        </w:sdtPr>
        <w:sdtEndPr/>
        <w:sdtContent>
          <w:p w14:paraId="11F24C4F" w14:textId="77777777" w:rsidR="00817CC2" w:rsidRPr="00A24ABE" w:rsidRDefault="00817CC2" w:rsidP="00121BCE">
            <w:pPr>
              <w:pStyle w:val="Footer"/>
              <w:rPr>
                <w:rFonts w:ascii="Verdana" w:eastAsia="Times New Roman" w:hAnsi="Verdana"/>
                <w:color w:val="000000"/>
                <w:sz w:val="16"/>
                <w:szCs w:val="16"/>
                <w:lang w:eastAsia="bg-BG"/>
              </w:rPr>
            </w:pPr>
            <w:r w:rsidRPr="00F429D2">
              <w:rPr>
                <w:rFonts w:ascii="Verdana" w:eastAsia="Times New Roman" w:hAnsi="Verdana"/>
                <w:color w:val="000000"/>
                <w:sz w:val="16"/>
                <w:szCs w:val="16"/>
                <w:lang w:eastAsia="bg-BG"/>
              </w:rPr>
              <w:t>Изграждане на водомерна шахта на „Водопровод  Искър“ в охранителната зона на АК „Злия камък“, гр.</w:t>
            </w:r>
            <w:r>
              <w:rPr>
                <w:rFonts w:ascii="Verdana" w:eastAsia="Times New Roman" w:hAnsi="Verdana"/>
                <w:color w:val="000000"/>
                <w:sz w:val="16"/>
                <w:szCs w:val="16"/>
                <w:lang w:eastAsia="bg-BG"/>
              </w:rPr>
              <w:t xml:space="preserve"> </w:t>
            </w:r>
            <w:r w:rsidRPr="00F429D2">
              <w:rPr>
                <w:rFonts w:ascii="Verdana" w:eastAsia="Times New Roman" w:hAnsi="Verdana"/>
                <w:color w:val="000000"/>
                <w:sz w:val="16"/>
                <w:szCs w:val="16"/>
                <w:lang w:eastAsia="bg-BG"/>
              </w:rPr>
              <w:t>София</w:t>
            </w:r>
            <w:r w:rsidRPr="00A24ABE">
              <w:rPr>
                <w:rFonts w:ascii="Verdana" w:eastAsia="Times New Roman" w:hAnsi="Verdana"/>
                <w:color w:val="000000"/>
                <w:sz w:val="16"/>
                <w:szCs w:val="16"/>
                <w:lang w:eastAsia="bg-BG"/>
              </w:rPr>
              <w:t xml:space="preserve">  </w:t>
            </w:r>
          </w:p>
          <w:p w14:paraId="11F24C50" w14:textId="74B3C9F5" w:rsidR="00817CC2" w:rsidRPr="00121BCE" w:rsidRDefault="00817CC2" w:rsidP="00121BCE">
            <w:pPr>
              <w:pStyle w:val="Footer"/>
              <w:jc w:val="right"/>
              <w:rPr>
                <w:rStyle w:val="FontStyle38"/>
                <w:rFonts w:ascii="Verdana" w:hAnsi="Verdana" w:cs="Times New Roman"/>
                <w:spacing w:val="0"/>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F06243">
              <w:rPr>
                <w:rFonts w:ascii="Verdana" w:hAnsi="Verdana"/>
                <w:bCs/>
                <w:noProof/>
                <w:sz w:val="16"/>
                <w:szCs w:val="16"/>
              </w:rPr>
              <w:t>60</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F06243">
              <w:rPr>
                <w:rFonts w:ascii="Verdana" w:hAnsi="Verdana"/>
                <w:bCs/>
                <w:noProof/>
                <w:sz w:val="16"/>
                <w:szCs w:val="16"/>
              </w:rPr>
              <w:t>60</w:t>
            </w:r>
            <w:r w:rsidRPr="00A24ABE">
              <w:rPr>
                <w:rFonts w:ascii="Verdana" w:hAnsi="Verdana"/>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02D5B" w14:textId="77777777" w:rsidR="00820946" w:rsidRDefault="00820946" w:rsidP="00C646EF">
      <w:pPr>
        <w:spacing w:after="0" w:line="240" w:lineRule="auto"/>
      </w:pPr>
      <w:r>
        <w:separator/>
      </w:r>
    </w:p>
  </w:footnote>
  <w:footnote w:type="continuationSeparator" w:id="0">
    <w:p w14:paraId="450E850E" w14:textId="77777777" w:rsidR="00820946" w:rsidRDefault="00820946" w:rsidP="00C64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4C43" w14:textId="77777777" w:rsidR="00817CC2" w:rsidRPr="005D30F5" w:rsidRDefault="00817CC2" w:rsidP="00FB2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4C46" w14:textId="77777777" w:rsidR="00817CC2" w:rsidRDefault="00817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E2145E"/>
    <w:multiLevelType w:val="hybridMultilevel"/>
    <w:tmpl w:val="3C947C5C"/>
    <w:lvl w:ilvl="0" w:tplc="A8A08B3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65D4B0E"/>
    <w:multiLevelType w:val="hybridMultilevel"/>
    <w:tmpl w:val="39D2AB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D4E0F2C"/>
    <w:multiLevelType w:val="hybridMultilevel"/>
    <w:tmpl w:val="E84C41BE"/>
    <w:lvl w:ilvl="0" w:tplc="8AEA9A46">
      <w:start w:val="1"/>
      <w:numFmt w:val="bullet"/>
      <w:lvlText w:val=""/>
      <w:lvlJc w:val="left"/>
      <w:pPr>
        <w:ind w:left="2356" w:hanging="360"/>
      </w:pPr>
      <w:rPr>
        <w:rFonts w:ascii="Wingdings" w:hAnsi="Wingdings" w:hint="default"/>
        <w:color w:val="auto"/>
      </w:rPr>
    </w:lvl>
    <w:lvl w:ilvl="1" w:tplc="04020003" w:tentative="1">
      <w:start w:val="1"/>
      <w:numFmt w:val="bullet"/>
      <w:lvlText w:val="o"/>
      <w:lvlJc w:val="left"/>
      <w:pPr>
        <w:ind w:left="3076" w:hanging="360"/>
      </w:pPr>
      <w:rPr>
        <w:rFonts w:ascii="Courier New" w:hAnsi="Courier New" w:cs="Courier New" w:hint="default"/>
      </w:rPr>
    </w:lvl>
    <w:lvl w:ilvl="2" w:tplc="04020005" w:tentative="1">
      <w:start w:val="1"/>
      <w:numFmt w:val="bullet"/>
      <w:lvlText w:val=""/>
      <w:lvlJc w:val="left"/>
      <w:pPr>
        <w:ind w:left="3796" w:hanging="360"/>
      </w:pPr>
      <w:rPr>
        <w:rFonts w:ascii="Wingdings" w:hAnsi="Wingdings" w:hint="default"/>
      </w:rPr>
    </w:lvl>
    <w:lvl w:ilvl="3" w:tplc="04020001" w:tentative="1">
      <w:start w:val="1"/>
      <w:numFmt w:val="bullet"/>
      <w:lvlText w:val=""/>
      <w:lvlJc w:val="left"/>
      <w:pPr>
        <w:ind w:left="4516" w:hanging="360"/>
      </w:pPr>
      <w:rPr>
        <w:rFonts w:ascii="Symbol" w:hAnsi="Symbol" w:hint="default"/>
      </w:rPr>
    </w:lvl>
    <w:lvl w:ilvl="4" w:tplc="04020003" w:tentative="1">
      <w:start w:val="1"/>
      <w:numFmt w:val="bullet"/>
      <w:lvlText w:val="o"/>
      <w:lvlJc w:val="left"/>
      <w:pPr>
        <w:ind w:left="5236" w:hanging="360"/>
      </w:pPr>
      <w:rPr>
        <w:rFonts w:ascii="Courier New" w:hAnsi="Courier New" w:cs="Courier New" w:hint="default"/>
      </w:rPr>
    </w:lvl>
    <w:lvl w:ilvl="5" w:tplc="04020005" w:tentative="1">
      <w:start w:val="1"/>
      <w:numFmt w:val="bullet"/>
      <w:lvlText w:val=""/>
      <w:lvlJc w:val="left"/>
      <w:pPr>
        <w:ind w:left="5956" w:hanging="360"/>
      </w:pPr>
      <w:rPr>
        <w:rFonts w:ascii="Wingdings" w:hAnsi="Wingdings" w:hint="default"/>
      </w:rPr>
    </w:lvl>
    <w:lvl w:ilvl="6" w:tplc="04020001" w:tentative="1">
      <w:start w:val="1"/>
      <w:numFmt w:val="bullet"/>
      <w:lvlText w:val=""/>
      <w:lvlJc w:val="left"/>
      <w:pPr>
        <w:ind w:left="6676" w:hanging="360"/>
      </w:pPr>
      <w:rPr>
        <w:rFonts w:ascii="Symbol" w:hAnsi="Symbol" w:hint="default"/>
      </w:rPr>
    </w:lvl>
    <w:lvl w:ilvl="7" w:tplc="04020003" w:tentative="1">
      <w:start w:val="1"/>
      <w:numFmt w:val="bullet"/>
      <w:lvlText w:val="o"/>
      <w:lvlJc w:val="left"/>
      <w:pPr>
        <w:ind w:left="7396" w:hanging="360"/>
      </w:pPr>
      <w:rPr>
        <w:rFonts w:ascii="Courier New" w:hAnsi="Courier New" w:cs="Courier New" w:hint="default"/>
      </w:rPr>
    </w:lvl>
    <w:lvl w:ilvl="8" w:tplc="04020005" w:tentative="1">
      <w:start w:val="1"/>
      <w:numFmt w:val="bullet"/>
      <w:lvlText w:val=""/>
      <w:lvlJc w:val="left"/>
      <w:pPr>
        <w:ind w:left="8116" w:hanging="360"/>
      </w:pPr>
      <w:rPr>
        <w:rFonts w:ascii="Wingdings" w:hAnsi="Wingdings" w:hint="default"/>
      </w:rPr>
    </w:lvl>
  </w:abstractNum>
  <w:abstractNum w:abstractNumId="4" w15:restartNumberingAfterBreak="0">
    <w:nsid w:val="0D6C1DB4"/>
    <w:multiLevelType w:val="hybridMultilevel"/>
    <w:tmpl w:val="7CE49AB2"/>
    <w:lvl w:ilvl="0" w:tplc="FF74B440">
      <w:numFmt w:val="bullet"/>
      <w:lvlText w:val="-"/>
      <w:lvlJc w:val="left"/>
      <w:pPr>
        <w:ind w:left="1287" w:hanging="360"/>
      </w:pPr>
      <w:rPr>
        <w:rFonts w:ascii="Times New Roman" w:eastAsia="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 w15:restartNumberingAfterBreak="0">
    <w:nsid w:val="124A5A47"/>
    <w:multiLevelType w:val="hybridMultilevel"/>
    <w:tmpl w:val="3190E6C2"/>
    <w:lvl w:ilvl="0" w:tplc="04020001">
      <w:start w:val="1"/>
      <w:numFmt w:val="bullet"/>
      <w:lvlText w:val=""/>
      <w:lvlJc w:val="left"/>
      <w:pPr>
        <w:ind w:left="1636" w:hanging="360"/>
      </w:pPr>
      <w:rPr>
        <w:rFonts w:ascii="Symbol" w:hAnsi="Symbol" w:hint="default"/>
      </w:rPr>
    </w:lvl>
    <w:lvl w:ilvl="1" w:tplc="04020003">
      <w:start w:val="1"/>
      <w:numFmt w:val="bullet"/>
      <w:lvlText w:val="o"/>
      <w:lvlJc w:val="left"/>
      <w:pPr>
        <w:ind w:left="2356" w:hanging="360"/>
      </w:pPr>
      <w:rPr>
        <w:rFonts w:ascii="Courier New" w:hAnsi="Courier New" w:cs="Courier New" w:hint="default"/>
      </w:rPr>
    </w:lvl>
    <w:lvl w:ilvl="2" w:tplc="04020005" w:tentative="1">
      <w:start w:val="1"/>
      <w:numFmt w:val="bullet"/>
      <w:lvlText w:val=""/>
      <w:lvlJc w:val="left"/>
      <w:pPr>
        <w:ind w:left="3076" w:hanging="360"/>
      </w:pPr>
      <w:rPr>
        <w:rFonts w:ascii="Wingdings" w:hAnsi="Wingdings" w:hint="default"/>
      </w:rPr>
    </w:lvl>
    <w:lvl w:ilvl="3" w:tplc="04020001" w:tentative="1">
      <w:start w:val="1"/>
      <w:numFmt w:val="bullet"/>
      <w:lvlText w:val=""/>
      <w:lvlJc w:val="left"/>
      <w:pPr>
        <w:ind w:left="3796" w:hanging="360"/>
      </w:pPr>
      <w:rPr>
        <w:rFonts w:ascii="Symbol" w:hAnsi="Symbol" w:hint="default"/>
      </w:rPr>
    </w:lvl>
    <w:lvl w:ilvl="4" w:tplc="04020003" w:tentative="1">
      <w:start w:val="1"/>
      <w:numFmt w:val="bullet"/>
      <w:lvlText w:val="o"/>
      <w:lvlJc w:val="left"/>
      <w:pPr>
        <w:ind w:left="4516" w:hanging="360"/>
      </w:pPr>
      <w:rPr>
        <w:rFonts w:ascii="Courier New" w:hAnsi="Courier New" w:cs="Courier New" w:hint="default"/>
      </w:rPr>
    </w:lvl>
    <w:lvl w:ilvl="5" w:tplc="04020005" w:tentative="1">
      <w:start w:val="1"/>
      <w:numFmt w:val="bullet"/>
      <w:lvlText w:val=""/>
      <w:lvlJc w:val="left"/>
      <w:pPr>
        <w:ind w:left="5236" w:hanging="360"/>
      </w:pPr>
      <w:rPr>
        <w:rFonts w:ascii="Wingdings" w:hAnsi="Wingdings" w:hint="default"/>
      </w:rPr>
    </w:lvl>
    <w:lvl w:ilvl="6" w:tplc="04020001" w:tentative="1">
      <w:start w:val="1"/>
      <w:numFmt w:val="bullet"/>
      <w:lvlText w:val=""/>
      <w:lvlJc w:val="left"/>
      <w:pPr>
        <w:ind w:left="5956" w:hanging="360"/>
      </w:pPr>
      <w:rPr>
        <w:rFonts w:ascii="Symbol" w:hAnsi="Symbol" w:hint="default"/>
      </w:rPr>
    </w:lvl>
    <w:lvl w:ilvl="7" w:tplc="04020003" w:tentative="1">
      <w:start w:val="1"/>
      <w:numFmt w:val="bullet"/>
      <w:lvlText w:val="o"/>
      <w:lvlJc w:val="left"/>
      <w:pPr>
        <w:ind w:left="6676" w:hanging="360"/>
      </w:pPr>
      <w:rPr>
        <w:rFonts w:ascii="Courier New" w:hAnsi="Courier New" w:cs="Courier New" w:hint="default"/>
      </w:rPr>
    </w:lvl>
    <w:lvl w:ilvl="8" w:tplc="04020005" w:tentative="1">
      <w:start w:val="1"/>
      <w:numFmt w:val="bullet"/>
      <w:lvlText w:val=""/>
      <w:lvlJc w:val="left"/>
      <w:pPr>
        <w:ind w:left="7396" w:hanging="360"/>
      </w:pPr>
      <w:rPr>
        <w:rFonts w:ascii="Wingdings" w:hAnsi="Wingdings" w:hint="default"/>
      </w:rPr>
    </w:lvl>
  </w:abstractNum>
  <w:abstractNum w:abstractNumId="7" w15:restartNumberingAfterBreak="0">
    <w:nsid w:val="1255024E"/>
    <w:multiLevelType w:val="multilevel"/>
    <w:tmpl w:val="8334CC5C"/>
    <w:lvl w:ilvl="0">
      <w:start w:val="1"/>
      <w:numFmt w:val="decimal"/>
      <w:lvlText w:val="%1."/>
      <w:lvlJc w:val="left"/>
      <w:pPr>
        <w:ind w:left="1287" w:hanging="360"/>
      </w:pPr>
    </w:lvl>
    <w:lvl w:ilvl="1">
      <w:start w:val="1"/>
      <w:numFmt w:val="decimal"/>
      <w:isLgl/>
      <w:lvlText w:val="%1.%2."/>
      <w:lvlJc w:val="left"/>
      <w:pPr>
        <w:ind w:left="1713" w:hanging="720"/>
      </w:pPr>
      <w:rPr>
        <w:rFonts w:hint="default"/>
        <w:b w:val="0"/>
        <w:sz w:val="20"/>
        <w:szCs w:val="2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15:restartNumberingAfterBreak="0">
    <w:nsid w:val="12626AB5"/>
    <w:multiLevelType w:val="multilevel"/>
    <w:tmpl w:val="ED242AA6"/>
    <w:lvl w:ilvl="0">
      <w:start w:val="1"/>
      <w:numFmt w:val="decimal"/>
      <w:lvlText w:val="%1."/>
      <w:lvlJc w:val="left"/>
      <w:pPr>
        <w:ind w:left="1287" w:hanging="360"/>
      </w:pPr>
    </w:lvl>
    <w:lvl w:ilvl="1">
      <w:start w:val="1"/>
      <w:numFmt w:val="decimal"/>
      <w:isLgl/>
      <w:lvlText w:val="%1.%2."/>
      <w:lvlJc w:val="left"/>
      <w:pPr>
        <w:ind w:left="1572" w:hanging="720"/>
      </w:pPr>
      <w:rPr>
        <w:rFonts w:hint="default"/>
        <w:b w:val="0"/>
      </w:rPr>
    </w:lvl>
    <w:lvl w:ilvl="2">
      <w:numFmt w:val="bullet"/>
      <w:lvlText w:val="-"/>
      <w:lvlJc w:val="left"/>
      <w:pPr>
        <w:ind w:left="1647" w:hanging="720"/>
      </w:pPr>
      <w:rPr>
        <w:rFonts w:ascii="Times New Roman" w:eastAsia="Times New Roman" w:hAnsi="Times New Roman"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 w15:restartNumberingAfterBreak="0">
    <w:nsid w:val="13F302CA"/>
    <w:multiLevelType w:val="hybridMultilevel"/>
    <w:tmpl w:val="F4CE4DD8"/>
    <w:lvl w:ilvl="0" w:tplc="FFFFFFFF">
      <w:start w:val="1"/>
      <w:numFmt w:val="decimal"/>
      <w:lvlText w:val="%1."/>
      <w:lvlJc w:val="left"/>
      <w:pPr>
        <w:ind w:left="720" w:hanging="360"/>
      </w:pPr>
      <w:rPr>
        <w:rFonts w:cs="Times New Roman"/>
        <w:i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E572E12"/>
    <w:multiLevelType w:val="hybridMultilevel"/>
    <w:tmpl w:val="6ED45D1A"/>
    <w:lvl w:ilvl="0" w:tplc="04020001">
      <w:start w:val="1"/>
      <w:numFmt w:val="bullet"/>
      <w:lvlText w:val=""/>
      <w:lvlJc w:val="left"/>
      <w:pPr>
        <w:ind w:left="2291" w:hanging="360"/>
      </w:pPr>
      <w:rPr>
        <w:rFonts w:ascii="Symbol" w:hAnsi="Symbol" w:hint="default"/>
      </w:rPr>
    </w:lvl>
    <w:lvl w:ilvl="1" w:tplc="04020003" w:tentative="1">
      <w:start w:val="1"/>
      <w:numFmt w:val="bullet"/>
      <w:lvlText w:val="o"/>
      <w:lvlJc w:val="left"/>
      <w:pPr>
        <w:ind w:left="3011" w:hanging="360"/>
      </w:pPr>
      <w:rPr>
        <w:rFonts w:ascii="Courier New" w:hAnsi="Courier New" w:cs="Courier New" w:hint="default"/>
      </w:rPr>
    </w:lvl>
    <w:lvl w:ilvl="2" w:tplc="04020005" w:tentative="1">
      <w:start w:val="1"/>
      <w:numFmt w:val="bullet"/>
      <w:lvlText w:val=""/>
      <w:lvlJc w:val="left"/>
      <w:pPr>
        <w:ind w:left="3731" w:hanging="360"/>
      </w:pPr>
      <w:rPr>
        <w:rFonts w:ascii="Wingdings" w:hAnsi="Wingdings" w:hint="default"/>
      </w:rPr>
    </w:lvl>
    <w:lvl w:ilvl="3" w:tplc="04020001" w:tentative="1">
      <w:start w:val="1"/>
      <w:numFmt w:val="bullet"/>
      <w:lvlText w:val=""/>
      <w:lvlJc w:val="left"/>
      <w:pPr>
        <w:ind w:left="4451" w:hanging="360"/>
      </w:pPr>
      <w:rPr>
        <w:rFonts w:ascii="Symbol" w:hAnsi="Symbol" w:hint="default"/>
      </w:rPr>
    </w:lvl>
    <w:lvl w:ilvl="4" w:tplc="04020003" w:tentative="1">
      <w:start w:val="1"/>
      <w:numFmt w:val="bullet"/>
      <w:lvlText w:val="o"/>
      <w:lvlJc w:val="left"/>
      <w:pPr>
        <w:ind w:left="5171" w:hanging="360"/>
      </w:pPr>
      <w:rPr>
        <w:rFonts w:ascii="Courier New" w:hAnsi="Courier New" w:cs="Courier New" w:hint="default"/>
      </w:rPr>
    </w:lvl>
    <w:lvl w:ilvl="5" w:tplc="04020005" w:tentative="1">
      <w:start w:val="1"/>
      <w:numFmt w:val="bullet"/>
      <w:lvlText w:val=""/>
      <w:lvlJc w:val="left"/>
      <w:pPr>
        <w:ind w:left="5891" w:hanging="360"/>
      </w:pPr>
      <w:rPr>
        <w:rFonts w:ascii="Wingdings" w:hAnsi="Wingdings" w:hint="default"/>
      </w:rPr>
    </w:lvl>
    <w:lvl w:ilvl="6" w:tplc="04020001" w:tentative="1">
      <w:start w:val="1"/>
      <w:numFmt w:val="bullet"/>
      <w:lvlText w:val=""/>
      <w:lvlJc w:val="left"/>
      <w:pPr>
        <w:ind w:left="6611" w:hanging="360"/>
      </w:pPr>
      <w:rPr>
        <w:rFonts w:ascii="Symbol" w:hAnsi="Symbol" w:hint="default"/>
      </w:rPr>
    </w:lvl>
    <w:lvl w:ilvl="7" w:tplc="04020003" w:tentative="1">
      <w:start w:val="1"/>
      <w:numFmt w:val="bullet"/>
      <w:lvlText w:val="o"/>
      <w:lvlJc w:val="left"/>
      <w:pPr>
        <w:ind w:left="7331" w:hanging="360"/>
      </w:pPr>
      <w:rPr>
        <w:rFonts w:ascii="Courier New" w:hAnsi="Courier New" w:cs="Courier New" w:hint="default"/>
      </w:rPr>
    </w:lvl>
    <w:lvl w:ilvl="8" w:tplc="04020005" w:tentative="1">
      <w:start w:val="1"/>
      <w:numFmt w:val="bullet"/>
      <w:lvlText w:val=""/>
      <w:lvlJc w:val="left"/>
      <w:pPr>
        <w:ind w:left="8051" w:hanging="360"/>
      </w:pPr>
      <w:rPr>
        <w:rFonts w:ascii="Wingdings" w:hAnsi="Wingdings" w:hint="default"/>
      </w:rPr>
    </w:lvl>
  </w:abstractNum>
  <w:abstractNum w:abstractNumId="12" w15:restartNumberingAfterBreak="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56C46C8"/>
    <w:multiLevelType w:val="multilevel"/>
    <w:tmpl w:val="671657D6"/>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bullet"/>
      <w:lvlText w:val=""/>
      <w:lvlJc w:val="left"/>
      <w:pPr>
        <w:tabs>
          <w:tab w:val="num" w:pos="1996"/>
        </w:tabs>
        <w:ind w:left="1996" w:hanging="720"/>
      </w:pPr>
      <w:rPr>
        <w:rFonts w:ascii="Symbol" w:hAnsi="Symbol"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271E51B6"/>
    <w:multiLevelType w:val="multilevel"/>
    <w:tmpl w:val="18249230"/>
    <w:lvl w:ilvl="0">
      <w:start w:val="1"/>
      <w:numFmt w:val="decimal"/>
      <w:lvlText w:val="%1."/>
      <w:lvlJc w:val="left"/>
      <w:pPr>
        <w:ind w:left="1287" w:hanging="360"/>
      </w:pPr>
    </w:lvl>
    <w:lvl w:ilvl="1">
      <w:start w:val="1"/>
      <w:numFmt w:val="decimal"/>
      <w:isLgl/>
      <w:lvlText w:val="%1.%2."/>
      <w:lvlJc w:val="left"/>
      <w:pPr>
        <w:ind w:left="1571"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5" w15:restartNumberingAfterBreak="0">
    <w:nsid w:val="292931DC"/>
    <w:multiLevelType w:val="hybridMultilevel"/>
    <w:tmpl w:val="E00009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A4B3861"/>
    <w:multiLevelType w:val="hybridMultilevel"/>
    <w:tmpl w:val="402C59D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B8B3CFE"/>
    <w:multiLevelType w:val="multilevel"/>
    <w:tmpl w:val="290ADC42"/>
    <w:lvl w:ilvl="0">
      <w:start w:val="1"/>
      <w:numFmt w:val="decimal"/>
      <w:lvlText w:val="%1."/>
      <w:lvlJc w:val="left"/>
      <w:pPr>
        <w:tabs>
          <w:tab w:val="num" w:pos="720"/>
        </w:tabs>
        <w:ind w:left="720" w:hanging="720"/>
      </w:pPr>
      <w:rPr>
        <w:rFonts w:ascii="Bookman Old Style" w:hAnsi="Bookman Old Style" w:hint="default"/>
        <w:b/>
        <w:i w:val="0"/>
        <w:sz w:val="22"/>
      </w:rPr>
    </w:lvl>
    <w:lvl w:ilvl="1">
      <w:start w:val="1"/>
      <w:numFmt w:val="decimal"/>
      <w:lvlText w:val="%1.%2"/>
      <w:lvlJc w:val="left"/>
      <w:pPr>
        <w:tabs>
          <w:tab w:val="num" w:pos="2138"/>
        </w:tabs>
        <w:ind w:left="2138"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2C5A351C"/>
    <w:multiLevelType w:val="multilevel"/>
    <w:tmpl w:val="2326E92C"/>
    <w:lvl w:ilvl="0">
      <w:start w:val="1"/>
      <w:numFmt w:val="decimal"/>
      <w:lvlText w:val="%1."/>
      <w:lvlJc w:val="left"/>
      <w:pPr>
        <w:ind w:left="420" w:hanging="420"/>
      </w:pPr>
      <w:rPr>
        <w:rFonts w:ascii="Verdana" w:hAnsi="Verdana" w:hint="default"/>
        <w:b w:val="0"/>
        <w:i w:val="0"/>
        <w:color w:val="auto"/>
      </w:rPr>
    </w:lvl>
    <w:lvl w:ilvl="1">
      <w:start w:val="1"/>
      <w:numFmt w:val="decimal"/>
      <w:pStyle w:val="ListBullet2"/>
      <w:lvlText w:val="%1.%2."/>
      <w:lvlJc w:val="left"/>
      <w:pPr>
        <w:ind w:left="1429" w:hanging="720"/>
      </w:pPr>
      <w:rPr>
        <w:rFonts w:hint="default"/>
        <w:b w:val="0"/>
        <w:i w:val="0"/>
        <w:color w:val="000000"/>
        <w:sz w:val="20"/>
        <w:szCs w:val="2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0" w15:restartNumberingAfterBreak="0">
    <w:nsid w:val="2EDF6FB7"/>
    <w:multiLevelType w:val="multilevel"/>
    <w:tmpl w:val="DED083E8"/>
    <w:lvl w:ilvl="0">
      <w:start w:val="1"/>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1152"/>
        </w:tabs>
        <w:ind w:left="1152" w:hanging="432"/>
      </w:pPr>
      <w:rPr>
        <w:rFonts w:cs="Times New Roman" w:hint="default"/>
        <w:b w:val="0"/>
      </w:rPr>
    </w:lvl>
    <w:lvl w:ilvl="2">
      <w:start w:val="1"/>
      <w:numFmt w:val="decimal"/>
      <w:lvlText w:val="%1.%2.%3."/>
      <w:lvlJc w:val="left"/>
      <w:pPr>
        <w:tabs>
          <w:tab w:val="num" w:pos="1584"/>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b w:val="0"/>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1" w15:restartNumberingAfterBreak="0">
    <w:nsid w:val="2F631BB0"/>
    <w:multiLevelType w:val="multilevel"/>
    <w:tmpl w:val="AD08ACD8"/>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720"/>
        </w:tabs>
        <w:ind w:left="720" w:hanging="720"/>
      </w:pPr>
      <w:rPr>
        <w:rFonts w:ascii="Bookman Old Style" w:hAnsi="Bookman Old Style" w:hint="default"/>
        <w:b w:val="0"/>
        <w:i w:val="0"/>
        <w:color w:val="auto"/>
        <w:sz w:val="22"/>
        <w:szCs w:val="22"/>
      </w:rPr>
    </w:lvl>
    <w:lvl w:ilvl="2">
      <w:start w:val="1"/>
      <w:numFmt w:val="decimal"/>
      <w:lvlText w:val="%1.%2.%3"/>
      <w:lvlJc w:val="left"/>
      <w:pPr>
        <w:tabs>
          <w:tab w:val="num" w:pos="720"/>
        </w:tabs>
        <w:ind w:left="720" w:hanging="720"/>
      </w:pPr>
      <w:rPr>
        <w:rFonts w:ascii="Bookman Old Style" w:hAnsi="Bookman Old Style" w:hint="default"/>
        <w:b w:val="0"/>
        <w:i w:val="0"/>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36C6A4A"/>
    <w:multiLevelType w:val="multilevel"/>
    <w:tmpl w:val="0402001F"/>
    <w:lvl w:ilvl="0">
      <w:start w:val="1"/>
      <w:numFmt w:val="decimal"/>
      <w:lvlText w:val="%1."/>
      <w:lvlJc w:val="left"/>
      <w:pPr>
        <w:ind w:left="360" w:hanging="360"/>
      </w:p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AC0445"/>
    <w:multiLevelType w:val="multilevel"/>
    <w:tmpl w:val="057A8002"/>
    <w:lvl w:ilvl="0">
      <w:start w:val="2"/>
      <w:numFmt w:val="decimal"/>
      <w:lvlText w:val="%1"/>
      <w:lvlJc w:val="left"/>
      <w:pPr>
        <w:ind w:left="360" w:hanging="3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408" w:hanging="144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9104" w:hanging="2160"/>
      </w:pPr>
      <w:rPr>
        <w:rFonts w:hint="default"/>
      </w:rPr>
    </w:lvl>
    <w:lvl w:ilvl="8">
      <w:start w:val="1"/>
      <w:numFmt w:val="decimal"/>
      <w:lvlText w:val="%1.%2.%3.%4.%5.%6.%7.%8.%9"/>
      <w:lvlJc w:val="left"/>
      <w:pPr>
        <w:ind w:left="10096" w:hanging="2160"/>
      </w:pPr>
      <w:rPr>
        <w:rFonts w:hint="default"/>
      </w:rPr>
    </w:lvl>
  </w:abstractNum>
  <w:abstractNum w:abstractNumId="24" w15:restartNumberingAfterBreak="0">
    <w:nsid w:val="3B9A33EB"/>
    <w:multiLevelType w:val="multilevel"/>
    <w:tmpl w:val="0AEC5DFA"/>
    <w:lvl w:ilvl="0">
      <w:start w:val="11"/>
      <w:numFmt w:val="decimal"/>
      <w:lvlText w:val="%1."/>
      <w:lvlJc w:val="left"/>
      <w:pPr>
        <w:ind w:left="1212" w:hanging="360"/>
      </w:pPr>
      <w:rPr>
        <w:rFonts w:hint="default"/>
        <w:b w:val="0"/>
        <w:sz w:val="18"/>
        <w:szCs w:val="22"/>
      </w:rPr>
    </w:lvl>
    <w:lvl w:ilvl="1">
      <w:start w:val="1"/>
      <w:numFmt w:val="decimal"/>
      <w:lvlText w:val="%1.%2."/>
      <w:lvlJc w:val="left"/>
      <w:pPr>
        <w:ind w:left="8371" w:hanging="432"/>
      </w:pPr>
      <w:rPr>
        <w:rFonts w:hint="default"/>
        <w:b w:val="0"/>
      </w:rPr>
    </w:lvl>
    <w:lvl w:ilvl="2">
      <w:start w:val="1"/>
      <w:numFmt w:val="decimal"/>
      <w:lvlText w:val="%1.%2.%3."/>
      <w:lvlJc w:val="left"/>
      <w:pPr>
        <w:ind w:left="2076" w:hanging="504"/>
      </w:pPr>
      <w:rPr>
        <w:rFonts w:hint="default"/>
      </w:rPr>
    </w:lvl>
    <w:lvl w:ilvl="3">
      <w:start w:val="1"/>
      <w:numFmt w:val="decimal"/>
      <w:lvlText w:val="%1.%2.%3.%4."/>
      <w:lvlJc w:val="left"/>
      <w:pPr>
        <w:ind w:left="2580" w:hanging="648"/>
      </w:pPr>
      <w:rPr>
        <w:rFonts w:hint="default"/>
      </w:rPr>
    </w:lvl>
    <w:lvl w:ilvl="4">
      <w:start w:val="1"/>
      <w:numFmt w:val="decimal"/>
      <w:lvlText w:val="%1.%2.%3.%4.%5."/>
      <w:lvlJc w:val="left"/>
      <w:pPr>
        <w:ind w:left="3084" w:hanging="792"/>
      </w:pPr>
      <w:rPr>
        <w:rFonts w:hint="default"/>
      </w:rPr>
    </w:lvl>
    <w:lvl w:ilvl="5">
      <w:start w:val="1"/>
      <w:numFmt w:val="decimal"/>
      <w:lvlText w:val="%1.%2.%3.%4.%5.%6."/>
      <w:lvlJc w:val="left"/>
      <w:pPr>
        <w:ind w:left="3588" w:hanging="936"/>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596" w:hanging="1224"/>
      </w:pPr>
      <w:rPr>
        <w:rFonts w:hint="default"/>
      </w:rPr>
    </w:lvl>
    <w:lvl w:ilvl="8">
      <w:start w:val="1"/>
      <w:numFmt w:val="decimal"/>
      <w:lvlText w:val="%1.%2.%3.%4.%5.%6.%7.%8.%9."/>
      <w:lvlJc w:val="left"/>
      <w:pPr>
        <w:ind w:left="5172" w:hanging="1440"/>
      </w:pPr>
      <w:rPr>
        <w:rFonts w:hint="default"/>
      </w:rPr>
    </w:lvl>
  </w:abstractNum>
  <w:abstractNum w:abstractNumId="25"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48675898"/>
    <w:multiLevelType w:val="multilevel"/>
    <w:tmpl w:val="146E38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253528"/>
    <w:multiLevelType w:val="multilevel"/>
    <w:tmpl w:val="66427B0E"/>
    <w:lvl w:ilvl="0">
      <w:start w:val="1"/>
      <w:numFmt w:val="decimal"/>
      <w:lvlText w:val="%1."/>
      <w:lvlJc w:val="left"/>
      <w:pPr>
        <w:ind w:left="720" w:hanging="360"/>
      </w:pPr>
    </w:lvl>
    <w:lvl w:ilvl="1">
      <w:start w:val="1"/>
      <w:numFmt w:val="decimal"/>
      <w:isLgl/>
      <w:lvlText w:val="%1.%2."/>
      <w:lvlJc w:val="left"/>
      <w:pPr>
        <w:ind w:left="2138" w:hanging="720"/>
      </w:pPr>
      <w:rPr>
        <w:rFonts w:eastAsia="Arial Unicode MS" w:hint="default"/>
        <w:b w:val="0"/>
      </w:rPr>
    </w:lvl>
    <w:lvl w:ilvl="2">
      <w:start w:val="1"/>
      <w:numFmt w:val="decimal"/>
      <w:isLgl/>
      <w:lvlText w:val="%1.%2.%3."/>
      <w:lvlJc w:val="left"/>
      <w:pPr>
        <w:ind w:left="3196" w:hanging="720"/>
      </w:pPr>
      <w:rPr>
        <w:rFonts w:eastAsia="Arial Unicode MS" w:hint="default"/>
        <w:b w:val="0"/>
      </w:rPr>
    </w:lvl>
    <w:lvl w:ilvl="3">
      <w:start w:val="1"/>
      <w:numFmt w:val="decimal"/>
      <w:isLgl/>
      <w:lvlText w:val="%1.%2.%3.%4."/>
      <w:lvlJc w:val="left"/>
      <w:pPr>
        <w:ind w:left="4614" w:hanging="1080"/>
      </w:pPr>
      <w:rPr>
        <w:rFonts w:eastAsia="Arial Unicode MS" w:hint="default"/>
        <w:b w:val="0"/>
      </w:rPr>
    </w:lvl>
    <w:lvl w:ilvl="4">
      <w:start w:val="1"/>
      <w:numFmt w:val="decimal"/>
      <w:isLgl/>
      <w:lvlText w:val="%1.%2.%3.%4.%5."/>
      <w:lvlJc w:val="left"/>
      <w:pPr>
        <w:ind w:left="5672" w:hanging="1080"/>
      </w:pPr>
      <w:rPr>
        <w:rFonts w:eastAsia="Arial Unicode MS" w:hint="default"/>
        <w:b w:val="0"/>
      </w:rPr>
    </w:lvl>
    <w:lvl w:ilvl="5">
      <w:start w:val="1"/>
      <w:numFmt w:val="decimal"/>
      <w:isLgl/>
      <w:lvlText w:val="%1.%2.%3.%4.%5.%6."/>
      <w:lvlJc w:val="left"/>
      <w:pPr>
        <w:ind w:left="7090" w:hanging="1440"/>
      </w:pPr>
      <w:rPr>
        <w:rFonts w:eastAsia="Arial Unicode MS" w:hint="default"/>
        <w:b w:val="0"/>
      </w:rPr>
    </w:lvl>
    <w:lvl w:ilvl="6">
      <w:start w:val="1"/>
      <w:numFmt w:val="decimal"/>
      <w:isLgl/>
      <w:lvlText w:val="%1.%2.%3.%4.%5.%6.%7."/>
      <w:lvlJc w:val="left"/>
      <w:pPr>
        <w:ind w:left="8508" w:hanging="1800"/>
      </w:pPr>
      <w:rPr>
        <w:rFonts w:eastAsia="Arial Unicode MS" w:hint="default"/>
        <w:b w:val="0"/>
      </w:rPr>
    </w:lvl>
    <w:lvl w:ilvl="7">
      <w:start w:val="1"/>
      <w:numFmt w:val="decimal"/>
      <w:isLgl/>
      <w:lvlText w:val="%1.%2.%3.%4.%5.%6.%7.%8."/>
      <w:lvlJc w:val="left"/>
      <w:pPr>
        <w:ind w:left="9566" w:hanging="1800"/>
      </w:pPr>
      <w:rPr>
        <w:rFonts w:eastAsia="Arial Unicode MS" w:hint="default"/>
        <w:b w:val="0"/>
      </w:rPr>
    </w:lvl>
    <w:lvl w:ilvl="8">
      <w:start w:val="1"/>
      <w:numFmt w:val="decimal"/>
      <w:isLgl/>
      <w:lvlText w:val="%1.%2.%3.%4.%5.%6.%7.%8.%9."/>
      <w:lvlJc w:val="left"/>
      <w:pPr>
        <w:ind w:left="10984" w:hanging="2160"/>
      </w:pPr>
      <w:rPr>
        <w:rFonts w:eastAsia="Arial Unicode MS" w:hint="default"/>
        <w:b w:val="0"/>
      </w:rPr>
    </w:lvl>
  </w:abstractNum>
  <w:abstractNum w:abstractNumId="28" w15:restartNumberingAfterBreak="0">
    <w:nsid w:val="4AFD2075"/>
    <w:multiLevelType w:val="multilevel"/>
    <w:tmpl w:val="1F08BF5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sz w:val="22"/>
        <w:szCs w:val="22"/>
      </w:rPr>
    </w:lvl>
    <w:lvl w:ilvl="2">
      <w:start w:val="1"/>
      <w:numFmt w:val="decimal"/>
      <w:lvlText w:val="%1.%2.%3."/>
      <w:lvlJc w:val="left"/>
      <w:pPr>
        <w:ind w:left="720" w:hanging="720"/>
      </w:pPr>
      <w:rPr>
        <w:rFonts w:hint="default"/>
        <w:b w:val="0"/>
        <w:i w:val="0"/>
        <w:sz w:val="22"/>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0B2310"/>
    <w:multiLevelType w:val="multilevel"/>
    <w:tmpl w:val="9F2AB4D2"/>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4F4F45A8"/>
    <w:multiLevelType w:val="hybridMultilevel"/>
    <w:tmpl w:val="F75ACF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1090CBE"/>
    <w:multiLevelType w:val="multilevel"/>
    <w:tmpl w:val="EA08F09A"/>
    <w:lvl w:ilvl="0">
      <w:start w:val="1"/>
      <w:numFmt w:val="decimal"/>
      <w:lvlText w:val="%1."/>
      <w:lvlJc w:val="left"/>
      <w:pPr>
        <w:ind w:left="360" w:hanging="360"/>
      </w:pPr>
      <w:rPr>
        <w:rFonts w:ascii="Verdana" w:hAnsi="Verdana" w:hint="default"/>
        <w:b w:val="0"/>
        <w:sz w:val="20"/>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5C1D43"/>
    <w:multiLevelType w:val="multilevel"/>
    <w:tmpl w:val="B3D22270"/>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58C13680"/>
    <w:multiLevelType w:val="hybridMultilevel"/>
    <w:tmpl w:val="B4709C76"/>
    <w:lvl w:ilvl="0" w:tplc="F814B688">
      <w:start w:val="1"/>
      <w:numFmt w:val="decimal"/>
      <w:lvlText w:val="%1."/>
      <w:lvlJc w:val="left"/>
      <w:pPr>
        <w:tabs>
          <w:tab w:val="num" w:pos="720"/>
        </w:tabs>
        <w:ind w:left="720" w:hanging="36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A1227F"/>
    <w:multiLevelType w:val="hybridMultilevel"/>
    <w:tmpl w:val="3482B110"/>
    <w:lvl w:ilvl="0" w:tplc="04020001">
      <w:start w:val="1"/>
      <w:numFmt w:val="bullet"/>
      <w:lvlText w:val=""/>
      <w:lvlJc w:val="left"/>
      <w:pPr>
        <w:ind w:left="2138" w:hanging="360"/>
      </w:pPr>
      <w:rPr>
        <w:rFonts w:ascii="Symbol" w:hAnsi="Symbol" w:hint="default"/>
      </w:rPr>
    </w:lvl>
    <w:lvl w:ilvl="1" w:tplc="04020003" w:tentative="1">
      <w:start w:val="1"/>
      <w:numFmt w:val="bullet"/>
      <w:lvlText w:val="o"/>
      <w:lvlJc w:val="left"/>
      <w:pPr>
        <w:ind w:left="2858" w:hanging="360"/>
      </w:pPr>
      <w:rPr>
        <w:rFonts w:ascii="Courier New" w:hAnsi="Courier New" w:cs="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cs="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cs="Courier New" w:hint="default"/>
      </w:rPr>
    </w:lvl>
    <w:lvl w:ilvl="8" w:tplc="04020005" w:tentative="1">
      <w:start w:val="1"/>
      <w:numFmt w:val="bullet"/>
      <w:lvlText w:val=""/>
      <w:lvlJc w:val="left"/>
      <w:pPr>
        <w:ind w:left="7898" w:hanging="360"/>
      </w:pPr>
      <w:rPr>
        <w:rFonts w:ascii="Wingdings" w:hAnsi="Wingdings" w:hint="default"/>
      </w:rPr>
    </w:lvl>
  </w:abstractNum>
  <w:abstractNum w:abstractNumId="36" w15:restartNumberingAfterBreak="0">
    <w:nsid w:val="5C880FD2"/>
    <w:multiLevelType w:val="hybridMultilevel"/>
    <w:tmpl w:val="4EE63E9A"/>
    <w:lvl w:ilvl="0" w:tplc="04090001">
      <w:start w:val="1"/>
      <w:numFmt w:val="bullet"/>
      <w:lvlText w:val=""/>
      <w:lvlJc w:val="left"/>
      <w:pPr>
        <w:ind w:left="1789" w:hanging="360"/>
      </w:pPr>
      <w:rPr>
        <w:rFonts w:ascii="Symbol" w:hAnsi="Symbol" w:hint="default"/>
      </w:rPr>
    </w:lvl>
    <w:lvl w:ilvl="1" w:tplc="04020003">
      <w:start w:val="1"/>
      <w:numFmt w:val="bullet"/>
      <w:lvlText w:val="o"/>
      <w:lvlJc w:val="left"/>
      <w:pPr>
        <w:ind w:left="2509" w:hanging="360"/>
      </w:pPr>
      <w:rPr>
        <w:rFonts w:ascii="Courier New" w:hAnsi="Courier New" w:hint="default"/>
      </w:rPr>
    </w:lvl>
    <w:lvl w:ilvl="2" w:tplc="04020005">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37" w15:restartNumberingAfterBreak="0">
    <w:nsid w:val="614A1BF5"/>
    <w:multiLevelType w:val="multilevel"/>
    <w:tmpl w:val="AED6DBAA"/>
    <w:lvl w:ilvl="0">
      <w:start w:val="1"/>
      <w:numFmt w:val="decimal"/>
      <w:lvlText w:val="%1."/>
      <w:lvlJc w:val="left"/>
      <w:pPr>
        <w:ind w:left="420" w:hanging="420"/>
      </w:pPr>
      <w:rPr>
        <w:rFonts w:hint="default"/>
        <w:b/>
        <w:sz w:val="20"/>
        <w:szCs w:val="20"/>
      </w:rPr>
    </w:lvl>
    <w:lvl w:ilvl="1">
      <w:start w:val="1"/>
      <w:numFmt w:val="bullet"/>
      <w:lvlText w:val=""/>
      <w:lvlJc w:val="left"/>
      <w:pPr>
        <w:ind w:left="720" w:hanging="720"/>
      </w:pPr>
      <w:rPr>
        <w:rFonts w:ascii="Symbol" w:hAnsi="Symbol"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6700353C"/>
    <w:multiLevelType w:val="multilevel"/>
    <w:tmpl w:val="EA08F09A"/>
    <w:lvl w:ilvl="0">
      <w:start w:val="1"/>
      <w:numFmt w:val="decimal"/>
      <w:lvlText w:val="%1."/>
      <w:lvlJc w:val="left"/>
      <w:pPr>
        <w:ind w:left="360" w:hanging="360"/>
      </w:pPr>
      <w:rPr>
        <w:rFonts w:ascii="Verdana" w:hAnsi="Verdana" w:hint="default"/>
        <w:b w:val="0"/>
        <w:sz w:val="20"/>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100414"/>
    <w:multiLevelType w:val="multilevel"/>
    <w:tmpl w:val="4F46A5C0"/>
    <w:lvl w:ilvl="0">
      <w:start w:val="1"/>
      <w:numFmt w:val="decimal"/>
      <w:lvlText w:val="%1."/>
      <w:lvlJc w:val="left"/>
      <w:pPr>
        <w:ind w:left="1287" w:hanging="360"/>
      </w:pPr>
      <w:rPr>
        <w:sz w:val="20"/>
        <w:szCs w:val="20"/>
      </w:r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0"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60D106D"/>
    <w:multiLevelType w:val="multilevel"/>
    <w:tmpl w:val="7EECC7FC"/>
    <w:lvl w:ilvl="0">
      <w:start w:val="1"/>
      <w:numFmt w:val="decimal"/>
      <w:lvlText w:val="%1."/>
      <w:lvlJc w:val="left"/>
      <w:pPr>
        <w:tabs>
          <w:tab w:val="num" w:pos="720"/>
        </w:tabs>
        <w:ind w:left="720" w:hanging="720"/>
      </w:pPr>
      <w:rPr>
        <w:rFonts w:ascii="Verdana" w:hAnsi="Verdana" w:hint="default"/>
        <w:b/>
        <w:i w:val="0"/>
        <w:sz w:val="20"/>
      </w:rPr>
    </w:lvl>
    <w:lvl w:ilvl="1">
      <w:start w:val="1"/>
      <w:numFmt w:val="decimal"/>
      <w:lvlText w:val="2.%2."/>
      <w:lvlJc w:val="left"/>
      <w:pPr>
        <w:tabs>
          <w:tab w:val="num" w:pos="1440"/>
        </w:tabs>
        <w:ind w:left="1080" w:hanging="360"/>
      </w:pPr>
      <w:rPr>
        <w:rFonts w:ascii="Verdana" w:hAnsi="Verdana" w:hint="default"/>
        <w:b w:val="0"/>
        <w:i w:val="0"/>
        <w:sz w:val="22"/>
      </w:rPr>
    </w:lvl>
    <w:lvl w:ilvl="2">
      <w:start w:val="1"/>
      <w:numFmt w:val="decimal"/>
      <w:lvlText w:val="2.%2.%3."/>
      <w:lvlJc w:val="left"/>
      <w:pPr>
        <w:tabs>
          <w:tab w:val="num" w:pos="1440"/>
        </w:tabs>
        <w:ind w:left="1440" w:hanging="720"/>
      </w:pPr>
      <w:rPr>
        <w:rFonts w:ascii="Bookman Old Style" w:hAnsi="Bookman Old Style" w:hint="default"/>
        <w:b w:val="0"/>
        <w:i w:val="0"/>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15:restartNumberingAfterBreak="0">
    <w:nsid w:val="7A2363B0"/>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3" w15:restartNumberingAfterBreak="0">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4973"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4" w15:restartNumberingAfterBreak="0">
    <w:nsid w:val="7E9E4043"/>
    <w:multiLevelType w:val="multilevel"/>
    <w:tmpl w:val="EA08F09A"/>
    <w:lvl w:ilvl="0">
      <w:start w:val="1"/>
      <w:numFmt w:val="decimal"/>
      <w:lvlText w:val="%1."/>
      <w:lvlJc w:val="left"/>
      <w:pPr>
        <w:ind w:left="360" w:hanging="360"/>
      </w:pPr>
      <w:rPr>
        <w:rFonts w:ascii="Verdana" w:hAnsi="Verdana" w:hint="default"/>
        <w:b w:val="0"/>
        <w:sz w:val="20"/>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6F08F4"/>
    <w:multiLevelType w:val="hybridMultilevel"/>
    <w:tmpl w:val="48EE6616"/>
    <w:lvl w:ilvl="0" w:tplc="FFFFFFFF">
      <w:start w:val="1"/>
      <w:numFmt w:val="bullet"/>
      <w:lvlText w:val="o"/>
      <w:lvlJc w:val="left"/>
      <w:pPr>
        <w:ind w:left="1429" w:hanging="360"/>
      </w:pPr>
      <w:rPr>
        <w:rFonts w:ascii="Courier New" w:hAnsi="Courier New" w:hint="default"/>
      </w:rPr>
    </w:lvl>
    <w:lvl w:ilvl="1" w:tplc="04020003">
      <w:start w:val="1"/>
      <w:numFmt w:val="bullet"/>
      <w:lvlText w:val="o"/>
      <w:lvlJc w:val="left"/>
      <w:pPr>
        <w:ind w:left="2149" w:hanging="360"/>
      </w:pPr>
      <w:rPr>
        <w:rFonts w:ascii="Courier New" w:hAnsi="Courier New" w:hint="default"/>
      </w:rPr>
    </w:lvl>
    <w:lvl w:ilvl="2" w:tplc="04020005">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32"/>
  </w:num>
  <w:num w:numId="2">
    <w:abstractNumId w:val="12"/>
  </w:num>
  <w:num w:numId="3">
    <w:abstractNumId w:val="41"/>
  </w:num>
  <w:num w:numId="4">
    <w:abstractNumId w:val="34"/>
  </w:num>
  <w:num w:numId="5">
    <w:abstractNumId w:val="0"/>
  </w:num>
  <w:num w:numId="6">
    <w:abstractNumId w:val="40"/>
  </w:num>
  <w:num w:numId="7">
    <w:abstractNumId w:val="37"/>
  </w:num>
  <w:num w:numId="8">
    <w:abstractNumId w:val="39"/>
  </w:num>
  <w:num w:numId="9">
    <w:abstractNumId w:val="23"/>
  </w:num>
  <w:num w:numId="10">
    <w:abstractNumId w:val="10"/>
  </w:num>
  <w:num w:numId="1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5"/>
  </w:num>
  <w:num w:numId="14">
    <w:abstractNumId w:val="25"/>
  </w:num>
  <w:num w:numId="15">
    <w:abstractNumId w:val="20"/>
  </w:num>
  <w:num w:numId="16">
    <w:abstractNumId w:val="22"/>
  </w:num>
  <w:num w:numId="17">
    <w:abstractNumId w:val="42"/>
  </w:num>
  <w:num w:numId="18">
    <w:abstractNumId w:val="4"/>
  </w:num>
  <w:num w:numId="19">
    <w:abstractNumId w:val="14"/>
  </w:num>
  <w:num w:numId="20">
    <w:abstractNumId w:val="43"/>
  </w:num>
  <w:num w:numId="21">
    <w:abstractNumId w:val="7"/>
  </w:num>
  <w:num w:numId="22">
    <w:abstractNumId w:val="8"/>
  </w:num>
  <w:num w:numId="23">
    <w:abstractNumId w:val="26"/>
  </w:num>
  <w:num w:numId="24">
    <w:abstractNumId w:val="11"/>
  </w:num>
  <w:num w:numId="25">
    <w:abstractNumId w:val="33"/>
  </w:num>
  <w:num w:numId="26">
    <w:abstractNumId w:val="29"/>
  </w:num>
  <w:num w:numId="27">
    <w:abstractNumId w:val="13"/>
  </w:num>
  <w:num w:numId="28">
    <w:abstractNumId w:val="6"/>
  </w:num>
  <w:num w:numId="29">
    <w:abstractNumId w:val="3"/>
  </w:num>
  <w:num w:numId="30">
    <w:abstractNumId w:val="28"/>
  </w:num>
  <w:num w:numId="31">
    <w:abstractNumId w:val="15"/>
  </w:num>
  <w:num w:numId="32">
    <w:abstractNumId w:val="1"/>
  </w:num>
  <w:num w:numId="33">
    <w:abstractNumId w:val="16"/>
  </w:num>
  <w:num w:numId="34">
    <w:abstractNumId w:val="24"/>
  </w:num>
  <w:num w:numId="35">
    <w:abstractNumId w:val="2"/>
  </w:num>
  <w:num w:numId="36">
    <w:abstractNumId w:val="9"/>
  </w:num>
  <w:num w:numId="37">
    <w:abstractNumId w:val="44"/>
  </w:num>
  <w:num w:numId="38">
    <w:abstractNumId w:val="30"/>
  </w:num>
  <w:num w:numId="39">
    <w:abstractNumId w:val="38"/>
  </w:num>
  <w:num w:numId="40">
    <w:abstractNumId w:val="31"/>
  </w:num>
  <w:num w:numId="41">
    <w:abstractNumId w:val="17"/>
  </w:num>
  <w:num w:numId="42">
    <w:abstractNumId w:val="45"/>
  </w:num>
  <w:num w:numId="43">
    <w:abstractNumId w:val="36"/>
  </w:num>
  <w:num w:numId="44">
    <w:abstractNumId w:val="35"/>
  </w:num>
  <w:num w:numId="45">
    <w:abstractNumId w:val="27"/>
  </w:num>
  <w:num w:numId="46">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82F0F"/>
    <w:rsid w:val="000010B4"/>
    <w:rsid w:val="0000177A"/>
    <w:rsid w:val="000253AD"/>
    <w:rsid w:val="00026E81"/>
    <w:rsid w:val="00027DF4"/>
    <w:rsid w:val="00030B70"/>
    <w:rsid w:val="0003604A"/>
    <w:rsid w:val="00042BFC"/>
    <w:rsid w:val="000663CC"/>
    <w:rsid w:val="0007024A"/>
    <w:rsid w:val="000744E6"/>
    <w:rsid w:val="00082F0F"/>
    <w:rsid w:val="00085145"/>
    <w:rsid w:val="0009247F"/>
    <w:rsid w:val="00094623"/>
    <w:rsid w:val="00095033"/>
    <w:rsid w:val="000A01F2"/>
    <w:rsid w:val="000B000B"/>
    <w:rsid w:val="000B0C24"/>
    <w:rsid w:val="000B3385"/>
    <w:rsid w:val="000B5C8E"/>
    <w:rsid w:val="000C2CFA"/>
    <w:rsid w:val="000C562F"/>
    <w:rsid w:val="000D3D46"/>
    <w:rsid w:val="000D571C"/>
    <w:rsid w:val="000D7ABF"/>
    <w:rsid w:val="000D7D6F"/>
    <w:rsid w:val="000F41FD"/>
    <w:rsid w:val="00100202"/>
    <w:rsid w:val="001041C8"/>
    <w:rsid w:val="0010751E"/>
    <w:rsid w:val="001105A9"/>
    <w:rsid w:val="00121BCE"/>
    <w:rsid w:val="00125C49"/>
    <w:rsid w:val="00127567"/>
    <w:rsid w:val="0013066F"/>
    <w:rsid w:val="001312DA"/>
    <w:rsid w:val="00140708"/>
    <w:rsid w:val="00143F43"/>
    <w:rsid w:val="00145492"/>
    <w:rsid w:val="001521BF"/>
    <w:rsid w:val="00157540"/>
    <w:rsid w:val="0016297B"/>
    <w:rsid w:val="001702BE"/>
    <w:rsid w:val="00173E41"/>
    <w:rsid w:val="00191C68"/>
    <w:rsid w:val="0019577A"/>
    <w:rsid w:val="0019673C"/>
    <w:rsid w:val="001A6A09"/>
    <w:rsid w:val="001B141D"/>
    <w:rsid w:val="001B1783"/>
    <w:rsid w:val="001B393D"/>
    <w:rsid w:val="001C16A7"/>
    <w:rsid w:val="001E4CFF"/>
    <w:rsid w:val="001F5310"/>
    <w:rsid w:val="001F7AEE"/>
    <w:rsid w:val="00204354"/>
    <w:rsid w:val="00216418"/>
    <w:rsid w:val="002203BF"/>
    <w:rsid w:val="002221B6"/>
    <w:rsid w:val="002253C6"/>
    <w:rsid w:val="00230398"/>
    <w:rsid w:val="00230E78"/>
    <w:rsid w:val="00233CA2"/>
    <w:rsid w:val="002369B0"/>
    <w:rsid w:val="002369B2"/>
    <w:rsid w:val="0024140E"/>
    <w:rsid w:val="002427FA"/>
    <w:rsid w:val="002529B7"/>
    <w:rsid w:val="0026045F"/>
    <w:rsid w:val="00264B3E"/>
    <w:rsid w:val="002801C1"/>
    <w:rsid w:val="00282056"/>
    <w:rsid w:val="002827EA"/>
    <w:rsid w:val="0028396E"/>
    <w:rsid w:val="00287AA2"/>
    <w:rsid w:val="002920A8"/>
    <w:rsid w:val="00295AC6"/>
    <w:rsid w:val="00297181"/>
    <w:rsid w:val="002B470A"/>
    <w:rsid w:val="002C204D"/>
    <w:rsid w:val="002D1183"/>
    <w:rsid w:val="002D150A"/>
    <w:rsid w:val="002E7752"/>
    <w:rsid w:val="002F1D69"/>
    <w:rsid w:val="00300190"/>
    <w:rsid w:val="00302CAC"/>
    <w:rsid w:val="00302D19"/>
    <w:rsid w:val="0030526F"/>
    <w:rsid w:val="00306F7A"/>
    <w:rsid w:val="0030726F"/>
    <w:rsid w:val="00311A7B"/>
    <w:rsid w:val="00321BC9"/>
    <w:rsid w:val="00321D1E"/>
    <w:rsid w:val="0032227A"/>
    <w:rsid w:val="00322F2B"/>
    <w:rsid w:val="00326424"/>
    <w:rsid w:val="0034399F"/>
    <w:rsid w:val="003638C5"/>
    <w:rsid w:val="00375F10"/>
    <w:rsid w:val="003A2E67"/>
    <w:rsid w:val="003B3577"/>
    <w:rsid w:val="003B5554"/>
    <w:rsid w:val="003B60D2"/>
    <w:rsid w:val="003C1D01"/>
    <w:rsid w:val="003C2C21"/>
    <w:rsid w:val="003C5CEF"/>
    <w:rsid w:val="003D35ED"/>
    <w:rsid w:val="003E736E"/>
    <w:rsid w:val="003F06CA"/>
    <w:rsid w:val="003F5BDE"/>
    <w:rsid w:val="003F73AE"/>
    <w:rsid w:val="003F7E9B"/>
    <w:rsid w:val="00405190"/>
    <w:rsid w:val="00413117"/>
    <w:rsid w:val="004136CF"/>
    <w:rsid w:val="0041660D"/>
    <w:rsid w:val="0041688F"/>
    <w:rsid w:val="00421AC1"/>
    <w:rsid w:val="00423483"/>
    <w:rsid w:val="00423D2F"/>
    <w:rsid w:val="00423EA2"/>
    <w:rsid w:val="00425F0C"/>
    <w:rsid w:val="00427F1C"/>
    <w:rsid w:val="0043344D"/>
    <w:rsid w:val="00435743"/>
    <w:rsid w:val="00440A6F"/>
    <w:rsid w:val="00440B31"/>
    <w:rsid w:val="004412F5"/>
    <w:rsid w:val="00443F27"/>
    <w:rsid w:val="00465607"/>
    <w:rsid w:val="00466609"/>
    <w:rsid w:val="00471326"/>
    <w:rsid w:val="00474273"/>
    <w:rsid w:val="00474ADE"/>
    <w:rsid w:val="00474B73"/>
    <w:rsid w:val="004752D3"/>
    <w:rsid w:val="00477770"/>
    <w:rsid w:val="00482625"/>
    <w:rsid w:val="00487487"/>
    <w:rsid w:val="00495CAC"/>
    <w:rsid w:val="004B0FA6"/>
    <w:rsid w:val="004B3C03"/>
    <w:rsid w:val="004B494E"/>
    <w:rsid w:val="004B4F5B"/>
    <w:rsid w:val="004B532E"/>
    <w:rsid w:val="004B6444"/>
    <w:rsid w:val="004B6B1B"/>
    <w:rsid w:val="004C1397"/>
    <w:rsid w:val="004C474A"/>
    <w:rsid w:val="004D009F"/>
    <w:rsid w:val="004D00D7"/>
    <w:rsid w:val="004D0606"/>
    <w:rsid w:val="004E0731"/>
    <w:rsid w:val="004E0B3B"/>
    <w:rsid w:val="004E36FD"/>
    <w:rsid w:val="004E413B"/>
    <w:rsid w:val="004E4E9E"/>
    <w:rsid w:val="004F760F"/>
    <w:rsid w:val="004F7BAF"/>
    <w:rsid w:val="005001B9"/>
    <w:rsid w:val="00504DBB"/>
    <w:rsid w:val="005101A3"/>
    <w:rsid w:val="00511C2B"/>
    <w:rsid w:val="00513B60"/>
    <w:rsid w:val="00515AF2"/>
    <w:rsid w:val="00520845"/>
    <w:rsid w:val="00522693"/>
    <w:rsid w:val="00526FC1"/>
    <w:rsid w:val="00530617"/>
    <w:rsid w:val="00540A49"/>
    <w:rsid w:val="0054107B"/>
    <w:rsid w:val="00545966"/>
    <w:rsid w:val="00547873"/>
    <w:rsid w:val="00562E51"/>
    <w:rsid w:val="005707A8"/>
    <w:rsid w:val="00570941"/>
    <w:rsid w:val="005712B5"/>
    <w:rsid w:val="005866EC"/>
    <w:rsid w:val="00594939"/>
    <w:rsid w:val="005A0FBD"/>
    <w:rsid w:val="005A12A4"/>
    <w:rsid w:val="005B1805"/>
    <w:rsid w:val="005B191B"/>
    <w:rsid w:val="005B1D95"/>
    <w:rsid w:val="005B5B26"/>
    <w:rsid w:val="005D17C9"/>
    <w:rsid w:val="005E65E3"/>
    <w:rsid w:val="005E7D61"/>
    <w:rsid w:val="00615386"/>
    <w:rsid w:val="006227DD"/>
    <w:rsid w:val="00624D17"/>
    <w:rsid w:val="006250CA"/>
    <w:rsid w:val="00631E00"/>
    <w:rsid w:val="00634143"/>
    <w:rsid w:val="006365BC"/>
    <w:rsid w:val="00644AC2"/>
    <w:rsid w:val="00657C24"/>
    <w:rsid w:val="00667B05"/>
    <w:rsid w:val="0067163E"/>
    <w:rsid w:val="00683EC2"/>
    <w:rsid w:val="006A02D1"/>
    <w:rsid w:val="006A0300"/>
    <w:rsid w:val="006B35D5"/>
    <w:rsid w:val="006B4CE0"/>
    <w:rsid w:val="006B76E0"/>
    <w:rsid w:val="006B7EE2"/>
    <w:rsid w:val="006C3EF3"/>
    <w:rsid w:val="006C66B3"/>
    <w:rsid w:val="006C7722"/>
    <w:rsid w:val="006D3213"/>
    <w:rsid w:val="006D4EC0"/>
    <w:rsid w:val="006E4592"/>
    <w:rsid w:val="00704F33"/>
    <w:rsid w:val="00706EDC"/>
    <w:rsid w:val="00712BC3"/>
    <w:rsid w:val="007155E4"/>
    <w:rsid w:val="00723E9B"/>
    <w:rsid w:val="00726CF1"/>
    <w:rsid w:val="00727D7D"/>
    <w:rsid w:val="0073163C"/>
    <w:rsid w:val="0073193A"/>
    <w:rsid w:val="007323A1"/>
    <w:rsid w:val="00732936"/>
    <w:rsid w:val="007418B2"/>
    <w:rsid w:val="00742277"/>
    <w:rsid w:val="00782EF1"/>
    <w:rsid w:val="00783E13"/>
    <w:rsid w:val="00791FFE"/>
    <w:rsid w:val="00792D08"/>
    <w:rsid w:val="00796C45"/>
    <w:rsid w:val="00797B78"/>
    <w:rsid w:val="007A3135"/>
    <w:rsid w:val="007A355C"/>
    <w:rsid w:val="007A415B"/>
    <w:rsid w:val="007B038E"/>
    <w:rsid w:val="007B3B5B"/>
    <w:rsid w:val="007B4F86"/>
    <w:rsid w:val="007C59DE"/>
    <w:rsid w:val="007D0CFB"/>
    <w:rsid w:val="007E08B1"/>
    <w:rsid w:val="007E0982"/>
    <w:rsid w:val="007F73FF"/>
    <w:rsid w:val="00801E77"/>
    <w:rsid w:val="008034A3"/>
    <w:rsid w:val="00817CC2"/>
    <w:rsid w:val="00817F3A"/>
    <w:rsid w:val="0082091F"/>
    <w:rsid w:val="00820946"/>
    <w:rsid w:val="00824A90"/>
    <w:rsid w:val="0084067D"/>
    <w:rsid w:val="008426D6"/>
    <w:rsid w:val="0084286D"/>
    <w:rsid w:val="00853FDD"/>
    <w:rsid w:val="00855C83"/>
    <w:rsid w:val="008666CA"/>
    <w:rsid w:val="00870EAB"/>
    <w:rsid w:val="008729C7"/>
    <w:rsid w:val="00874823"/>
    <w:rsid w:val="00874DC4"/>
    <w:rsid w:val="008802D9"/>
    <w:rsid w:val="00886C00"/>
    <w:rsid w:val="008938BC"/>
    <w:rsid w:val="008B21BB"/>
    <w:rsid w:val="008B5A34"/>
    <w:rsid w:val="008C3561"/>
    <w:rsid w:val="008C7B87"/>
    <w:rsid w:val="008E46F5"/>
    <w:rsid w:val="008E71FC"/>
    <w:rsid w:val="008F5495"/>
    <w:rsid w:val="00902C52"/>
    <w:rsid w:val="00904190"/>
    <w:rsid w:val="009313A4"/>
    <w:rsid w:val="00960900"/>
    <w:rsid w:val="00964BDC"/>
    <w:rsid w:val="00964E52"/>
    <w:rsid w:val="00971C84"/>
    <w:rsid w:val="00992CB2"/>
    <w:rsid w:val="00994007"/>
    <w:rsid w:val="009A4D31"/>
    <w:rsid w:val="009B2CC1"/>
    <w:rsid w:val="009B5092"/>
    <w:rsid w:val="009D09BD"/>
    <w:rsid w:val="009D1E8D"/>
    <w:rsid w:val="009D52A4"/>
    <w:rsid w:val="009E38DD"/>
    <w:rsid w:val="009E77D4"/>
    <w:rsid w:val="009F24D4"/>
    <w:rsid w:val="009F4DD7"/>
    <w:rsid w:val="00A0441A"/>
    <w:rsid w:val="00A04A22"/>
    <w:rsid w:val="00A065D2"/>
    <w:rsid w:val="00A15515"/>
    <w:rsid w:val="00A20CBC"/>
    <w:rsid w:val="00A21C3C"/>
    <w:rsid w:val="00A21F31"/>
    <w:rsid w:val="00A24ABE"/>
    <w:rsid w:val="00A43416"/>
    <w:rsid w:val="00A43C2B"/>
    <w:rsid w:val="00A43DAA"/>
    <w:rsid w:val="00A44359"/>
    <w:rsid w:val="00A44A3C"/>
    <w:rsid w:val="00A46BE9"/>
    <w:rsid w:val="00A636DB"/>
    <w:rsid w:val="00A711BD"/>
    <w:rsid w:val="00A81530"/>
    <w:rsid w:val="00A84163"/>
    <w:rsid w:val="00A845A0"/>
    <w:rsid w:val="00A94FE4"/>
    <w:rsid w:val="00AA27DD"/>
    <w:rsid w:val="00AA6AF3"/>
    <w:rsid w:val="00AA7C4F"/>
    <w:rsid w:val="00AB4726"/>
    <w:rsid w:val="00AB6C0C"/>
    <w:rsid w:val="00AC1F4C"/>
    <w:rsid w:val="00AC201F"/>
    <w:rsid w:val="00AC4C93"/>
    <w:rsid w:val="00AE00F4"/>
    <w:rsid w:val="00AE2EC9"/>
    <w:rsid w:val="00AF38DB"/>
    <w:rsid w:val="00AF3D61"/>
    <w:rsid w:val="00AF4022"/>
    <w:rsid w:val="00AF6221"/>
    <w:rsid w:val="00B02D58"/>
    <w:rsid w:val="00B06960"/>
    <w:rsid w:val="00B11861"/>
    <w:rsid w:val="00B12FA9"/>
    <w:rsid w:val="00B2597F"/>
    <w:rsid w:val="00B3054F"/>
    <w:rsid w:val="00B34D1C"/>
    <w:rsid w:val="00B422CE"/>
    <w:rsid w:val="00B4351F"/>
    <w:rsid w:val="00B626C5"/>
    <w:rsid w:val="00B659F8"/>
    <w:rsid w:val="00B805A2"/>
    <w:rsid w:val="00B8265B"/>
    <w:rsid w:val="00B83BE0"/>
    <w:rsid w:val="00B867BE"/>
    <w:rsid w:val="00B91233"/>
    <w:rsid w:val="00B91477"/>
    <w:rsid w:val="00B929DE"/>
    <w:rsid w:val="00B937C3"/>
    <w:rsid w:val="00B96623"/>
    <w:rsid w:val="00BA698D"/>
    <w:rsid w:val="00BB2AA1"/>
    <w:rsid w:val="00BB319E"/>
    <w:rsid w:val="00BB7BD2"/>
    <w:rsid w:val="00BC5D79"/>
    <w:rsid w:val="00BC6D0C"/>
    <w:rsid w:val="00BD175C"/>
    <w:rsid w:val="00BD2B28"/>
    <w:rsid w:val="00BD66A0"/>
    <w:rsid w:val="00BE1B8C"/>
    <w:rsid w:val="00BF0077"/>
    <w:rsid w:val="00BF2BB9"/>
    <w:rsid w:val="00BF7D81"/>
    <w:rsid w:val="00C06EE4"/>
    <w:rsid w:val="00C14E2A"/>
    <w:rsid w:val="00C15FF6"/>
    <w:rsid w:val="00C176E9"/>
    <w:rsid w:val="00C258F0"/>
    <w:rsid w:val="00C27FC9"/>
    <w:rsid w:val="00C543E6"/>
    <w:rsid w:val="00C615A2"/>
    <w:rsid w:val="00C646EF"/>
    <w:rsid w:val="00C65E9C"/>
    <w:rsid w:val="00C83E15"/>
    <w:rsid w:val="00C90491"/>
    <w:rsid w:val="00C912B7"/>
    <w:rsid w:val="00C95A73"/>
    <w:rsid w:val="00CA5021"/>
    <w:rsid w:val="00CB2661"/>
    <w:rsid w:val="00CB437C"/>
    <w:rsid w:val="00CC443E"/>
    <w:rsid w:val="00CC5E7D"/>
    <w:rsid w:val="00CC7088"/>
    <w:rsid w:val="00CC717A"/>
    <w:rsid w:val="00CD373E"/>
    <w:rsid w:val="00CE01A2"/>
    <w:rsid w:val="00CE02AA"/>
    <w:rsid w:val="00CE39A1"/>
    <w:rsid w:val="00CF78FF"/>
    <w:rsid w:val="00D00F98"/>
    <w:rsid w:val="00D04FAD"/>
    <w:rsid w:val="00D10D7D"/>
    <w:rsid w:val="00D13CA5"/>
    <w:rsid w:val="00D22621"/>
    <w:rsid w:val="00D255DD"/>
    <w:rsid w:val="00D3497D"/>
    <w:rsid w:val="00D36C8F"/>
    <w:rsid w:val="00D43202"/>
    <w:rsid w:val="00D4429D"/>
    <w:rsid w:val="00D56E07"/>
    <w:rsid w:val="00D826EA"/>
    <w:rsid w:val="00D8404A"/>
    <w:rsid w:val="00D84C80"/>
    <w:rsid w:val="00D860BF"/>
    <w:rsid w:val="00D93C84"/>
    <w:rsid w:val="00D946AF"/>
    <w:rsid w:val="00DA1051"/>
    <w:rsid w:val="00DA26D6"/>
    <w:rsid w:val="00DA5C08"/>
    <w:rsid w:val="00DB0C55"/>
    <w:rsid w:val="00DB4E80"/>
    <w:rsid w:val="00DC1B2C"/>
    <w:rsid w:val="00DC6A85"/>
    <w:rsid w:val="00DD7C26"/>
    <w:rsid w:val="00DE3CAC"/>
    <w:rsid w:val="00DF0504"/>
    <w:rsid w:val="00E065CD"/>
    <w:rsid w:val="00E2537A"/>
    <w:rsid w:val="00E31F61"/>
    <w:rsid w:val="00E33D50"/>
    <w:rsid w:val="00E3656A"/>
    <w:rsid w:val="00E543E8"/>
    <w:rsid w:val="00E609A0"/>
    <w:rsid w:val="00E67C31"/>
    <w:rsid w:val="00E70BFA"/>
    <w:rsid w:val="00E73E51"/>
    <w:rsid w:val="00E77182"/>
    <w:rsid w:val="00E902E7"/>
    <w:rsid w:val="00E96DE2"/>
    <w:rsid w:val="00E96FB1"/>
    <w:rsid w:val="00EA68DA"/>
    <w:rsid w:val="00EB5002"/>
    <w:rsid w:val="00EB528D"/>
    <w:rsid w:val="00EC7CA0"/>
    <w:rsid w:val="00ED79A5"/>
    <w:rsid w:val="00EE3570"/>
    <w:rsid w:val="00EF5491"/>
    <w:rsid w:val="00F013ED"/>
    <w:rsid w:val="00F06243"/>
    <w:rsid w:val="00F11F0D"/>
    <w:rsid w:val="00F1401D"/>
    <w:rsid w:val="00F17343"/>
    <w:rsid w:val="00F21E41"/>
    <w:rsid w:val="00F24300"/>
    <w:rsid w:val="00F265A3"/>
    <w:rsid w:val="00F312BE"/>
    <w:rsid w:val="00F429D2"/>
    <w:rsid w:val="00F43490"/>
    <w:rsid w:val="00F4441A"/>
    <w:rsid w:val="00F4793E"/>
    <w:rsid w:val="00F52FCC"/>
    <w:rsid w:val="00F6222B"/>
    <w:rsid w:val="00F666CC"/>
    <w:rsid w:val="00F672C9"/>
    <w:rsid w:val="00F76117"/>
    <w:rsid w:val="00F81C8D"/>
    <w:rsid w:val="00F83BF8"/>
    <w:rsid w:val="00F84AE7"/>
    <w:rsid w:val="00F87925"/>
    <w:rsid w:val="00F958F8"/>
    <w:rsid w:val="00F97E13"/>
    <w:rsid w:val="00FA3223"/>
    <w:rsid w:val="00FA3F2E"/>
    <w:rsid w:val="00FA7A19"/>
    <w:rsid w:val="00FB21DE"/>
    <w:rsid w:val="00FB77F1"/>
    <w:rsid w:val="00FC3724"/>
    <w:rsid w:val="00FD10DC"/>
    <w:rsid w:val="00FD3979"/>
    <w:rsid w:val="00FD75AD"/>
    <w:rsid w:val="00FD7699"/>
    <w:rsid w:val="00FF61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24643"/>
  <w15:docId w15:val="{CA3CD807-0BEE-414A-892E-D39941C8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1F2"/>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qFormat/>
    <w:rsid w:val="00216418"/>
    <w:pPr>
      <w:keepNext/>
      <w:spacing w:after="0" w:line="240" w:lineRule="auto"/>
      <w:outlineLvl w:val="1"/>
    </w:pPr>
    <w:rPr>
      <w:rFonts w:ascii="Times New Roman" w:eastAsia="Times New Roman" w:hAnsi="Times New Roman"/>
      <w:sz w:val="28"/>
      <w:szCs w:val="20"/>
    </w:rPr>
  </w:style>
  <w:style w:type="paragraph" w:styleId="Heading3">
    <w:name w:val="heading 3"/>
    <w:basedOn w:val="Normal"/>
    <w:next w:val="Normal"/>
    <w:link w:val="Heading3Char"/>
    <w:unhideWhenUsed/>
    <w:qFormat/>
    <w:rsid w:val="00216418"/>
    <w:pPr>
      <w:keepNext/>
      <w:keepLines/>
      <w:spacing w:before="200" w:after="0" w:line="240" w:lineRule="auto"/>
      <w:outlineLvl w:val="2"/>
    </w:pPr>
    <w:rPr>
      <w:rFonts w:ascii="Calibri Light" w:eastAsia="Times New Roman" w:hAnsi="Calibri Light"/>
      <w:b/>
      <w:bCs/>
      <w:color w:val="5B9BD5"/>
      <w:sz w:val="24"/>
      <w:szCs w:val="24"/>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unhideWhenUsed/>
    <w:qFormat/>
    <w:rsid w:val="00216418"/>
    <w:pPr>
      <w:spacing w:before="240" w:after="60" w:line="240" w:lineRule="auto"/>
      <w:outlineLvl w:val="4"/>
    </w:pPr>
    <w:rPr>
      <w:rFonts w:eastAsia="Times New Roman"/>
      <w:b/>
      <w:bCs/>
      <w:i/>
      <w:iCs/>
      <w:sz w:val="26"/>
      <w:szCs w:val="26"/>
      <w:lang w:val="en-GB"/>
    </w:rPr>
  </w:style>
  <w:style w:type="paragraph" w:styleId="Heading6">
    <w:name w:val="heading 6"/>
    <w:basedOn w:val="Normal"/>
    <w:next w:val="Normal"/>
    <w:link w:val="Heading6Char"/>
    <w:unhideWhenUsed/>
    <w:qFormat/>
    <w:rsid w:val="00216418"/>
    <w:pPr>
      <w:keepNext/>
      <w:keepLines/>
      <w:spacing w:before="200" w:after="0" w:line="240" w:lineRule="auto"/>
      <w:outlineLvl w:val="5"/>
    </w:pPr>
    <w:rPr>
      <w:rFonts w:ascii="Calibri Light" w:eastAsia="Times New Roman" w:hAnsi="Calibri Light"/>
      <w:i/>
      <w:iCs/>
      <w:color w:val="1F4D78"/>
      <w:sz w:val="24"/>
      <w:szCs w:val="24"/>
      <w:lang w:val="en-US"/>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unhideWhenUsed/>
    <w:qFormat/>
    <w:rsid w:val="00216418"/>
    <w:pPr>
      <w:keepNext/>
      <w:keepLines/>
      <w:spacing w:before="200" w:after="0" w:line="240" w:lineRule="auto"/>
      <w:outlineLvl w:val="7"/>
    </w:pPr>
    <w:rPr>
      <w:rFonts w:ascii="Calibri Light" w:eastAsia="Times New Roman" w:hAnsi="Calibri Light"/>
      <w:color w:val="404040"/>
      <w:sz w:val="20"/>
      <w:szCs w:val="20"/>
      <w:lang w:val="en-US"/>
    </w:rPr>
  </w:style>
  <w:style w:type="paragraph" w:styleId="Heading9">
    <w:name w:val="heading 9"/>
    <w:basedOn w:val="Normal"/>
    <w:next w:val="Normal"/>
    <w:link w:val="Heading9Char"/>
    <w:unhideWhenUsed/>
    <w:qFormat/>
    <w:rsid w:val="00216418"/>
    <w:pPr>
      <w:keepNext/>
      <w:keepLines/>
      <w:spacing w:before="200" w:after="0" w:line="240" w:lineRule="auto"/>
      <w:outlineLvl w:val="8"/>
    </w:pPr>
    <w:rPr>
      <w:rFonts w:ascii="Calibri Light" w:eastAsia="Times New Roman" w:hAnsi="Calibri Light"/>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unhideWhenUsed/>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nhideWhenUsed/>
    <w:rsid w:val="00AF38DB"/>
    <w:rPr>
      <w:b/>
      <w:bCs/>
    </w:rPr>
  </w:style>
  <w:style w:type="character" w:customStyle="1" w:styleId="CommentSubjectChar">
    <w:name w:val="Comment Subject Char"/>
    <w:link w:val="CommentSubject"/>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rsid w:val="00B91477"/>
    <w:rPr>
      <w:rFonts w:ascii="Tahoma" w:eastAsia="Times New Roman" w:hAnsi="Tahoma" w:cs="Tahoma"/>
      <w:sz w:val="16"/>
      <w:szCs w:val="16"/>
      <w:lang w:val="en-US" w:eastAsia="en-US"/>
    </w:rPr>
  </w:style>
  <w:style w:type="character" w:customStyle="1" w:styleId="FooterChar1">
    <w:name w:val="Footer Char1"/>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iPriority w:val="99"/>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nhideWhenUsed/>
    <w:rsid w:val="00B91477"/>
    <w:rPr>
      <w:color w:val="FF79C2"/>
      <w:u w:val="single"/>
    </w:rPr>
  </w:style>
  <w:style w:type="paragraph" w:customStyle="1" w:styleId="font5">
    <w:name w:val="font5"/>
    <w:basedOn w:val="Normal"/>
    <w:uiPriority w:val="99"/>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uiPriority w:val="99"/>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uiPriority w:val="99"/>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uiPriority w:val="99"/>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uiPriority w:val="99"/>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uiPriority w:val="99"/>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uiPriority w:val="99"/>
    <w:rsid w:val="00E543E8"/>
    <w:pPr>
      <w:spacing w:before="100" w:beforeAutospacing="1" w:after="100" w:afterAutospacing="1" w:line="240" w:lineRule="auto"/>
    </w:pPr>
    <w:rPr>
      <w:rFonts w:ascii="Arial" w:eastAsia="Times New Roman" w:hAnsi="Arial" w:cs="Arial"/>
      <w:sz w:val="18"/>
      <w:szCs w:val="18"/>
      <w:lang w:eastAsia="bg-BG"/>
    </w:rPr>
  </w:style>
  <w:style w:type="numbering" w:customStyle="1" w:styleId="NoList2">
    <w:name w:val="No List2"/>
    <w:next w:val="NoList"/>
    <w:uiPriority w:val="99"/>
    <w:semiHidden/>
    <w:unhideWhenUsed/>
    <w:rsid w:val="00423EA2"/>
  </w:style>
  <w:style w:type="character" w:customStyle="1" w:styleId="Heading2Char">
    <w:name w:val="Heading 2 Char"/>
    <w:basedOn w:val="DefaultParagraphFont"/>
    <w:link w:val="Heading2"/>
    <w:rsid w:val="00216418"/>
    <w:rPr>
      <w:rFonts w:ascii="Times New Roman" w:eastAsia="Times New Roman" w:hAnsi="Times New Roman"/>
      <w:sz w:val="28"/>
    </w:rPr>
  </w:style>
  <w:style w:type="character" w:customStyle="1" w:styleId="Heading3Char">
    <w:name w:val="Heading 3 Char"/>
    <w:basedOn w:val="DefaultParagraphFont"/>
    <w:link w:val="Heading3"/>
    <w:rsid w:val="00216418"/>
    <w:rPr>
      <w:rFonts w:ascii="Calibri Light" w:eastAsia="Times New Roman" w:hAnsi="Calibri Light"/>
      <w:b/>
      <w:bCs/>
      <w:color w:val="5B9BD5"/>
      <w:sz w:val="24"/>
      <w:szCs w:val="24"/>
      <w:lang w:val="en-GB"/>
    </w:rPr>
  </w:style>
  <w:style w:type="character" w:customStyle="1" w:styleId="Heading5Char">
    <w:name w:val="Heading 5 Char"/>
    <w:basedOn w:val="DefaultParagraphFont"/>
    <w:link w:val="Heading5"/>
    <w:rsid w:val="00216418"/>
    <w:rPr>
      <w:rFonts w:eastAsia="Times New Roman"/>
      <w:b/>
      <w:bCs/>
      <w:i/>
      <w:iCs/>
      <w:sz w:val="26"/>
      <w:szCs w:val="26"/>
      <w:lang w:val="en-GB"/>
    </w:rPr>
  </w:style>
  <w:style w:type="character" w:customStyle="1" w:styleId="Heading6Char">
    <w:name w:val="Heading 6 Char"/>
    <w:basedOn w:val="DefaultParagraphFont"/>
    <w:link w:val="Heading6"/>
    <w:rsid w:val="00216418"/>
    <w:rPr>
      <w:rFonts w:ascii="Calibri Light" w:eastAsia="Times New Roman" w:hAnsi="Calibri Light"/>
      <w:i/>
      <w:iCs/>
      <w:color w:val="1F4D78"/>
      <w:sz w:val="24"/>
      <w:szCs w:val="24"/>
      <w:lang w:val="en-US"/>
    </w:rPr>
  </w:style>
  <w:style w:type="character" w:customStyle="1" w:styleId="Heading8Char">
    <w:name w:val="Heading 8 Char"/>
    <w:basedOn w:val="DefaultParagraphFont"/>
    <w:link w:val="Heading8"/>
    <w:rsid w:val="00216418"/>
    <w:rPr>
      <w:rFonts w:ascii="Calibri Light" w:eastAsia="Times New Roman" w:hAnsi="Calibri Light"/>
      <w:color w:val="404040"/>
      <w:lang w:val="en-US"/>
    </w:rPr>
  </w:style>
  <w:style w:type="character" w:customStyle="1" w:styleId="Heading9Char">
    <w:name w:val="Heading 9 Char"/>
    <w:basedOn w:val="DefaultParagraphFont"/>
    <w:link w:val="Heading9"/>
    <w:rsid w:val="00216418"/>
    <w:rPr>
      <w:rFonts w:ascii="Calibri Light" w:eastAsia="Times New Roman" w:hAnsi="Calibri Light"/>
      <w:i/>
      <w:iCs/>
      <w:color w:val="404040"/>
      <w:lang w:val="en-US"/>
    </w:rPr>
  </w:style>
  <w:style w:type="paragraph" w:customStyle="1" w:styleId="DocumentLabel">
    <w:name w:val="Document Label"/>
    <w:basedOn w:val="Normal"/>
    <w:rsid w:val="00216418"/>
    <w:pPr>
      <w:keepNext/>
      <w:keepLines/>
      <w:spacing w:before="400" w:after="120" w:line="240" w:lineRule="atLeast"/>
      <w:ind w:left="-840"/>
    </w:pPr>
    <w:rPr>
      <w:rFonts w:ascii="Arial Black" w:eastAsia="Times New Roman" w:hAnsi="Arial Black"/>
      <w:spacing w:val="-100"/>
      <w:kern w:val="28"/>
      <w:sz w:val="108"/>
      <w:szCs w:val="20"/>
      <w:lang w:val="en-AU"/>
    </w:rPr>
  </w:style>
  <w:style w:type="paragraph" w:styleId="MessageHeader">
    <w:name w:val="Message Header"/>
    <w:basedOn w:val="BodyText"/>
    <w:link w:val="MessageHeaderChar"/>
    <w:rsid w:val="00216418"/>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rPr>
  </w:style>
  <w:style w:type="character" w:customStyle="1" w:styleId="MessageHeaderChar">
    <w:name w:val="Message Header Char"/>
    <w:basedOn w:val="DefaultParagraphFont"/>
    <w:link w:val="MessageHeader"/>
    <w:rsid w:val="00216418"/>
    <w:rPr>
      <w:rFonts w:ascii="Arial" w:eastAsia="Times New Roman" w:hAnsi="Arial"/>
      <w:spacing w:val="-5"/>
      <w:lang w:val="en-AU"/>
    </w:rPr>
  </w:style>
  <w:style w:type="paragraph" w:customStyle="1" w:styleId="MessageHeaderFirst">
    <w:name w:val="Message Header First"/>
    <w:basedOn w:val="MessageHeader"/>
    <w:next w:val="MessageHeader"/>
    <w:rsid w:val="00216418"/>
  </w:style>
  <w:style w:type="character" w:customStyle="1" w:styleId="MessageHeaderLabel">
    <w:name w:val="Message Header Label"/>
    <w:rsid w:val="00216418"/>
    <w:rPr>
      <w:rFonts w:ascii="Arial Black" w:hAnsi="Arial Black"/>
      <w:sz w:val="18"/>
    </w:rPr>
  </w:style>
  <w:style w:type="character" w:styleId="PageNumber">
    <w:name w:val="page number"/>
    <w:rsid w:val="00216418"/>
    <w:rPr>
      <w:sz w:val="18"/>
    </w:rPr>
  </w:style>
  <w:style w:type="character" w:styleId="Emphasis">
    <w:name w:val="Emphasis"/>
    <w:qFormat/>
    <w:rsid w:val="00216418"/>
    <w:rPr>
      <w:rFonts w:ascii="Arial Black" w:hAnsi="Arial Black"/>
      <w:sz w:val="18"/>
    </w:rPr>
  </w:style>
  <w:style w:type="paragraph" w:customStyle="1" w:styleId="msolistparagraph0">
    <w:name w:val="msolistparagraph"/>
    <w:basedOn w:val="Normal"/>
    <w:rsid w:val="00216418"/>
    <w:pPr>
      <w:spacing w:after="0" w:line="240" w:lineRule="auto"/>
      <w:ind w:left="720"/>
    </w:pPr>
    <w:rPr>
      <w:lang w:eastAsia="bg-BG"/>
    </w:rPr>
  </w:style>
  <w:style w:type="paragraph" w:styleId="Title">
    <w:name w:val="Title"/>
    <w:aliases w:val=" Char"/>
    <w:basedOn w:val="Normal"/>
    <w:link w:val="TitleChar"/>
    <w:qFormat/>
    <w:rsid w:val="00216418"/>
    <w:pPr>
      <w:spacing w:after="0" w:line="240" w:lineRule="auto"/>
      <w:jc w:val="center"/>
    </w:pPr>
    <w:rPr>
      <w:rFonts w:ascii="Times New Roman" w:eastAsia="Times New Roman" w:hAnsi="Times New Roman"/>
      <w:b/>
      <w:bCs/>
      <w:sz w:val="24"/>
      <w:szCs w:val="24"/>
    </w:rPr>
  </w:style>
  <w:style w:type="character" w:customStyle="1" w:styleId="TitleChar">
    <w:name w:val="Title Char"/>
    <w:aliases w:val=" Char Char"/>
    <w:basedOn w:val="DefaultParagraphFont"/>
    <w:link w:val="Title"/>
    <w:rsid w:val="00216418"/>
    <w:rPr>
      <w:rFonts w:ascii="Times New Roman" w:eastAsia="Times New Roman" w:hAnsi="Times New Roman"/>
      <w:b/>
      <w:bCs/>
      <w:sz w:val="24"/>
      <w:szCs w:val="24"/>
    </w:rPr>
  </w:style>
  <w:style w:type="paragraph" w:customStyle="1" w:styleId="Default">
    <w:name w:val="Default"/>
    <w:uiPriority w:val="99"/>
    <w:rsid w:val="00216418"/>
    <w:pPr>
      <w:autoSpaceDE w:val="0"/>
      <w:autoSpaceDN w:val="0"/>
      <w:adjustRightInd w:val="0"/>
    </w:pPr>
    <w:rPr>
      <w:rFonts w:ascii="Times New Roman" w:hAnsi="Times New Roman"/>
      <w:color w:val="000000"/>
      <w:sz w:val="24"/>
      <w:szCs w:val="24"/>
      <w:lang w:eastAsia="en-US"/>
    </w:rPr>
  </w:style>
  <w:style w:type="character" w:customStyle="1" w:styleId="ListParagraphChar">
    <w:name w:val="List Paragraph Char"/>
    <w:link w:val="ListParagraph"/>
    <w:uiPriority w:val="34"/>
    <w:qFormat/>
    <w:locked/>
    <w:rsid w:val="00216418"/>
    <w:rPr>
      <w:sz w:val="22"/>
      <w:szCs w:val="22"/>
      <w:lang w:eastAsia="en-US"/>
    </w:rPr>
  </w:style>
  <w:style w:type="paragraph" w:styleId="BodyText2">
    <w:name w:val="Body Text 2"/>
    <w:aliases w:val=" Char2"/>
    <w:basedOn w:val="Normal"/>
    <w:link w:val="BodyText2Char"/>
    <w:uiPriority w:val="99"/>
    <w:rsid w:val="00216418"/>
    <w:pPr>
      <w:spacing w:after="120" w:line="480" w:lineRule="auto"/>
    </w:pPr>
    <w:rPr>
      <w:rFonts w:ascii="Times New Roman" w:eastAsia="Times New Roman" w:hAnsi="Times New Roman"/>
      <w:sz w:val="24"/>
      <w:szCs w:val="24"/>
      <w:lang w:val="en-GB"/>
    </w:rPr>
  </w:style>
  <w:style w:type="character" w:customStyle="1" w:styleId="BodyText2Char">
    <w:name w:val="Body Text 2 Char"/>
    <w:aliases w:val=" Char2 Char"/>
    <w:basedOn w:val="DefaultParagraphFont"/>
    <w:link w:val="BodyText2"/>
    <w:uiPriority w:val="99"/>
    <w:rsid w:val="00216418"/>
    <w:rPr>
      <w:rFonts w:ascii="Times New Roman" w:eastAsia="Times New Roman" w:hAnsi="Times New Roman"/>
      <w:sz w:val="24"/>
      <w:szCs w:val="24"/>
      <w:lang w:val="en-GB"/>
    </w:rPr>
  </w:style>
  <w:style w:type="paragraph" w:customStyle="1" w:styleId="Bullet">
    <w:name w:val="Bullet"/>
    <w:basedOn w:val="Normal"/>
    <w:rsid w:val="00216418"/>
    <w:pPr>
      <w:numPr>
        <w:numId w:val="10"/>
      </w:numPr>
      <w:spacing w:after="0" w:line="240" w:lineRule="auto"/>
    </w:pPr>
    <w:rPr>
      <w:rFonts w:ascii="Times New Roman" w:eastAsia="Times New Roman" w:hAnsi="Times New Roman"/>
      <w:sz w:val="24"/>
      <w:szCs w:val="24"/>
      <w:lang w:val="en-GB"/>
    </w:rPr>
  </w:style>
  <w:style w:type="paragraph" w:styleId="Subtitle">
    <w:name w:val="Subtitle"/>
    <w:basedOn w:val="Normal"/>
    <w:next w:val="Normal"/>
    <w:link w:val="SubtitleChar"/>
    <w:uiPriority w:val="11"/>
    <w:qFormat/>
    <w:rsid w:val="00216418"/>
    <w:pPr>
      <w:numPr>
        <w:ilvl w:val="1"/>
      </w:numPr>
      <w:spacing w:after="0" w:line="240" w:lineRule="auto"/>
    </w:pPr>
    <w:rPr>
      <w:rFonts w:ascii="Calibri Light" w:eastAsia="Times New Roman" w:hAnsi="Calibri Light"/>
      <w:i/>
      <w:iCs/>
      <w:color w:val="5B9BD5"/>
      <w:spacing w:val="15"/>
      <w:sz w:val="24"/>
      <w:szCs w:val="24"/>
      <w:lang w:val="en-US"/>
    </w:rPr>
  </w:style>
  <w:style w:type="character" w:customStyle="1" w:styleId="SubtitleChar">
    <w:name w:val="Subtitle Char"/>
    <w:basedOn w:val="DefaultParagraphFont"/>
    <w:link w:val="Subtitle"/>
    <w:uiPriority w:val="11"/>
    <w:rsid w:val="00216418"/>
    <w:rPr>
      <w:rFonts w:ascii="Calibri Light" w:eastAsia="Times New Roman" w:hAnsi="Calibri Light"/>
      <w:i/>
      <w:iCs/>
      <w:color w:val="5B9BD5"/>
      <w:spacing w:val="15"/>
      <w:sz w:val="24"/>
      <w:szCs w:val="24"/>
      <w:lang w:val="en-US"/>
    </w:rPr>
  </w:style>
  <w:style w:type="character" w:styleId="SubtleEmphasis">
    <w:name w:val="Subtle Emphasis"/>
    <w:uiPriority w:val="19"/>
    <w:qFormat/>
    <w:rsid w:val="00216418"/>
    <w:rPr>
      <w:i/>
      <w:iCs/>
      <w:color w:val="808080"/>
    </w:rPr>
  </w:style>
  <w:style w:type="paragraph" w:styleId="ListBullet2">
    <w:name w:val="List Bullet 2"/>
    <w:basedOn w:val="Heading3"/>
    <w:autoRedefine/>
    <w:rsid w:val="00216418"/>
    <w:pPr>
      <w:keepNext w:val="0"/>
      <w:keepLines w:val="0"/>
      <w:numPr>
        <w:ilvl w:val="1"/>
        <w:numId w:val="12"/>
      </w:numPr>
      <w:spacing w:before="1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2164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16418"/>
    <w:pPr>
      <w:spacing w:after="0" w:line="240" w:lineRule="auto"/>
    </w:pPr>
    <w:rPr>
      <w:color w:val="595959"/>
      <w:sz w:val="20"/>
      <w:szCs w:val="21"/>
      <w:lang w:val="en-US"/>
    </w:rPr>
  </w:style>
  <w:style w:type="character" w:customStyle="1" w:styleId="PlainTextChar">
    <w:name w:val="Plain Text Char"/>
    <w:basedOn w:val="DefaultParagraphFont"/>
    <w:link w:val="PlainText"/>
    <w:uiPriority w:val="99"/>
    <w:rsid w:val="00216418"/>
    <w:rPr>
      <w:color w:val="595959"/>
      <w:szCs w:val="21"/>
      <w:lang w:val="en-US"/>
    </w:rPr>
  </w:style>
  <w:style w:type="paragraph" w:styleId="BodyTextIndent2">
    <w:name w:val="Body Text Indent 2"/>
    <w:basedOn w:val="Normal"/>
    <w:link w:val="BodyTextIndent2Char"/>
    <w:uiPriority w:val="99"/>
    <w:unhideWhenUsed/>
    <w:rsid w:val="00216418"/>
    <w:pPr>
      <w:spacing w:after="120" w:line="480" w:lineRule="auto"/>
      <w:ind w:left="283"/>
    </w:pPr>
    <w:rPr>
      <w:rFonts w:ascii="Times New Roman" w:eastAsia="Times New Roman" w:hAnsi="Times New Roman"/>
      <w:color w:val="000000"/>
      <w:sz w:val="24"/>
      <w:szCs w:val="24"/>
      <w:lang w:val="en-US"/>
    </w:rPr>
  </w:style>
  <w:style w:type="character" w:customStyle="1" w:styleId="BodyTextIndent2Char">
    <w:name w:val="Body Text Indent 2 Char"/>
    <w:basedOn w:val="DefaultParagraphFont"/>
    <w:link w:val="BodyTextIndent2"/>
    <w:uiPriority w:val="99"/>
    <w:rsid w:val="00216418"/>
    <w:rPr>
      <w:rFonts w:ascii="Times New Roman" w:eastAsia="Times New Roman" w:hAnsi="Times New Roman"/>
      <w:color w:val="000000"/>
      <w:sz w:val="24"/>
      <w:szCs w:val="24"/>
      <w:lang w:val="en-US"/>
    </w:rPr>
  </w:style>
  <w:style w:type="paragraph" w:styleId="BlockText">
    <w:name w:val="Block Text"/>
    <w:basedOn w:val="Normal"/>
    <w:rsid w:val="00216418"/>
    <w:pPr>
      <w:tabs>
        <w:tab w:val="left" w:pos="709"/>
      </w:tabs>
      <w:suppressAutoHyphens/>
      <w:spacing w:after="0" w:line="240" w:lineRule="auto"/>
      <w:ind w:left="709" w:right="-27"/>
      <w:jc w:val="both"/>
    </w:pPr>
    <w:rPr>
      <w:rFonts w:ascii="CG Times (W1)" w:eastAsia="Times New Roman" w:hAnsi="CG Times (W1)"/>
      <w:color w:val="000000"/>
      <w:spacing w:val="-3"/>
      <w:sz w:val="24"/>
      <w:szCs w:val="20"/>
      <w:lang w:val="en-GB"/>
    </w:rPr>
  </w:style>
  <w:style w:type="paragraph" w:styleId="BodyTextIndent3">
    <w:name w:val="Body Text Indent 3"/>
    <w:basedOn w:val="Normal"/>
    <w:link w:val="BodyTextIndent3Char"/>
    <w:uiPriority w:val="99"/>
    <w:rsid w:val="00216418"/>
    <w:pPr>
      <w:spacing w:before="240" w:after="0" w:line="240" w:lineRule="auto"/>
      <w:ind w:left="709" w:hanging="709"/>
      <w:jc w:val="both"/>
    </w:pPr>
    <w:rPr>
      <w:rFonts w:ascii="Times New Roman" w:eastAsia="Times New Roman" w:hAnsi="Times New Roman"/>
      <w:color w:val="000000"/>
      <w:sz w:val="24"/>
      <w:szCs w:val="24"/>
      <w:lang w:val="en-AU"/>
    </w:rPr>
  </w:style>
  <w:style w:type="character" w:customStyle="1" w:styleId="BodyTextIndent3Char">
    <w:name w:val="Body Text Indent 3 Char"/>
    <w:basedOn w:val="DefaultParagraphFont"/>
    <w:link w:val="BodyTextIndent3"/>
    <w:uiPriority w:val="99"/>
    <w:rsid w:val="00216418"/>
    <w:rPr>
      <w:rFonts w:ascii="Times New Roman" w:eastAsia="Times New Roman" w:hAnsi="Times New Roman"/>
      <w:color w:val="000000"/>
      <w:sz w:val="24"/>
      <w:szCs w:val="24"/>
      <w:lang w:val="en-AU"/>
    </w:rPr>
  </w:style>
  <w:style w:type="paragraph" w:customStyle="1" w:styleId="p4">
    <w:name w:val="p4"/>
    <w:basedOn w:val="Normal"/>
    <w:rsid w:val="00216418"/>
    <w:pPr>
      <w:tabs>
        <w:tab w:val="left" w:pos="1260"/>
        <w:tab w:val="left" w:pos="1980"/>
      </w:tabs>
      <w:spacing w:after="0" w:line="280" w:lineRule="atLeast"/>
      <w:ind w:left="576" w:hanging="720"/>
    </w:pPr>
    <w:rPr>
      <w:rFonts w:ascii="CG Times" w:eastAsia="Times New Roman" w:hAnsi="CG Times"/>
      <w:color w:val="000000"/>
      <w:sz w:val="24"/>
      <w:szCs w:val="24"/>
      <w:lang w:val="en-US"/>
    </w:rPr>
  </w:style>
  <w:style w:type="paragraph" w:customStyle="1" w:styleId="p17">
    <w:name w:val="p17"/>
    <w:basedOn w:val="Normal"/>
    <w:rsid w:val="00216418"/>
    <w:pPr>
      <w:spacing w:after="0" w:line="280" w:lineRule="atLeast"/>
    </w:pPr>
    <w:rPr>
      <w:rFonts w:ascii="CG Times" w:eastAsia="Times New Roman" w:hAnsi="CG Times"/>
      <w:color w:val="000000"/>
      <w:sz w:val="24"/>
      <w:szCs w:val="24"/>
      <w:lang w:val="en-US"/>
    </w:rPr>
  </w:style>
  <w:style w:type="paragraph" w:customStyle="1" w:styleId="p29">
    <w:name w:val="p29"/>
    <w:basedOn w:val="Normal"/>
    <w:rsid w:val="00216418"/>
    <w:pPr>
      <w:tabs>
        <w:tab w:val="left" w:pos="740"/>
      </w:tabs>
      <w:spacing w:after="0" w:line="280" w:lineRule="atLeast"/>
      <w:ind w:hanging="720"/>
    </w:pPr>
    <w:rPr>
      <w:rFonts w:ascii="CG Times" w:eastAsia="Times New Roman" w:hAnsi="CG Times"/>
      <w:color w:val="000000"/>
      <w:sz w:val="24"/>
      <w:szCs w:val="24"/>
      <w:lang w:val="en-US"/>
    </w:rPr>
  </w:style>
  <w:style w:type="paragraph" w:customStyle="1" w:styleId="p31">
    <w:name w:val="p31"/>
    <w:basedOn w:val="Normal"/>
    <w:rsid w:val="00216418"/>
    <w:pPr>
      <w:spacing w:after="0" w:line="280" w:lineRule="atLeast"/>
      <w:ind w:left="680"/>
    </w:pPr>
    <w:rPr>
      <w:rFonts w:ascii="CG Times" w:eastAsia="Times New Roman" w:hAnsi="CG Times"/>
      <w:color w:val="000000"/>
      <w:sz w:val="24"/>
      <w:szCs w:val="24"/>
      <w:lang w:val="en-US"/>
    </w:rPr>
  </w:style>
  <w:style w:type="paragraph" w:customStyle="1" w:styleId="p48">
    <w:name w:val="p48"/>
    <w:basedOn w:val="Normal"/>
    <w:rsid w:val="00216418"/>
    <w:pPr>
      <w:tabs>
        <w:tab w:val="left" w:pos="760"/>
        <w:tab w:val="left" w:pos="1480"/>
      </w:tabs>
      <w:spacing w:after="0" w:line="280" w:lineRule="atLeast"/>
      <w:ind w:hanging="720"/>
      <w:jc w:val="both"/>
    </w:pPr>
    <w:rPr>
      <w:rFonts w:ascii="CG Times" w:eastAsia="Times New Roman" w:hAnsi="CG Times"/>
      <w:color w:val="000000"/>
      <w:sz w:val="24"/>
      <w:szCs w:val="24"/>
      <w:lang w:val="en-US"/>
    </w:rPr>
  </w:style>
  <w:style w:type="paragraph" w:customStyle="1" w:styleId="p13">
    <w:name w:val="p13"/>
    <w:basedOn w:val="Normal"/>
    <w:rsid w:val="00216418"/>
    <w:pPr>
      <w:tabs>
        <w:tab w:val="left" w:pos="1460"/>
      </w:tabs>
      <w:spacing w:after="0" w:line="280" w:lineRule="atLeast"/>
      <w:ind w:hanging="720"/>
      <w:jc w:val="both"/>
    </w:pPr>
    <w:rPr>
      <w:rFonts w:ascii="CG Times" w:eastAsia="Times New Roman" w:hAnsi="CG Times"/>
      <w:color w:val="000000"/>
      <w:sz w:val="24"/>
      <w:szCs w:val="24"/>
      <w:lang w:val="en-US"/>
    </w:rPr>
  </w:style>
  <w:style w:type="paragraph" w:customStyle="1" w:styleId="c51">
    <w:name w:val="c51"/>
    <w:basedOn w:val="Normal"/>
    <w:uiPriority w:val="99"/>
    <w:rsid w:val="00216418"/>
    <w:pPr>
      <w:spacing w:after="0" w:line="240" w:lineRule="atLeast"/>
      <w:jc w:val="center"/>
    </w:pPr>
    <w:rPr>
      <w:rFonts w:ascii="CG Times" w:eastAsia="Times New Roman" w:hAnsi="CG Times"/>
      <w:color w:val="000000"/>
      <w:sz w:val="24"/>
      <w:szCs w:val="24"/>
      <w:lang w:val="en-US"/>
    </w:rPr>
  </w:style>
  <w:style w:type="paragraph" w:customStyle="1" w:styleId="p55">
    <w:name w:val="p55"/>
    <w:basedOn w:val="Normal"/>
    <w:rsid w:val="00216418"/>
    <w:pPr>
      <w:tabs>
        <w:tab w:val="left" w:pos="1600"/>
      </w:tabs>
      <w:spacing w:after="0" w:line="280" w:lineRule="atLeast"/>
      <w:ind w:left="864" w:hanging="720"/>
    </w:pPr>
    <w:rPr>
      <w:rFonts w:ascii="CG Times" w:eastAsia="Times New Roman" w:hAnsi="CG Times"/>
      <w:color w:val="000000"/>
      <w:sz w:val="24"/>
      <w:szCs w:val="24"/>
      <w:lang w:val="en-US"/>
    </w:rPr>
  </w:style>
  <w:style w:type="paragraph" w:customStyle="1" w:styleId="p59">
    <w:name w:val="p59"/>
    <w:basedOn w:val="Normal"/>
    <w:rsid w:val="00216418"/>
    <w:pPr>
      <w:tabs>
        <w:tab w:val="left" w:pos="1500"/>
        <w:tab w:val="left" w:pos="2260"/>
      </w:tabs>
      <w:spacing w:after="0" w:line="280" w:lineRule="atLeast"/>
      <w:ind w:left="864" w:hanging="864"/>
    </w:pPr>
    <w:rPr>
      <w:rFonts w:ascii="CG Times" w:eastAsia="Times New Roman" w:hAnsi="CG Times"/>
      <w:color w:val="000000"/>
      <w:sz w:val="24"/>
      <w:szCs w:val="24"/>
      <w:lang w:val="en-US"/>
    </w:rPr>
  </w:style>
  <w:style w:type="paragraph" w:customStyle="1" w:styleId="p60">
    <w:name w:val="p60"/>
    <w:basedOn w:val="Normal"/>
    <w:rsid w:val="00216418"/>
    <w:pPr>
      <w:spacing w:after="0" w:line="280" w:lineRule="atLeast"/>
      <w:ind w:left="864" w:hanging="720"/>
    </w:pPr>
    <w:rPr>
      <w:rFonts w:ascii="CG Times" w:eastAsia="Times New Roman" w:hAnsi="CG Times"/>
      <w:color w:val="000000"/>
      <w:sz w:val="24"/>
      <w:szCs w:val="24"/>
      <w:lang w:val="en-US"/>
    </w:rPr>
  </w:style>
  <w:style w:type="paragraph" w:customStyle="1" w:styleId="c70">
    <w:name w:val="c70"/>
    <w:basedOn w:val="Normal"/>
    <w:rsid w:val="00216418"/>
    <w:pPr>
      <w:spacing w:after="0" w:line="240" w:lineRule="atLeast"/>
      <w:jc w:val="center"/>
    </w:pPr>
    <w:rPr>
      <w:rFonts w:ascii="CG Times" w:eastAsia="Times New Roman" w:hAnsi="CG Times"/>
      <w:color w:val="000000"/>
      <w:sz w:val="24"/>
      <w:szCs w:val="24"/>
      <w:lang w:val="en-US"/>
    </w:rPr>
  </w:style>
  <w:style w:type="paragraph" w:customStyle="1" w:styleId="p71">
    <w:name w:val="p71"/>
    <w:basedOn w:val="Normal"/>
    <w:rsid w:val="00216418"/>
    <w:pPr>
      <w:tabs>
        <w:tab w:val="left" w:pos="760"/>
      </w:tabs>
      <w:spacing w:after="0" w:line="280" w:lineRule="atLeast"/>
      <w:ind w:hanging="720"/>
    </w:pPr>
    <w:rPr>
      <w:rFonts w:ascii="CG Times" w:eastAsia="Times New Roman" w:hAnsi="CG Times"/>
      <w:color w:val="000000"/>
      <w:sz w:val="24"/>
      <w:szCs w:val="24"/>
      <w:lang w:val="en-US"/>
    </w:rPr>
  </w:style>
  <w:style w:type="paragraph" w:customStyle="1" w:styleId="p72">
    <w:name w:val="p72"/>
    <w:basedOn w:val="Normal"/>
    <w:rsid w:val="00216418"/>
    <w:pPr>
      <w:spacing w:after="0" w:line="280" w:lineRule="atLeast"/>
      <w:ind w:left="576" w:hanging="864"/>
    </w:pPr>
    <w:rPr>
      <w:rFonts w:ascii="CG Times" w:eastAsia="Times New Roman" w:hAnsi="CG Times"/>
      <w:color w:val="000000"/>
      <w:sz w:val="24"/>
      <w:szCs w:val="24"/>
      <w:lang w:val="en-US"/>
    </w:rPr>
  </w:style>
  <w:style w:type="paragraph" w:customStyle="1" w:styleId="p5">
    <w:name w:val="p5"/>
    <w:basedOn w:val="Normal"/>
    <w:rsid w:val="00216418"/>
    <w:pPr>
      <w:spacing w:after="0" w:line="260" w:lineRule="atLeast"/>
    </w:pPr>
    <w:rPr>
      <w:rFonts w:ascii="CG Times" w:eastAsia="Times New Roman" w:hAnsi="CG Times"/>
      <w:color w:val="000000"/>
      <w:sz w:val="24"/>
      <w:szCs w:val="24"/>
      <w:lang w:val="en-US"/>
    </w:rPr>
  </w:style>
  <w:style w:type="paragraph" w:customStyle="1" w:styleId="p24">
    <w:name w:val="p24"/>
    <w:basedOn w:val="Normal"/>
    <w:rsid w:val="00216418"/>
    <w:pPr>
      <w:tabs>
        <w:tab w:val="left" w:pos="780"/>
      </w:tabs>
      <w:spacing w:after="0" w:line="280" w:lineRule="atLeast"/>
      <w:ind w:left="720" w:hanging="720"/>
    </w:pPr>
    <w:rPr>
      <w:rFonts w:ascii="CG Times" w:eastAsia="Times New Roman" w:hAnsi="CG Times"/>
      <w:color w:val="000000"/>
      <w:sz w:val="24"/>
      <w:szCs w:val="24"/>
      <w:lang w:val="en-US"/>
    </w:rPr>
  </w:style>
  <w:style w:type="paragraph" w:customStyle="1" w:styleId="p32">
    <w:name w:val="p32"/>
    <w:basedOn w:val="Normal"/>
    <w:rsid w:val="00216418"/>
    <w:pPr>
      <w:tabs>
        <w:tab w:val="left" w:pos="620"/>
      </w:tabs>
      <w:spacing w:after="0" w:line="240" w:lineRule="atLeast"/>
      <w:ind w:left="820"/>
      <w:jc w:val="both"/>
    </w:pPr>
    <w:rPr>
      <w:rFonts w:ascii="CG Times" w:eastAsia="Times New Roman" w:hAnsi="CG Times"/>
      <w:color w:val="000000"/>
      <w:sz w:val="24"/>
      <w:szCs w:val="24"/>
      <w:lang w:val="en-US"/>
    </w:rPr>
  </w:style>
  <w:style w:type="paragraph" w:customStyle="1" w:styleId="p38">
    <w:name w:val="p38"/>
    <w:basedOn w:val="Normal"/>
    <w:rsid w:val="00216418"/>
    <w:pPr>
      <w:tabs>
        <w:tab w:val="left" w:pos="620"/>
      </w:tabs>
      <w:spacing w:after="0" w:line="240" w:lineRule="atLeast"/>
      <w:ind w:left="820"/>
    </w:pPr>
    <w:rPr>
      <w:rFonts w:ascii="CG Times" w:eastAsia="Times New Roman" w:hAnsi="CG Times"/>
      <w:color w:val="000000"/>
      <w:sz w:val="24"/>
      <w:szCs w:val="24"/>
      <w:lang w:val="en-US"/>
    </w:rPr>
  </w:style>
  <w:style w:type="paragraph" w:customStyle="1" w:styleId="p2">
    <w:name w:val="p2"/>
    <w:basedOn w:val="Normal"/>
    <w:rsid w:val="00216418"/>
    <w:pPr>
      <w:tabs>
        <w:tab w:val="left" w:pos="1240"/>
      </w:tabs>
      <w:spacing w:after="0" w:line="260" w:lineRule="atLeast"/>
      <w:ind w:left="200"/>
    </w:pPr>
    <w:rPr>
      <w:rFonts w:ascii="CG Times" w:eastAsia="Times New Roman" w:hAnsi="CG Times"/>
      <w:color w:val="000000"/>
      <w:sz w:val="24"/>
      <w:szCs w:val="24"/>
      <w:lang w:val="en-US"/>
    </w:rPr>
  </w:style>
  <w:style w:type="character" w:styleId="Strong">
    <w:name w:val="Strong"/>
    <w:uiPriority w:val="99"/>
    <w:qFormat/>
    <w:rsid w:val="00216418"/>
    <w:rPr>
      <w:rFonts w:cs="Times New Roman"/>
      <w:b/>
    </w:rPr>
  </w:style>
  <w:style w:type="paragraph" w:styleId="Caption">
    <w:name w:val="caption"/>
    <w:basedOn w:val="Normal"/>
    <w:next w:val="Normal"/>
    <w:uiPriority w:val="99"/>
    <w:qFormat/>
    <w:rsid w:val="00216418"/>
    <w:pPr>
      <w:suppressAutoHyphens/>
      <w:spacing w:before="3480" w:after="720" w:line="240" w:lineRule="auto"/>
      <w:jc w:val="center"/>
    </w:pPr>
    <w:rPr>
      <w:rFonts w:ascii="Bookman Old Style" w:eastAsia="Times New Roman" w:hAnsi="Bookman Old Style"/>
      <w:b/>
      <w:spacing w:val="-3"/>
      <w:sz w:val="32"/>
      <w:szCs w:val="24"/>
    </w:rPr>
  </w:style>
  <w:style w:type="paragraph" w:customStyle="1" w:styleId="xl24">
    <w:name w:val="xl2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lang w:val="en-GB"/>
    </w:rPr>
  </w:style>
  <w:style w:type="paragraph" w:customStyle="1" w:styleId="xl25">
    <w:name w:val="xl2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6">
    <w:name w:val="xl2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7">
    <w:name w:val="xl2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8">
    <w:name w:val="xl2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9">
    <w:name w:val="xl29"/>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xl30">
    <w:name w:val="xl30"/>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xl31">
    <w:name w:val="xl31"/>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val="en-GB"/>
    </w:rPr>
  </w:style>
  <w:style w:type="paragraph" w:customStyle="1" w:styleId="xl32">
    <w:name w:val="xl3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3">
    <w:name w:val="xl3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5">
    <w:name w:val="xl3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styleId="NormalWeb">
    <w:name w:val="Normal (Web)"/>
    <w:basedOn w:val="Normal"/>
    <w:uiPriority w:val="99"/>
    <w:rsid w:val="00216418"/>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har">
    <w:name w:val="Char"/>
    <w:basedOn w:val="Normal"/>
    <w:uiPriority w:val="99"/>
    <w:rsid w:val="00216418"/>
    <w:pPr>
      <w:spacing w:after="160" w:line="240" w:lineRule="exact"/>
    </w:pPr>
    <w:rPr>
      <w:rFonts w:ascii="Tahoma" w:eastAsia="Times New Roman" w:hAnsi="Tahoma"/>
      <w:sz w:val="20"/>
      <w:szCs w:val="20"/>
      <w:lang w:val="en-US"/>
    </w:rPr>
  </w:style>
  <w:style w:type="character" w:customStyle="1" w:styleId="CharChar2">
    <w:name w:val="Char Char2"/>
    <w:uiPriority w:val="99"/>
    <w:rsid w:val="00216418"/>
    <w:rPr>
      <w:rFonts w:ascii="Gill Sans" w:hAnsi="Gill Sans"/>
      <w:b/>
      <w:i/>
      <w:color w:val="000000"/>
      <w:sz w:val="24"/>
      <w:lang w:val="en-GB" w:eastAsia="en-US"/>
    </w:rPr>
  </w:style>
  <w:style w:type="paragraph" w:styleId="TOC1">
    <w:name w:val="toc 1"/>
    <w:basedOn w:val="Normal"/>
    <w:next w:val="Normal"/>
    <w:autoRedefine/>
    <w:rsid w:val="00216418"/>
    <w:pPr>
      <w:spacing w:after="0" w:line="240" w:lineRule="auto"/>
    </w:pPr>
    <w:rPr>
      <w:rFonts w:ascii="Bookman Old Style" w:eastAsia="Times New Roman" w:hAnsi="Bookman Old Style"/>
      <w:b/>
      <w:color w:val="000000"/>
      <w:sz w:val="24"/>
      <w:szCs w:val="24"/>
    </w:rPr>
  </w:style>
  <w:style w:type="paragraph" w:customStyle="1" w:styleId="Normal12pt">
    <w:name w:val="Normal + 12 pt"/>
    <w:basedOn w:val="Normal"/>
    <w:rsid w:val="00216418"/>
    <w:pPr>
      <w:spacing w:after="0" w:line="240" w:lineRule="auto"/>
    </w:pPr>
    <w:rPr>
      <w:rFonts w:ascii="Times New Roman" w:eastAsia="Times New Roman" w:hAnsi="Times New Roman"/>
      <w:sz w:val="28"/>
      <w:szCs w:val="28"/>
      <w:lang w:eastAsia="bg-BG"/>
    </w:rPr>
  </w:style>
  <w:style w:type="paragraph" w:styleId="EndnoteText">
    <w:name w:val="endnote text"/>
    <w:basedOn w:val="Normal"/>
    <w:link w:val="EndnoteTextChar"/>
    <w:rsid w:val="00216418"/>
    <w:pPr>
      <w:widowControl w:val="0"/>
      <w:spacing w:after="0" w:line="240" w:lineRule="auto"/>
    </w:pPr>
    <w:rPr>
      <w:rFonts w:ascii="Courier" w:eastAsia="Times New Roman" w:hAnsi="Courier"/>
      <w:sz w:val="24"/>
      <w:szCs w:val="20"/>
      <w:lang w:val="en-GB"/>
    </w:rPr>
  </w:style>
  <w:style w:type="character" w:customStyle="1" w:styleId="EndnoteTextChar">
    <w:name w:val="Endnote Text Char"/>
    <w:basedOn w:val="DefaultParagraphFont"/>
    <w:link w:val="EndnoteText"/>
    <w:rsid w:val="00216418"/>
    <w:rPr>
      <w:rFonts w:ascii="Courier" w:eastAsia="Times New Roman" w:hAnsi="Courier"/>
      <w:sz w:val="24"/>
      <w:lang w:val="en-GB"/>
    </w:rPr>
  </w:style>
  <w:style w:type="table" w:styleId="TableGrid3">
    <w:name w:val="Table Grid 3"/>
    <w:basedOn w:val="TableNormal"/>
    <w:uiPriority w:val="99"/>
    <w:rsid w:val="00216418"/>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216418"/>
    <w:pPr>
      <w:spacing w:after="0" w:line="240" w:lineRule="auto"/>
      <w:ind w:left="240"/>
    </w:pPr>
    <w:rPr>
      <w:rFonts w:ascii="Times New Roman" w:eastAsia="Times New Roman" w:hAnsi="Times New Roman"/>
      <w:sz w:val="24"/>
      <w:szCs w:val="24"/>
      <w:lang w:val="en-GB"/>
    </w:rPr>
  </w:style>
  <w:style w:type="paragraph" w:customStyle="1" w:styleId="font0">
    <w:name w:val="font0"/>
    <w:basedOn w:val="Normal"/>
    <w:uiPriority w:val="99"/>
    <w:rsid w:val="00216418"/>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216418"/>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216418"/>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216418"/>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216418"/>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216418"/>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65">
    <w:name w:val="xl65"/>
    <w:basedOn w:val="Normal"/>
    <w:uiPriority w:val="99"/>
    <w:rsid w:val="00216418"/>
    <w:pPr>
      <w:spacing w:before="100" w:beforeAutospacing="1" w:after="100" w:afterAutospacing="1" w:line="240" w:lineRule="auto"/>
      <w:jc w:val="right"/>
    </w:pPr>
    <w:rPr>
      <w:rFonts w:ascii="Times New Roman" w:eastAsia="Times New Roman" w:hAnsi="Times New Roman"/>
      <w:b/>
      <w:bCs/>
      <w:sz w:val="28"/>
      <w:szCs w:val="28"/>
      <w:lang w:eastAsia="bg-BG"/>
    </w:rPr>
  </w:style>
  <w:style w:type="paragraph" w:customStyle="1" w:styleId="xl115">
    <w:name w:val="xl11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6">
    <w:name w:val="xl11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17">
    <w:name w:val="xl11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18">
    <w:name w:val="xl11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9">
    <w:name w:val="xl119"/>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0">
    <w:name w:val="xl120"/>
    <w:basedOn w:val="Normal"/>
    <w:uiPriority w:val="99"/>
    <w:rsid w:val="0021641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1">
    <w:name w:val="xl121"/>
    <w:basedOn w:val="Normal"/>
    <w:uiPriority w:val="99"/>
    <w:rsid w:val="00216418"/>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2">
    <w:name w:val="xl122"/>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23">
    <w:name w:val="xl12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bg-BG"/>
    </w:rPr>
  </w:style>
  <w:style w:type="paragraph" w:customStyle="1" w:styleId="xl124">
    <w:name w:val="xl124"/>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25">
    <w:name w:val="xl12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26">
    <w:name w:val="xl12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7">
    <w:name w:val="xl12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8">
    <w:name w:val="xl12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9">
    <w:name w:val="xl129"/>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30">
    <w:name w:val="xl130"/>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1">
    <w:name w:val="xl131"/>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2">
    <w:name w:val="xl13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3">
    <w:name w:val="xl13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4">
    <w:name w:val="xl134"/>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5">
    <w:name w:val="xl13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6">
    <w:name w:val="xl13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7">
    <w:name w:val="xl137"/>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bg-BG"/>
    </w:rPr>
  </w:style>
  <w:style w:type="paragraph" w:customStyle="1" w:styleId="xl138">
    <w:name w:val="xl138"/>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39">
    <w:name w:val="xl139"/>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40">
    <w:name w:val="xl140"/>
    <w:basedOn w:val="Normal"/>
    <w:uiPriority w:val="99"/>
    <w:rsid w:val="00216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41">
    <w:name w:val="xl141"/>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42">
    <w:name w:val="xl14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3">
    <w:name w:val="xl14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4">
    <w:name w:val="xl14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45">
    <w:name w:val="xl14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6">
    <w:name w:val="xl146"/>
    <w:basedOn w:val="Normal"/>
    <w:uiPriority w:val="99"/>
    <w:rsid w:val="00216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7">
    <w:name w:val="xl147"/>
    <w:basedOn w:val="Normal"/>
    <w:uiPriority w:val="99"/>
    <w:rsid w:val="0021641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48">
    <w:name w:val="xl148"/>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9">
    <w:name w:val="xl149"/>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0">
    <w:name w:val="xl150"/>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51">
    <w:name w:val="xl151"/>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2">
    <w:name w:val="xl152"/>
    <w:basedOn w:val="Normal"/>
    <w:uiPriority w:val="99"/>
    <w:rsid w:val="0021641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3">
    <w:name w:val="xl15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54">
    <w:name w:val="xl15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55">
    <w:name w:val="xl15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6">
    <w:name w:val="xl156"/>
    <w:basedOn w:val="Normal"/>
    <w:uiPriority w:val="99"/>
    <w:rsid w:val="0021641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7">
    <w:name w:val="xl157"/>
    <w:basedOn w:val="Normal"/>
    <w:uiPriority w:val="99"/>
    <w:rsid w:val="00216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8">
    <w:name w:val="xl158"/>
    <w:basedOn w:val="Normal"/>
    <w:uiPriority w:val="99"/>
    <w:rsid w:val="00216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9">
    <w:name w:val="xl159"/>
    <w:basedOn w:val="Normal"/>
    <w:uiPriority w:val="99"/>
    <w:rsid w:val="0021641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0">
    <w:name w:val="xl160"/>
    <w:basedOn w:val="Normal"/>
    <w:uiPriority w:val="99"/>
    <w:rsid w:val="0021641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1">
    <w:name w:val="xl161"/>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62">
    <w:name w:val="xl16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3">
    <w:name w:val="xl163"/>
    <w:basedOn w:val="Normal"/>
    <w:uiPriority w:val="99"/>
    <w:rsid w:val="0021641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4">
    <w:name w:val="xl164"/>
    <w:basedOn w:val="Normal"/>
    <w:uiPriority w:val="99"/>
    <w:rsid w:val="0021641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5">
    <w:name w:val="xl165"/>
    <w:basedOn w:val="Normal"/>
    <w:uiPriority w:val="99"/>
    <w:rsid w:val="0021641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6">
    <w:name w:val="xl16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7">
    <w:name w:val="xl16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8">
    <w:name w:val="xl16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69">
    <w:name w:val="xl169"/>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70">
    <w:name w:val="xl170"/>
    <w:basedOn w:val="Normal"/>
    <w:uiPriority w:val="99"/>
    <w:rsid w:val="0021641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1">
    <w:name w:val="xl171"/>
    <w:basedOn w:val="Normal"/>
    <w:uiPriority w:val="99"/>
    <w:rsid w:val="00216418"/>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21641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216418"/>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21641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0">
    <w:name w:val="xl180"/>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1">
    <w:name w:val="xl181"/>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2">
    <w:name w:val="xl182"/>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83">
    <w:name w:val="xl183"/>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4">
    <w:name w:val="xl184"/>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5">
    <w:name w:val="xl185"/>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8">
    <w:name w:val="xl188"/>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9">
    <w:name w:val="xl189"/>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0">
    <w:name w:val="xl190"/>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3">
    <w:name w:val="xl193"/>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4">
    <w:name w:val="xl194"/>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5">
    <w:name w:val="xl195"/>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6">
    <w:name w:val="xl196"/>
    <w:basedOn w:val="Normal"/>
    <w:uiPriority w:val="99"/>
    <w:rsid w:val="00216418"/>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7">
    <w:name w:val="xl197"/>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216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21641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216418"/>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216418"/>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1641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21641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216418"/>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216418"/>
    <w:pPr>
      <w:spacing w:before="100" w:beforeAutospacing="1" w:after="100" w:afterAutospacing="1" w:line="240" w:lineRule="auto"/>
      <w:jc w:val="center"/>
    </w:pPr>
    <w:rPr>
      <w:rFonts w:ascii="Times New Roman" w:eastAsia="Times New Roman" w:hAnsi="Times New Roman"/>
      <w:b/>
      <w:bCs/>
      <w:sz w:val="28"/>
      <w:szCs w:val="28"/>
      <w:lang w:eastAsia="bg-BG"/>
    </w:rPr>
  </w:style>
  <w:style w:type="paragraph" w:styleId="FootnoteText">
    <w:name w:val="footnote text"/>
    <w:basedOn w:val="Normal"/>
    <w:link w:val="FootnoteTextChar"/>
    <w:uiPriority w:val="99"/>
    <w:semiHidden/>
    <w:rsid w:val="00216418"/>
    <w:pPr>
      <w:widowControl w:val="0"/>
      <w:spacing w:after="0" w:line="240" w:lineRule="auto"/>
    </w:pPr>
    <w:rPr>
      <w:rFonts w:ascii="Univers" w:eastAsia="Times New Roman" w:hAnsi="Univers"/>
      <w:sz w:val="24"/>
      <w:szCs w:val="20"/>
      <w:lang w:val="en-GB"/>
    </w:rPr>
  </w:style>
  <w:style w:type="character" w:customStyle="1" w:styleId="FootnoteTextChar">
    <w:name w:val="Footnote Text Char"/>
    <w:basedOn w:val="DefaultParagraphFont"/>
    <w:link w:val="FootnoteText"/>
    <w:uiPriority w:val="99"/>
    <w:semiHidden/>
    <w:rsid w:val="00216418"/>
    <w:rPr>
      <w:rFonts w:ascii="Univers" w:eastAsia="Times New Roman" w:hAnsi="Univers"/>
      <w:sz w:val="24"/>
      <w:lang w:val="en-GB"/>
    </w:rPr>
  </w:style>
  <w:style w:type="character" w:customStyle="1" w:styleId="FootnoteCharacters">
    <w:name w:val="Footnote Characters"/>
    <w:uiPriority w:val="99"/>
    <w:rsid w:val="00216418"/>
    <w:rPr>
      <w:vertAlign w:val="superscript"/>
    </w:rPr>
  </w:style>
  <w:style w:type="character" w:customStyle="1" w:styleId="normalchar">
    <w:name w:val="normal__char"/>
    <w:uiPriority w:val="99"/>
    <w:rsid w:val="00216418"/>
    <w:rPr>
      <w:rFonts w:cs="Times New Roman"/>
    </w:rPr>
  </w:style>
  <w:style w:type="character" w:customStyle="1" w:styleId="p50char1">
    <w:name w:val="p50__char1"/>
    <w:rsid w:val="00216418"/>
    <w:rPr>
      <w:rFonts w:ascii="CG Times" w:hAnsi="CG Times"/>
      <w:sz w:val="24"/>
      <w:u w:val="none"/>
      <w:effect w:val="none"/>
    </w:rPr>
  </w:style>
  <w:style w:type="numbering" w:styleId="111111">
    <w:name w:val="Outline List 2"/>
    <w:basedOn w:val="NoList"/>
    <w:uiPriority w:val="99"/>
    <w:unhideWhenUsed/>
    <w:rsid w:val="00216418"/>
    <w:pPr>
      <w:numPr>
        <w:numId w:val="13"/>
      </w:numPr>
    </w:pPr>
  </w:style>
  <w:style w:type="numbering" w:styleId="1ai">
    <w:name w:val="Outline List 1"/>
    <w:basedOn w:val="NoList"/>
    <w:uiPriority w:val="99"/>
    <w:unhideWhenUsed/>
    <w:rsid w:val="00216418"/>
    <w:pPr>
      <w:numPr>
        <w:numId w:val="14"/>
      </w:numPr>
    </w:pPr>
  </w:style>
  <w:style w:type="paragraph" w:customStyle="1" w:styleId="style0">
    <w:name w:val="style0"/>
    <w:basedOn w:val="Normal"/>
    <w:rsid w:val="00216418"/>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FontStyle50">
    <w:name w:val="Font Style50"/>
    <w:rsid w:val="00216418"/>
    <w:rPr>
      <w:rFonts w:ascii="Times New Roman" w:hAnsi="Times New Roman" w:cs="Times New Roman"/>
      <w:sz w:val="16"/>
      <w:szCs w:val="16"/>
    </w:rPr>
  </w:style>
  <w:style w:type="paragraph" w:customStyle="1" w:styleId="Style37">
    <w:name w:val="Style37"/>
    <w:basedOn w:val="Normal"/>
    <w:rsid w:val="00216418"/>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character" w:customStyle="1" w:styleId="alafa">
    <w:name w:val="al_a fa"/>
    <w:uiPriority w:val="99"/>
    <w:rsid w:val="00216418"/>
    <w:rPr>
      <w:rFonts w:cs="Times New Roman"/>
    </w:rPr>
  </w:style>
  <w:style w:type="character" w:customStyle="1" w:styleId="alcapt2">
    <w:name w:val="al_capt2"/>
    <w:rsid w:val="00216418"/>
    <w:rPr>
      <w:rFonts w:cs="Times New Roman"/>
      <w:i/>
      <w:iCs/>
    </w:rPr>
  </w:style>
  <w:style w:type="character" w:customStyle="1" w:styleId="hiddenref1">
    <w:name w:val="hiddenref1"/>
    <w:uiPriority w:val="99"/>
    <w:rsid w:val="00216418"/>
    <w:rPr>
      <w:rFonts w:cs="Times New Roman"/>
      <w:color w:val="000000"/>
      <w:u w:val="single"/>
    </w:rPr>
  </w:style>
  <w:style w:type="character" w:customStyle="1" w:styleId="Heading1Char1">
    <w:name w:val="Heading 1 Char1"/>
    <w:aliases w:val="WoSDAP Headings Char1"/>
    <w:rsid w:val="00216418"/>
    <w:rPr>
      <w:rFonts w:ascii="Cambria" w:eastAsia="Times New Roman" w:hAnsi="Cambria" w:cs="Times New Roman"/>
      <w:b/>
      <w:bCs/>
      <w:color w:val="365F91"/>
      <w:sz w:val="28"/>
      <w:szCs w:val="28"/>
      <w:lang w:val="en-US" w:eastAsia="en-US"/>
    </w:rPr>
  </w:style>
  <w:style w:type="character" w:customStyle="1" w:styleId="alcapt1">
    <w:name w:val="al_capt1"/>
    <w:uiPriority w:val="99"/>
    <w:rsid w:val="00216418"/>
    <w:rPr>
      <w:rFonts w:cs="Times New Roman"/>
      <w:i/>
      <w:iCs/>
    </w:rPr>
  </w:style>
  <w:style w:type="table" w:customStyle="1" w:styleId="TableGrid1">
    <w:name w:val="Table Grid1"/>
    <w:basedOn w:val="TableNormal"/>
    <w:next w:val="TableGrid"/>
    <w:uiPriority w:val="59"/>
    <w:rsid w:val="002164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216418"/>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21641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16418"/>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216418"/>
    <w:rPr>
      <w:rFonts w:ascii="Bookman Old Style" w:hAnsi="Bookman Old Style"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1120219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373110673">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972711241">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Users\PVelev\AppData\Local\Microsoft\Windows\Temporary%20Internet%20Files\dvulcheva\AppData\Local\Microsoft\Windows\Local%20Settings\Local%20Settings\Local%20Settings\Local%20Settings\Local%20Settings\Temporary%20Internet%20Files\Content.Outlook\AppData\Local\Microsoft\Windows\Users\VStancheva\AppData\Local\Microsoft\Users\VStancheva\AppData\Local\Users\VStancheva\AppData\Local\Microsoft\Windows\Temporary%20Internet%20Files\l" TargetMode="Externa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Users\PVelev\AppData\Local\Microsoft\Windows\Temporary%20Internet%20Files\dvulcheva\AppData\Local\Microsoft\Windows\Local%20Settings\Local%20Settings\Local%20Settings\Local%20Settings\Local%20Settings\Temporary%20Internet%20Files\Content.Outlook\AppData\Local\Microsoft\Windows\Users\VStancheva\AppData\Local\Microsoft\Users\VStancheva\AppData\Local\Users\VStancheva\AppData\Local\Microsoft\Windows\Temporary%20Internet%20Files\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itle xmlns="b1f3b5ea-2115-432e-8ddc-6d5e77145f65">46926-MR-85 Документация Изграждане на водомерна шахта на Водопровод Искър на АК Злия камък</DocTitle>
    <DocDescription xmlns="b1f3b5ea-2115-432e-8ddc-6d5e77145f65" xsi:nil="true"/>
    <DocExpirationDate xmlns="b1f3b5ea-2115-432e-8ddc-6d5e77145f65" xsi:nil="true"/>
    <IsFromAccountant xmlns="b1f3b5ea-2115-432e-8ddc-6d5e77145f65">false</IsFromAccountant>
    <PublicOrder xmlns="b1f3b5ea-2115-432e-8ddc-6d5e77145f65">1514</PublicOrd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039AA-7076-459C-8487-E666443B57BC}"/>
</file>

<file path=customXml/itemProps2.xml><?xml version="1.0" encoding="utf-8"?>
<ds:datastoreItem xmlns:ds="http://schemas.openxmlformats.org/officeDocument/2006/customXml" ds:itemID="{F7A9DC82-B306-4FA1-8B3D-F48DDCAE02FB}"/>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1EB587DD-5027-4E69-8D08-7590AA1FA1DE}"/>
</file>

<file path=docProps/app.xml><?xml version="1.0" encoding="utf-8"?>
<Properties xmlns="http://schemas.openxmlformats.org/officeDocument/2006/extended-properties" xmlns:vt="http://schemas.openxmlformats.org/officeDocument/2006/docPropsVTypes">
  <Template>Normal.dotm</Template>
  <TotalTime>86</TotalTime>
  <Pages>60</Pages>
  <Words>20139</Words>
  <Characters>114796</Characters>
  <Application>Microsoft Office Word</Application>
  <DocSecurity>0</DocSecurity>
  <Lines>956</Lines>
  <Paragraphs>269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134666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Rosica Dabova</dc:creator>
  <cp:lastModifiedBy>Tosheva, Mila</cp:lastModifiedBy>
  <cp:revision>15</cp:revision>
  <cp:lastPrinted>2018-08-30T10:30:00Z</cp:lastPrinted>
  <dcterms:created xsi:type="dcterms:W3CDTF">2018-08-27T09:39:00Z</dcterms:created>
  <dcterms:modified xsi:type="dcterms:W3CDTF">2018-08-30T11:51:00Z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y fmtid="{D5CDD505-2E9C-101B-9397-08002B2CF9AE}" pid="3" name="_DocHome">
    <vt:i4>987968174</vt:i4>
  </property>
</Properties>
</file>